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0C7E" w14:textId="77777777" w:rsidR="005918EB" w:rsidRDefault="005918EB">
      <w:pPr>
        <w:tabs>
          <w:tab w:val="center" w:pos="4680"/>
        </w:tabs>
        <w:rPr>
          <w:rFonts w:ascii="Arial" w:hAnsi="Arial"/>
          <w:b/>
          <w:sz w:val="24"/>
          <w:highlight w:val="yellow"/>
        </w:rPr>
      </w:pPr>
    </w:p>
    <w:p w14:paraId="6A9B3847" w14:textId="77777777" w:rsidR="009764F4" w:rsidRDefault="009764F4">
      <w:pPr>
        <w:tabs>
          <w:tab w:val="center" w:pos="4680"/>
        </w:tabs>
        <w:rPr>
          <w:rFonts w:ascii="Arial" w:hAnsi="Arial"/>
          <w:b/>
          <w:sz w:val="24"/>
        </w:rPr>
      </w:pPr>
    </w:p>
    <w:p w14:paraId="5FCAFB65" w14:textId="77777777" w:rsidR="009764F4" w:rsidRDefault="009764F4">
      <w:pPr>
        <w:tabs>
          <w:tab w:val="center" w:pos="4680"/>
        </w:tabs>
        <w:rPr>
          <w:rFonts w:ascii="Arial" w:hAnsi="Arial"/>
          <w:b/>
          <w:sz w:val="24"/>
        </w:rPr>
      </w:pPr>
    </w:p>
    <w:p w14:paraId="091B3859" w14:textId="77777777" w:rsidR="008F3F77" w:rsidRDefault="008F3F77">
      <w:pPr>
        <w:tabs>
          <w:tab w:val="center" w:pos="4680"/>
        </w:tabs>
        <w:rPr>
          <w:rFonts w:ascii="Arial" w:hAnsi="Arial"/>
          <w:b/>
          <w:sz w:val="24"/>
        </w:rPr>
      </w:pPr>
    </w:p>
    <w:p w14:paraId="744D5BF6" w14:textId="77777777" w:rsidR="008F3F77" w:rsidRDefault="008F3F77">
      <w:pPr>
        <w:tabs>
          <w:tab w:val="center" w:pos="4680"/>
        </w:tabs>
        <w:rPr>
          <w:rFonts w:ascii="Arial" w:hAnsi="Arial"/>
          <w:b/>
          <w:sz w:val="24"/>
        </w:rPr>
      </w:pPr>
    </w:p>
    <w:p w14:paraId="56CDDDF5" w14:textId="77777777" w:rsidR="009764F4" w:rsidRDefault="009764F4">
      <w:pPr>
        <w:tabs>
          <w:tab w:val="center" w:pos="4680"/>
        </w:tabs>
        <w:rPr>
          <w:rFonts w:ascii="Arial" w:hAnsi="Arial"/>
          <w:b/>
          <w:sz w:val="24"/>
        </w:rPr>
      </w:pPr>
    </w:p>
    <w:p w14:paraId="32C8E7EE" w14:textId="04C245CC" w:rsidR="009764F4" w:rsidRPr="00C535C5" w:rsidRDefault="00864BFB">
      <w:pPr>
        <w:jc w:val="center"/>
        <w:rPr>
          <w:rFonts w:ascii="Arial" w:hAnsi="Arial"/>
          <w:b/>
          <w:smallCaps/>
          <w:sz w:val="32"/>
          <w:u w:val="single"/>
        </w:rPr>
      </w:pPr>
      <w:r w:rsidRPr="00C535C5">
        <w:rPr>
          <w:rFonts w:ascii="Arial" w:hAnsi="Arial"/>
          <w:b/>
          <w:smallCaps/>
          <w:sz w:val="32"/>
          <w:u w:val="single"/>
        </w:rPr>
        <w:fldChar w:fldCharType="begin">
          <w:ffData>
            <w:name w:val="Text8"/>
            <w:enabled/>
            <w:calcOnExit w:val="0"/>
            <w:statusText w:type="text" w:val="#1 (Name of Project)"/>
            <w:textInput/>
          </w:ffData>
        </w:fldChar>
      </w:r>
      <w:bookmarkStart w:id="0" w:name="Text8"/>
      <w:r w:rsidRPr="00C535C5">
        <w:rPr>
          <w:rFonts w:ascii="Arial" w:hAnsi="Arial"/>
          <w:b/>
          <w:smallCaps/>
          <w:sz w:val="32"/>
          <w:u w:val="single"/>
        </w:rPr>
        <w:instrText xml:space="preserve"> FORMTEXT </w:instrText>
      </w:r>
      <w:r w:rsidRPr="00C535C5">
        <w:rPr>
          <w:rFonts w:ascii="Arial" w:hAnsi="Arial"/>
          <w:b/>
          <w:smallCaps/>
          <w:sz w:val="32"/>
          <w:u w:val="single"/>
        </w:rPr>
      </w:r>
      <w:r w:rsidRPr="00C535C5">
        <w:rPr>
          <w:rFonts w:ascii="Arial" w:hAnsi="Arial"/>
          <w:b/>
          <w:smallCaps/>
          <w:sz w:val="32"/>
          <w:u w:val="single"/>
        </w:rPr>
        <w:fldChar w:fldCharType="separate"/>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Pr="00C535C5">
        <w:rPr>
          <w:rFonts w:ascii="Arial" w:hAnsi="Arial"/>
          <w:b/>
          <w:smallCaps/>
          <w:sz w:val="32"/>
          <w:u w:val="single"/>
        </w:rPr>
        <w:fldChar w:fldCharType="end"/>
      </w:r>
      <w:bookmarkEnd w:id="0"/>
    </w:p>
    <w:p w14:paraId="60766CD3" w14:textId="77777777" w:rsidR="009764F4" w:rsidRPr="00C535C5" w:rsidRDefault="009764F4">
      <w:pPr>
        <w:jc w:val="center"/>
        <w:rPr>
          <w:rFonts w:ascii="Arial" w:hAnsi="Arial"/>
          <w:b/>
          <w:smallCaps/>
          <w:sz w:val="24"/>
        </w:rPr>
      </w:pPr>
    </w:p>
    <w:p w14:paraId="3A39D2EA" w14:textId="0614E5BD" w:rsidR="009764F4" w:rsidRPr="00C535C5" w:rsidRDefault="00612F22">
      <w:pPr>
        <w:jc w:val="center"/>
        <w:rPr>
          <w:rFonts w:ascii="Arial" w:hAnsi="Arial"/>
          <w:b/>
          <w:smallCaps/>
          <w:sz w:val="32"/>
          <w:u w:val="single"/>
        </w:rPr>
      </w:pPr>
      <w:r w:rsidRPr="00C535C5">
        <w:rPr>
          <w:rFonts w:ascii="Arial" w:hAnsi="Arial"/>
          <w:b/>
          <w:smallCaps/>
          <w:sz w:val="32"/>
          <w:u w:val="single"/>
        </w:rPr>
        <w:fldChar w:fldCharType="begin">
          <w:ffData>
            <w:name w:val="Text9"/>
            <w:enabled/>
            <w:calcOnExit w:val="0"/>
            <w:statusText w:type="text" w:val="#1 (Name of Project, continued)"/>
            <w:textInput/>
          </w:ffData>
        </w:fldChar>
      </w:r>
      <w:bookmarkStart w:id="1" w:name="Text9"/>
      <w:r w:rsidR="009764F4" w:rsidRPr="00C535C5">
        <w:rPr>
          <w:rFonts w:ascii="Arial" w:hAnsi="Arial"/>
          <w:b/>
          <w:smallCaps/>
          <w:sz w:val="32"/>
          <w:u w:val="single"/>
        </w:rPr>
        <w:instrText xml:space="preserve"> FORMTEXT </w:instrText>
      </w:r>
      <w:r w:rsidRPr="00C535C5">
        <w:rPr>
          <w:rFonts w:ascii="Arial" w:hAnsi="Arial"/>
          <w:b/>
          <w:smallCaps/>
          <w:sz w:val="32"/>
          <w:u w:val="single"/>
        </w:rPr>
      </w:r>
      <w:r w:rsidRPr="00C535C5">
        <w:rPr>
          <w:rFonts w:ascii="Arial" w:hAnsi="Arial"/>
          <w:b/>
          <w:smallCaps/>
          <w:sz w:val="32"/>
          <w:u w:val="single"/>
        </w:rPr>
        <w:fldChar w:fldCharType="separate"/>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Pr="00C535C5">
        <w:rPr>
          <w:rFonts w:ascii="Arial" w:hAnsi="Arial"/>
          <w:b/>
          <w:smallCaps/>
          <w:sz w:val="32"/>
          <w:u w:val="single"/>
        </w:rPr>
        <w:fldChar w:fldCharType="end"/>
      </w:r>
      <w:bookmarkEnd w:id="1"/>
    </w:p>
    <w:p w14:paraId="575D22F0" w14:textId="77777777" w:rsidR="009764F4" w:rsidRPr="00C535C5" w:rsidRDefault="009764F4">
      <w:pPr>
        <w:jc w:val="center"/>
        <w:rPr>
          <w:rFonts w:ascii="Arial" w:hAnsi="Arial"/>
          <w:b/>
          <w:smallCaps/>
          <w:sz w:val="24"/>
        </w:rPr>
      </w:pPr>
    </w:p>
    <w:p w14:paraId="2B12396A" w14:textId="2001F967" w:rsidR="009764F4" w:rsidRPr="00C535C5" w:rsidRDefault="00612F22">
      <w:pPr>
        <w:jc w:val="center"/>
        <w:rPr>
          <w:rFonts w:ascii="Arial" w:hAnsi="Arial"/>
          <w:b/>
          <w:smallCaps/>
          <w:sz w:val="32"/>
          <w:u w:val="single"/>
        </w:rPr>
      </w:pPr>
      <w:r w:rsidRPr="00C535C5">
        <w:rPr>
          <w:rFonts w:ascii="Arial" w:hAnsi="Arial"/>
          <w:b/>
          <w:smallCaps/>
          <w:sz w:val="32"/>
          <w:u w:val="single"/>
        </w:rPr>
        <w:fldChar w:fldCharType="begin">
          <w:ffData>
            <w:name w:val="Text10"/>
            <w:enabled/>
            <w:calcOnExit w:val="0"/>
            <w:statusText w:type="text" w:val="#1 (Name of Project, continued)"/>
            <w:textInput/>
          </w:ffData>
        </w:fldChar>
      </w:r>
      <w:bookmarkStart w:id="2" w:name="Text10"/>
      <w:r w:rsidR="009764F4" w:rsidRPr="00C535C5">
        <w:rPr>
          <w:rFonts w:ascii="Arial" w:hAnsi="Arial"/>
          <w:b/>
          <w:smallCaps/>
          <w:sz w:val="32"/>
          <w:u w:val="single"/>
        </w:rPr>
        <w:instrText xml:space="preserve"> FORMTEXT </w:instrText>
      </w:r>
      <w:r w:rsidRPr="00C535C5">
        <w:rPr>
          <w:rFonts w:ascii="Arial" w:hAnsi="Arial"/>
          <w:b/>
          <w:smallCaps/>
          <w:sz w:val="32"/>
          <w:u w:val="single"/>
        </w:rPr>
      </w:r>
      <w:r w:rsidRPr="00C535C5">
        <w:rPr>
          <w:rFonts w:ascii="Arial" w:hAnsi="Arial"/>
          <w:b/>
          <w:smallCaps/>
          <w:sz w:val="32"/>
          <w:u w:val="single"/>
        </w:rPr>
        <w:fldChar w:fldCharType="separate"/>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007901CE">
        <w:rPr>
          <w:rFonts w:ascii="Arial" w:hAnsi="Arial"/>
          <w:b/>
          <w:smallCaps/>
          <w:noProof/>
          <w:sz w:val="32"/>
          <w:u w:val="single"/>
        </w:rPr>
        <w:t> </w:t>
      </w:r>
      <w:r w:rsidRPr="00C535C5">
        <w:rPr>
          <w:rFonts w:ascii="Arial" w:hAnsi="Arial"/>
          <w:b/>
          <w:smallCaps/>
          <w:sz w:val="32"/>
          <w:u w:val="single"/>
        </w:rPr>
        <w:fldChar w:fldCharType="end"/>
      </w:r>
      <w:bookmarkEnd w:id="2"/>
    </w:p>
    <w:p w14:paraId="75316462" w14:textId="77777777" w:rsidR="00431673" w:rsidRDefault="00431673">
      <w:pPr>
        <w:jc w:val="center"/>
        <w:rPr>
          <w:rFonts w:ascii="Arial" w:hAnsi="Arial"/>
          <w:b/>
          <w:sz w:val="32"/>
        </w:rPr>
      </w:pPr>
    </w:p>
    <w:p w14:paraId="02E4EB62" w14:textId="77777777" w:rsidR="009764F4" w:rsidRPr="00C535C5" w:rsidRDefault="00C535C5">
      <w:pPr>
        <w:jc w:val="center"/>
        <w:rPr>
          <w:rFonts w:ascii="Arial" w:hAnsi="Arial"/>
          <w:b/>
          <w:smallCaps/>
          <w:sz w:val="32"/>
        </w:rPr>
      </w:pPr>
      <w:r>
        <w:rPr>
          <w:rFonts w:ascii="Arial" w:hAnsi="Arial"/>
          <w:b/>
          <w:smallCaps/>
          <w:sz w:val="32"/>
        </w:rPr>
        <w:t>In The</w:t>
      </w:r>
    </w:p>
    <w:p w14:paraId="2326B1BF" w14:textId="77777777" w:rsidR="009764F4" w:rsidRPr="00C535C5" w:rsidRDefault="009764F4">
      <w:pPr>
        <w:jc w:val="center"/>
        <w:rPr>
          <w:rFonts w:ascii="Arial" w:hAnsi="Arial"/>
          <w:b/>
          <w:smallCaps/>
          <w:sz w:val="32"/>
        </w:rPr>
      </w:pPr>
    </w:p>
    <w:p w14:paraId="1E7DA723" w14:textId="77777777" w:rsidR="009764F4" w:rsidRPr="00C535C5" w:rsidRDefault="00C535C5">
      <w:pPr>
        <w:jc w:val="center"/>
        <w:rPr>
          <w:rFonts w:ascii="Arial" w:hAnsi="Arial"/>
          <w:b/>
          <w:smallCaps/>
          <w:sz w:val="32"/>
        </w:rPr>
      </w:pPr>
      <w:r>
        <w:rPr>
          <w:rFonts w:ascii="Arial" w:hAnsi="Arial"/>
          <w:b/>
          <w:smallCaps/>
          <w:sz w:val="32"/>
        </w:rPr>
        <w:t>City of Sioux Falls, South Dakota</w:t>
      </w:r>
      <w:r w:rsidR="009764F4" w:rsidRPr="00C535C5">
        <w:rPr>
          <w:rFonts w:ascii="Arial" w:hAnsi="Arial"/>
          <w:b/>
          <w:smallCaps/>
          <w:sz w:val="32"/>
        </w:rPr>
        <w:t xml:space="preserve"> </w:t>
      </w:r>
    </w:p>
    <w:p w14:paraId="55819D6A" w14:textId="77777777" w:rsidR="009764F4" w:rsidRPr="00C535C5" w:rsidRDefault="009764F4">
      <w:pPr>
        <w:jc w:val="center"/>
        <w:rPr>
          <w:rFonts w:ascii="Arial" w:hAnsi="Arial"/>
          <w:b/>
          <w:smallCaps/>
          <w:sz w:val="32"/>
        </w:rPr>
      </w:pPr>
    </w:p>
    <w:p w14:paraId="6880D215" w14:textId="5D8CEE89" w:rsidR="009764F4" w:rsidRPr="00CB345E" w:rsidRDefault="00C535C5">
      <w:pPr>
        <w:jc w:val="center"/>
        <w:rPr>
          <w:rFonts w:ascii="Arial" w:hAnsi="Arial"/>
          <w:b/>
          <w:sz w:val="28"/>
          <w:szCs w:val="28"/>
        </w:rPr>
      </w:pPr>
      <w:r w:rsidRPr="00CB345E">
        <w:rPr>
          <w:rFonts w:ascii="Arial" w:hAnsi="Arial"/>
          <w:b/>
          <w:smallCaps/>
          <w:sz w:val="28"/>
          <w:szCs w:val="28"/>
        </w:rPr>
        <w:t>Bid Request No.</w:t>
      </w:r>
      <w:r w:rsidR="009764F4" w:rsidRPr="00CB345E">
        <w:rPr>
          <w:rFonts w:ascii="Arial" w:hAnsi="Arial"/>
          <w:b/>
          <w:sz w:val="28"/>
          <w:szCs w:val="28"/>
        </w:rPr>
        <w:t xml:space="preserve"> </w:t>
      </w:r>
      <w:r w:rsidR="00751EBE" w:rsidRPr="00CB345E">
        <w:rPr>
          <w:rFonts w:ascii="Arial" w:hAnsi="Arial"/>
          <w:smallCaps/>
          <w:sz w:val="28"/>
          <w:szCs w:val="28"/>
          <w:u w:val="single"/>
        </w:rPr>
        <w:fldChar w:fldCharType="begin">
          <w:ffData>
            <w:name w:val="BRN"/>
            <w:enabled/>
            <w:calcOnExit w:val="0"/>
            <w:statusText w:type="text" w:val="#2 (Bid Request Number)"/>
            <w:textInput/>
          </w:ffData>
        </w:fldChar>
      </w:r>
      <w:bookmarkStart w:id="3" w:name="BRN"/>
      <w:r w:rsidR="00751EBE" w:rsidRPr="00CB345E">
        <w:rPr>
          <w:rFonts w:ascii="Arial" w:hAnsi="Arial"/>
          <w:smallCaps/>
          <w:sz w:val="28"/>
          <w:szCs w:val="28"/>
          <w:u w:val="single"/>
        </w:rPr>
        <w:instrText xml:space="preserve"> FORMTEXT </w:instrText>
      </w:r>
      <w:r w:rsidR="00751EBE" w:rsidRPr="00CB345E">
        <w:rPr>
          <w:rFonts w:ascii="Arial" w:hAnsi="Arial"/>
          <w:smallCaps/>
          <w:sz w:val="28"/>
          <w:szCs w:val="28"/>
          <w:u w:val="single"/>
        </w:rPr>
      </w:r>
      <w:r w:rsidR="00751EBE" w:rsidRPr="00CB345E">
        <w:rPr>
          <w:rFonts w:ascii="Arial" w:hAnsi="Arial"/>
          <w:smallCaps/>
          <w:sz w:val="28"/>
          <w:szCs w:val="28"/>
          <w:u w:val="single"/>
        </w:rPr>
        <w:fldChar w:fldCharType="separate"/>
      </w:r>
      <w:r w:rsidR="007901CE">
        <w:rPr>
          <w:rFonts w:ascii="Arial" w:hAnsi="Arial"/>
          <w:smallCaps/>
          <w:noProof/>
          <w:sz w:val="28"/>
          <w:szCs w:val="28"/>
          <w:u w:val="single"/>
        </w:rPr>
        <w:t> </w:t>
      </w:r>
      <w:r w:rsidR="007901CE">
        <w:rPr>
          <w:rFonts w:ascii="Arial" w:hAnsi="Arial"/>
          <w:smallCaps/>
          <w:noProof/>
          <w:sz w:val="28"/>
          <w:szCs w:val="28"/>
          <w:u w:val="single"/>
        </w:rPr>
        <w:t> </w:t>
      </w:r>
      <w:r w:rsidR="007901CE">
        <w:rPr>
          <w:rFonts w:ascii="Arial" w:hAnsi="Arial"/>
          <w:smallCaps/>
          <w:noProof/>
          <w:sz w:val="28"/>
          <w:szCs w:val="28"/>
          <w:u w:val="single"/>
        </w:rPr>
        <w:t> </w:t>
      </w:r>
      <w:r w:rsidR="007901CE">
        <w:rPr>
          <w:rFonts w:ascii="Arial" w:hAnsi="Arial"/>
          <w:smallCaps/>
          <w:noProof/>
          <w:sz w:val="28"/>
          <w:szCs w:val="28"/>
          <w:u w:val="single"/>
        </w:rPr>
        <w:t> </w:t>
      </w:r>
      <w:r w:rsidR="007901CE">
        <w:rPr>
          <w:rFonts w:ascii="Arial" w:hAnsi="Arial"/>
          <w:smallCaps/>
          <w:noProof/>
          <w:sz w:val="28"/>
          <w:szCs w:val="28"/>
          <w:u w:val="single"/>
        </w:rPr>
        <w:t> </w:t>
      </w:r>
      <w:r w:rsidR="00751EBE" w:rsidRPr="00CB345E">
        <w:rPr>
          <w:rFonts w:ascii="Arial" w:hAnsi="Arial"/>
          <w:smallCaps/>
          <w:sz w:val="28"/>
          <w:szCs w:val="28"/>
          <w:u w:val="single"/>
        </w:rPr>
        <w:fldChar w:fldCharType="end"/>
      </w:r>
      <w:bookmarkEnd w:id="3"/>
    </w:p>
    <w:p w14:paraId="31086305" w14:textId="77777777" w:rsidR="009764F4" w:rsidRDefault="009764F4">
      <w:pPr>
        <w:tabs>
          <w:tab w:val="center" w:pos="4680"/>
        </w:tabs>
        <w:rPr>
          <w:rFonts w:ascii="Arial" w:hAnsi="Arial"/>
          <w:b/>
          <w:sz w:val="24"/>
        </w:rPr>
      </w:pPr>
    </w:p>
    <w:p w14:paraId="29CB862B" w14:textId="77777777" w:rsidR="009764F4" w:rsidRDefault="009764F4">
      <w:pPr>
        <w:tabs>
          <w:tab w:val="center" w:pos="4680"/>
        </w:tabs>
        <w:rPr>
          <w:rFonts w:ascii="Arial" w:hAnsi="Arial"/>
          <w:b/>
          <w:sz w:val="24"/>
        </w:rPr>
      </w:pPr>
    </w:p>
    <w:p w14:paraId="7FE6E0CE" w14:textId="77777777" w:rsidR="009764F4" w:rsidRDefault="009764F4">
      <w:pPr>
        <w:tabs>
          <w:tab w:val="center" w:pos="4680"/>
        </w:tabs>
        <w:rPr>
          <w:rFonts w:ascii="Arial" w:hAnsi="Arial"/>
          <w:b/>
          <w:sz w:val="24"/>
        </w:rPr>
      </w:pPr>
    </w:p>
    <w:p w14:paraId="574B4016" w14:textId="77777777" w:rsidR="009764F4" w:rsidRDefault="009764F4">
      <w:pPr>
        <w:tabs>
          <w:tab w:val="center" w:pos="4680"/>
        </w:tabs>
        <w:rPr>
          <w:rFonts w:ascii="Arial" w:hAnsi="Arial"/>
          <w:b/>
          <w:sz w:val="24"/>
        </w:rPr>
      </w:pPr>
    </w:p>
    <w:p w14:paraId="7CE67291" w14:textId="77777777" w:rsidR="009764F4" w:rsidRDefault="009764F4">
      <w:pPr>
        <w:tabs>
          <w:tab w:val="center" w:pos="4680"/>
        </w:tabs>
        <w:rPr>
          <w:rFonts w:ascii="Arial" w:hAnsi="Arial"/>
          <w:b/>
          <w:sz w:val="24"/>
        </w:rPr>
      </w:pPr>
    </w:p>
    <w:p w14:paraId="2FC61811" w14:textId="77777777" w:rsidR="009764F4" w:rsidRDefault="009764F4">
      <w:pPr>
        <w:tabs>
          <w:tab w:val="center" w:pos="4680"/>
        </w:tabs>
        <w:rPr>
          <w:rFonts w:ascii="Arial" w:hAnsi="Arial"/>
          <w:b/>
          <w:sz w:val="24"/>
        </w:rPr>
      </w:pPr>
    </w:p>
    <w:p w14:paraId="5D961386" w14:textId="77777777" w:rsidR="009764F4" w:rsidRDefault="009764F4">
      <w:pPr>
        <w:tabs>
          <w:tab w:val="center" w:pos="4680"/>
        </w:tabs>
        <w:rPr>
          <w:rFonts w:ascii="Arial" w:hAnsi="Arial"/>
          <w:b/>
          <w:sz w:val="24"/>
        </w:rPr>
      </w:pPr>
    </w:p>
    <w:p w14:paraId="6177E33B" w14:textId="77777777" w:rsidR="009764F4" w:rsidRDefault="009764F4">
      <w:pPr>
        <w:tabs>
          <w:tab w:val="center" w:pos="4680"/>
        </w:tabs>
        <w:rPr>
          <w:rFonts w:ascii="Arial" w:hAnsi="Arial"/>
          <w:b/>
          <w:sz w:val="24"/>
        </w:rPr>
      </w:pPr>
    </w:p>
    <w:p w14:paraId="4F552952" w14:textId="169CBA87" w:rsidR="009764F4" w:rsidRPr="00C535C5" w:rsidRDefault="009764F4" w:rsidP="00431673">
      <w:pPr>
        <w:tabs>
          <w:tab w:val="left" w:pos="4320"/>
          <w:tab w:val="left" w:pos="6240"/>
        </w:tabs>
        <w:rPr>
          <w:rFonts w:ascii="Arial" w:hAnsi="Arial"/>
          <w:smallCaps/>
          <w:sz w:val="24"/>
        </w:rPr>
      </w:pPr>
      <w:r>
        <w:rPr>
          <w:rFonts w:ascii="Arial" w:hAnsi="Arial"/>
          <w:b/>
          <w:sz w:val="24"/>
        </w:rPr>
        <w:tab/>
      </w:r>
      <w:r w:rsidR="00C535C5" w:rsidRPr="00CB345E">
        <w:rPr>
          <w:rFonts w:ascii="Arial" w:hAnsi="Arial"/>
          <w:b/>
          <w:smallCaps/>
          <w:sz w:val="24"/>
          <w:szCs w:val="24"/>
        </w:rPr>
        <w:t>Prepared By</w:t>
      </w:r>
      <w:r w:rsidRPr="00CB345E">
        <w:rPr>
          <w:rFonts w:ascii="Arial" w:hAnsi="Arial"/>
          <w:b/>
          <w:smallCaps/>
          <w:sz w:val="24"/>
          <w:szCs w:val="24"/>
        </w:rPr>
        <w:t>:</w:t>
      </w:r>
      <w:r>
        <w:rPr>
          <w:rFonts w:ascii="Arial" w:hAnsi="Arial"/>
          <w:b/>
          <w:sz w:val="24"/>
        </w:rPr>
        <w:tab/>
      </w:r>
      <w:r w:rsidR="00864BFB" w:rsidRPr="00C535C5">
        <w:rPr>
          <w:rFonts w:ascii="Arial" w:hAnsi="Arial"/>
          <w:smallCaps/>
          <w:sz w:val="24"/>
          <w:u w:val="single"/>
        </w:rPr>
        <w:fldChar w:fldCharType="begin">
          <w:ffData>
            <w:name w:val="Text6"/>
            <w:enabled/>
            <w:calcOnExit w:val="0"/>
            <w:statusText w:type="text" w:val="#3 (Name of Contractor)"/>
            <w:textInput/>
          </w:ffData>
        </w:fldChar>
      </w:r>
      <w:bookmarkStart w:id="4" w:name="Text6"/>
      <w:r w:rsidR="00864BFB" w:rsidRPr="00C535C5">
        <w:rPr>
          <w:rFonts w:ascii="Arial" w:hAnsi="Arial"/>
          <w:smallCaps/>
          <w:sz w:val="24"/>
          <w:u w:val="single"/>
        </w:rPr>
        <w:instrText xml:space="preserve"> FORMTEXT </w:instrText>
      </w:r>
      <w:r w:rsidR="00864BFB" w:rsidRPr="00C535C5">
        <w:rPr>
          <w:rFonts w:ascii="Arial" w:hAnsi="Arial"/>
          <w:smallCaps/>
          <w:sz w:val="24"/>
          <w:u w:val="single"/>
        </w:rPr>
      </w:r>
      <w:r w:rsidR="00864BFB" w:rsidRPr="00C535C5">
        <w:rPr>
          <w:rFonts w:ascii="Arial" w:hAnsi="Arial"/>
          <w:smallCaps/>
          <w:sz w:val="24"/>
          <w:u w:val="single"/>
        </w:rPr>
        <w:fldChar w:fldCharType="separate"/>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864BFB" w:rsidRPr="00C535C5">
        <w:rPr>
          <w:rFonts w:ascii="Arial" w:hAnsi="Arial"/>
          <w:smallCaps/>
          <w:sz w:val="24"/>
          <w:u w:val="single"/>
        </w:rPr>
        <w:fldChar w:fldCharType="end"/>
      </w:r>
      <w:bookmarkEnd w:id="4"/>
    </w:p>
    <w:p w14:paraId="111F154B" w14:textId="07C14644" w:rsidR="009764F4" w:rsidRPr="00C535C5" w:rsidRDefault="009764F4">
      <w:pPr>
        <w:tabs>
          <w:tab w:val="left" w:pos="4560"/>
          <w:tab w:val="left" w:pos="6240"/>
        </w:tabs>
        <w:rPr>
          <w:rFonts w:ascii="Arial" w:hAnsi="Arial"/>
          <w:smallCaps/>
          <w:sz w:val="24"/>
          <w:u w:val="single"/>
        </w:rPr>
      </w:pPr>
      <w:r w:rsidRPr="00C535C5">
        <w:rPr>
          <w:rFonts w:ascii="Arial" w:hAnsi="Arial"/>
          <w:smallCaps/>
          <w:sz w:val="24"/>
        </w:rPr>
        <w:tab/>
      </w:r>
      <w:r w:rsidRPr="00C535C5">
        <w:rPr>
          <w:rFonts w:ascii="Arial" w:hAnsi="Arial"/>
          <w:smallCaps/>
          <w:sz w:val="24"/>
        </w:rPr>
        <w:tab/>
      </w:r>
      <w:r w:rsidR="00864BFB" w:rsidRPr="00C535C5">
        <w:rPr>
          <w:rFonts w:ascii="Arial" w:hAnsi="Arial"/>
          <w:smallCaps/>
          <w:sz w:val="24"/>
          <w:u w:val="single"/>
        </w:rPr>
        <w:fldChar w:fldCharType="begin">
          <w:ffData>
            <w:name w:val="Text11"/>
            <w:enabled/>
            <w:calcOnExit w:val="0"/>
            <w:statusText w:type="text" w:val="#4 (Name of Company/Corporation)"/>
            <w:textInput/>
          </w:ffData>
        </w:fldChar>
      </w:r>
      <w:bookmarkStart w:id="5" w:name="Text11"/>
      <w:r w:rsidR="00864BFB" w:rsidRPr="00C535C5">
        <w:rPr>
          <w:rFonts w:ascii="Arial" w:hAnsi="Arial"/>
          <w:smallCaps/>
          <w:sz w:val="24"/>
          <w:u w:val="single"/>
        </w:rPr>
        <w:instrText xml:space="preserve"> FORMTEXT </w:instrText>
      </w:r>
      <w:r w:rsidR="00864BFB" w:rsidRPr="00C535C5">
        <w:rPr>
          <w:rFonts w:ascii="Arial" w:hAnsi="Arial"/>
          <w:smallCaps/>
          <w:sz w:val="24"/>
          <w:u w:val="single"/>
        </w:rPr>
      </w:r>
      <w:r w:rsidR="00864BFB" w:rsidRPr="00C535C5">
        <w:rPr>
          <w:rFonts w:ascii="Arial" w:hAnsi="Arial"/>
          <w:smallCaps/>
          <w:sz w:val="24"/>
          <w:u w:val="single"/>
        </w:rPr>
        <w:fldChar w:fldCharType="separate"/>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864BFB" w:rsidRPr="00C535C5">
        <w:rPr>
          <w:rFonts w:ascii="Arial" w:hAnsi="Arial"/>
          <w:smallCaps/>
          <w:sz w:val="24"/>
          <w:u w:val="single"/>
        </w:rPr>
        <w:fldChar w:fldCharType="end"/>
      </w:r>
      <w:bookmarkEnd w:id="5"/>
    </w:p>
    <w:p w14:paraId="7080A44D" w14:textId="07D6BD68" w:rsidR="009764F4" w:rsidRPr="00C535C5" w:rsidRDefault="009764F4">
      <w:pPr>
        <w:tabs>
          <w:tab w:val="left" w:pos="4560"/>
          <w:tab w:val="left" w:pos="6240"/>
        </w:tabs>
        <w:rPr>
          <w:rFonts w:ascii="Arial" w:hAnsi="Arial"/>
          <w:smallCaps/>
          <w:sz w:val="24"/>
          <w:u w:val="single"/>
        </w:rPr>
      </w:pPr>
      <w:r w:rsidRPr="00C535C5">
        <w:rPr>
          <w:rFonts w:ascii="Arial" w:hAnsi="Arial"/>
          <w:smallCaps/>
          <w:sz w:val="24"/>
        </w:rPr>
        <w:tab/>
      </w:r>
      <w:r w:rsidRPr="00C535C5">
        <w:rPr>
          <w:rFonts w:ascii="Arial" w:hAnsi="Arial"/>
          <w:smallCaps/>
          <w:sz w:val="24"/>
        </w:rPr>
        <w:tab/>
      </w:r>
      <w:r w:rsidR="00864BFB" w:rsidRPr="00C535C5">
        <w:rPr>
          <w:rFonts w:ascii="Arial" w:hAnsi="Arial"/>
          <w:smallCaps/>
          <w:sz w:val="24"/>
          <w:u w:val="single"/>
        </w:rPr>
        <w:fldChar w:fldCharType="begin">
          <w:ffData>
            <w:name w:val="Text12"/>
            <w:enabled/>
            <w:calcOnExit w:val="0"/>
            <w:statusText w:type="text" w:val="#5 (Street Address)"/>
            <w:textInput/>
          </w:ffData>
        </w:fldChar>
      </w:r>
      <w:bookmarkStart w:id="6" w:name="Text12"/>
      <w:r w:rsidR="00864BFB" w:rsidRPr="00C535C5">
        <w:rPr>
          <w:rFonts w:ascii="Arial" w:hAnsi="Arial"/>
          <w:smallCaps/>
          <w:sz w:val="24"/>
          <w:u w:val="single"/>
        </w:rPr>
        <w:instrText xml:space="preserve"> FORMTEXT </w:instrText>
      </w:r>
      <w:r w:rsidR="00864BFB" w:rsidRPr="00C535C5">
        <w:rPr>
          <w:rFonts w:ascii="Arial" w:hAnsi="Arial"/>
          <w:smallCaps/>
          <w:sz w:val="24"/>
          <w:u w:val="single"/>
        </w:rPr>
      </w:r>
      <w:r w:rsidR="00864BFB" w:rsidRPr="00C535C5">
        <w:rPr>
          <w:rFonts w:ascii="Arial" w:hAnsi="Arial"/>
          <w:smallCaps/>
          <w:sz w:val="24"/>
          <w:u w:val="single"/>
        </w:rPr>
        <w:fldChar w:fldCharType="separate"/>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864BFB" w:rsidRPr="00C535C5">
        <w:rPr>
          <w:rFonts w:ascii="Arial" w:hAnsi="Arial"/>
          <w:smallCaps/>
          <w:sz w:val="24"/>
          <w:u w:val="single"/>
        </w:rPr>
        <w:fldChar w:fldCharType="end"/>
      </w:r>
      <w:bookmarkEnd w:id="6"/>
    </w:p>
    <w:p w14:paraId="122C17CF" w14:textId="77777777" w:rsidR="009764F4" w:rsidRDefault="009764F4">
      <w:pPr>
        <w:tabs>
          <w:tab w:val="left" w:pos="4560"/>
          <w:tab w:val="left" w:pos="6240"/>
        </w:tabs>
        <w:rPr>
          <w:rFonts w:ascii="Arial" w:hAnsi="Arial"/>
          <w:b/>
          <w:sz w:val="24"/>
          <w:u w:val="single"/>
        </w:rPr>
      </w:pPr>
      <w:r w:rsidRPr="00C535C5">
        <w:rPr>
          <w:rFonts w:ascii="Arial" w:hAnsi="Arial"/>
          <w:smallCaps/>
          <w:sz w:val="24"/>
        </w:rPr>
        <w:tab/>
      </w:r>
      <w:r w:rsidRPr="00C535C5">
        <w:rPr>
          <w:rFonts w:ascii="Arial" w:hAnsi="Arial"/>
          <w:smallCaps/>
          <w:sz w:val="24"/>
        </w:rPr>
        <w:tab/>
      </w:r>
      <w:r w:rsidR="00864BFB" w:rsidRPr="00C535C5">
        <w:rPr>
          <w:rFonts w:ascii="Arial" w:hAnsi="Arial"/>
          <w:smallCaps/>
          <w:sz w:val="24"/>
          <w:u w:val="single"/>
        </w:rPr>
        <w:fldChar w:fldCharType="begin">
          <w:ffData>
            <w:name w:val="Text13"/>
            <w:enabled/>
            <w:calcOnExit w:val="0"/>
            <w:statusText w:type="text" w:val="#6 (City, State, and Zip)"/>
            <w:textInput/>
          </w:ffData>
        </w:fldChar>
      </w:r>
      <w:r w:rsidR="00864BFB" w:rsidRPr="00C535C5">
        <w:rPr>
          <w:rFonts w:ascii="Arial" w:hAnsi="Arial"/>
          <w:smallCaps/>
          <w:sz w:val="24"/>
          <w:u w:val="single"/>
        </w:rPr>
        <w:instrText xml:space="preserve"> FORMTEXT </w:instrText>
      </w:r>
      <w:r w:rsidR="00864BFB" w:rsidRPr="00C535C5">
        <w:rPr>
          <w:rFonts w:ascii="Arial" w:hAnsi="Arial"/>
          <w:smallCaps/>
          <w:sz w:val="24"/>
          <w:u w:val="single"/>
        </w:rPr>
      </w:r>
      <w:r w:rsidR="00864BFB" w:rsidRPr="00C535C5">
        <w:rPr>
          <w:rFonts w:ascii="Arial" w:hAnsi="Arial"/>
          <w:smallCaps/>
          <w:sz w:val="24"/>
          <w:u w:val="single"/>
        </w:rPr>
        <w:fldChar w:fldCharType="separate"/>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7901CE">
        <w:rPr>
          <w:rFonts w:ascii="Arial" w:hAnsi="Arial"/>
          <w:smallCaps/>
          <w:noProof/>
          <w:sz w:val="24"/>
          <w:u w:val="single"/>
        </w:rPr>
        <w:t> </w:t>
      </w:r>
      <w:r w:rsidR="00864BFB" w:rsidRPr="00C535C5">
        <w:rPr>
          <w:rFonts w:ascii="Arial" w:hAnsi="Arial"/>
          <w:smallCaps/>
          <w:sz w:val="24"/>
          <w:u w:val="single"/>
        </w:rPr>
        <w:fldChar w:fldCharType="end"/>
      </w:r>
    </w:p>
    <w:p w14:paraId="409A212A" w14:textId="77777777" w:rsidR="00D16013" w:rsidRDefault="00D16013" w:rsidP="00847628">
      <w:pPr>
        <w:rPr>
          <w:rFonts w:ascii="Arial" w:hAnsi="Arial"/>
          <w:b/>
          <w:sz w:val="24"/>
        </w:rPr>
        <w:sectPr w:rsidR="00D16013" w:rsidSect="001D06F2">
          <w:headerReference w:type="default" r:id="rId11"/>
          <w:footerReference w:type="default" r:id="rId12"/>
          <w:headerReference w:type="first" r:id="rId13"/>
          <w:footerReference w:type="first" r:id="rId14"/>
          <w:pgSz w:w="12240" w:h="15840"/>
          <w:pgMar w:top="1200" w:right="1440" w:bottom="1200" w:left="1440" w:header="432" w:footer="432" w:gutter="0"/>
          <w:cols w:space="720"/>
          <w:noEndnote/>
          <w:titlePg/>
          <w:docGrid w:linePitch="272"/>
        </w:sectPr>
      </w:pPr>
    </w:p>
    <w:p w14:paraId="73F70E3D" w14:textId="77777777" w:rsidR="00BB6A64" w:rsidRDefault="00BB6A64" w:rsidP="00847628">
      <w:pPr>
        <w:rPr>
          <w:rFonts w:ascii="Arial" w:hAnsi="Arial"/>
          <w:b/>
          <w:sz w:val="24"/>
        </w:rPr>
      </w:pPr>
    </w:p>
    <w:p w14:paraId="67EA2D06" w14:textId="77777777" w:rsidR="00BB6A64" w:rsidRPr="00882765" w:rsidRDefault="00BB6A64" w:rsidP="00882765">
      <w:pPr>
        <w:rPr>
          <w:rFonts w:ascii="Arial" w:hAnsi="Arial"/>
          <w:sz w:val="24"/>
        </w:rPr>
      </w:pPr>
    </w:p>
    <w:p w14:paraId="1DCE2A8E" w14:textId="77777777" w:rsidR="00C535C5" w:rsidRDefault="00C535C5" w:rsidP="00BA1882">
      <w:pPr>
        <w:jc w:val="center"/>
        <w:rPr>
          <w:rFonts w:ascii="Arial" w:hAnsi="Arial"/>
          <w:b/>
          <w:sz w:val="32"/>
          <w:szCs w:val="32"/>
        </w:rPr>
      </w:pPr>
    </w:p>
    <w:p w14:paraId="0943483B" w14:textId="77777777" w:rsidR="00C535C5" w:rsidRDefault="00C535C5" w:rsidP="00BA1882">
      <w:pPr>
        <w:jc w:val="center"/>
        <w:rPr>
          <w:rFonts w:ascii="Arial" w:hAnsi="Arial"/>
          <w:b/>
          <w:sz w:val="32"/>
          <w:szCs w:val="32"/>
        </w:rPr>
      </w:pPr>
    </w:p>
    <w:p w14:paraId="7536AD36" w14:textId="77777777" w:rsidR="009764F4" w:rsidRPr="00CB345E" w:rsidRDefault="009764F4" w:rsidP="00BA1882">
      <w:pPr>
        <w:jc w:val="center"/>
        <w:rPr>
          <w:rFonts w:ascii="Arial" w:hAnsi="Arial"/>
          <w:b/>
          <w:smallCaps/>
          <w:sz w:val="28"/>
          <w:szCs w:val="28"/>
          <w:u w:val="single"/>
        </w:rPr>
      </w:pPr>
      <w:r w:rsidRPr="00CB345E">
        <w:rPr>
          <w:rFonts w:ascii="Arial" w:hAnsi="Arial"/>
          <w:b/>
          <w:smallCaps/>
          <w:sz w:val="28"/>
          <w:szCs w:val="28"/>
          <w:u w:val="single"/>
        </w:rPr>
        <w:t>T</w:t>
      </w:r>
      <w:r w:rsidR="00B42910" w:rsidRPr="00CB345E">
        <w:rPr>
          <w:rFonts w:ascii="Arial" w:hAnsi="Arial"/>
          <w:b/>
          <w:smallCaps/>
          <w:sz w:val="28"/>
          <w:szCs w:val="28"/>
          <w:u w:val="single"/>
        </w:rPr>
        <w:t>able of Contents</w:t>
      </w:r>
    </w:p>
    <w:p w14:paraId="4D9FF025" w14:textId="77777777" w:rsidR="009764F4" w:rsidRPr="00CA182C" w:rsidRDefault="009764F4" w:rsidP="00921E16">
      <w:pPr>
        <w:rPr>
          <w:rFonts w:ascii="Arial" w:hAnsi="Arial"/>
          <w:b/>
          <w:sz w:val="28"/>
          <w:szCs w:val="28"/>
        </w:rPr>
      </w:pPr>
    </w:p>
    <w:p w14:paraId="0BCC9B47" w14:textId="77777777" w:rsidR="009764F4" w:rsidRPr="00CB345E" w:rsidRDefault="009764F4" w:rsidP="00BE6F57">
      <w:pPr>
        <w:tabs>
          <w:tab w:val="right" w:leader="dot" w:pos="8640"/>
        </w:tabs>
        <w:ind w:left="360"/>
        <w:rPr>
          <w:rFonts w:ascii="Arial" w:hAnsi="Arial"/>
          <w:b/>
          <w:smallCaps/>
          <w:sz w:val="24"/>
          <w:szCs w:val="24"/>
        </w:rPr>
      </w:pPr>
      <w:r w:rsidRPr="00CB345E">
        <w:rPr>
          <w:rFonts w:ascii="Arial" w:hAnsi="Arial"/>
          <w:b/>
          <w:smallCaps/>
          <w:sz w:val="24"/>
          <w:szCs w:val="24"/>
        </w:rPr>
        <w:t>N</w:t>
      </w:r>
      <w:r w:rsidR="00C535C5" w:rsidRPr="00CB345E">
        <w:rPr>
          <w:rFonts w:ascii="Arial" w:hAnsi="Arial"/>
          <w:b/>
          <w:smallCaps/>
          <w:sz w:val="24"/>
          <w:szCs w:val="24"/>
        </w:rPr>
        <w:t>otice to Bidders</w:t>
      </w:r>
      <w:r w:rsidR="009142A4" w:rsidRPr="00CB345E">
        <w:rPr>
          <w:rFonts w:ascii="Arial" w:hAnsi="Arial"/>
          <w:b/>
          <w:smallCaps/>
          <w:sz w:val="24"/>
          <w:szCs w:val="24"/>
        </w:rPr>
        <w:tab/>
        <w:t>3</w:t>
      </w:r>
    </w:p>
    <w:p w14:paraId="436DB27B" w14:textId="77777777" w:rsidR="009764F4" w:rsidRPr="00CB345E" w:rsidRDefault="009764F4" w:rsidP="00BE6F57">
      <w:pPr>
        <w:tabs>
          <w:tab w:val="right" w:leader="dot" w:pos="8640"/>
        </w:tabs>
        <w:rPr>
          <w:rFonts w:ascii="Arial" w:hAnsi="Arial"/>
          <w:b/>
          <w:smallCaps/>
          <w:sz w:val="24"/>
          <w:szCs w:val="24"/>
        </w:rPr>
      </w:pPr>
    </w:p>
    <w:p w14:paraId="626501A8" w14:textId="77777777" w:rsidR="009764F4" w:rsidRPr="00CB345E" w:rsidRDefault="00525567" w:rsidP="00BE6F57">
      <w:pPr>
        <w:tabs>
          <w:tab w:val="right" w:leader="dot" w:pos="8640"/>
        </w:tabs>
        <w:ind w:left="360"/>
        <w:rPr>
          <w:rFonts w:ascii="Arial" w:hAnsi="Arial"/>
          <w:b/>
          <w:smallCaps/>
          <w:sz w:val="24"/>
          <w:szCs w:val="24"/>
        </w:rPr>
      </w:pPr>
      <w:r w:rsidRPr="00CB345E">
        <w:rPr>
          <w:rFonts w:ascii="Arial" w:hAnsi="Arial"/>
          <w:b/>
          <w:smallCaps/>
          <w:sz w:val="24"/>
          <w:szCs w:val="24"/>
        </w:rPr>
        <w:t xml:space="preserve">Construction </w:t>
      </w:r>
      <w:r w:rsidR="009764F4" w:rsidRPr="00CB345E">
        <w:rPr>
          <w:rFonts w:ascii="Arial" w:hAnsi="Arial"/>
          <w:b/>
          <w:smallCaps/>
          <w:sz w:val="24"/>
          <w:szCs w:val="24"/>
        </w:rPr>
        <w:t>I</w:t>
      </w:r>
      <w:r w:rsidR="00C535C5" w:rsidRPr="00CB345E">
        <w:rPr>
          <w:rFonts w:ascii="Arial" w:hAnsi="Arial"/>
          <w:b/>
          <w:smallCaps/>
          <w:sz w:val="24"/>
          <w:szCs w:val="24"/>
        </w:rPr>
        <w:t>nstructions to Bidders</w:t>
      </w:r>
      <w:r w:rsidR="009142A4" w:rsidRPr="00CB345E">
        <w:rPr>
          <w:rFonts w:ascii="Arial" w:hAnsi="Arial"/>
          <w:b/>
          <w:smallCaps/>
          <w:sz w:val="24"/>
          <w:szCs w:val="24"/>
        </w:rPr>
        <w:tab/>
        <w:t>4</w:t>
      </w:r>
    </w:p>
    <w:p w14:paraId="57FD763A" w14:textId="77777777" w:rsidR="009764F4" w:rsidRPr="00CB345E" w:rsidRDefault="009764F4" w:rsidP="00BE6F57">
      <w:pPr>
        <w:tabs>
          <w:tab w:val="right" w:leader="dot" w:pos="8640"/>
        </w:tabs>
        <w:rPr>
          <w:rFonts w:ascii="Arial" w:hAnsi="Arial"/>
          <w:b/>
          <w:smallCaps/>
          <w:sz w:val="24"/>
          <w:szCs w:val="24"/>
        </w:rPr>
      </w:pPr>
    </w:p>
    <w:p w14:paraId="31AD7400" w14:textId="77777777" w:rsidR="009764F4" w:rsidRPr="00CB345E" w:rsidRDefault="00525567" w:rsidP="00BE6F57">
      <w:pPr>
        <w:tabs>
          <w:tab w:val="right" w:leader="dot" w:pos="8640"/>
        </w:tabs>
        <w:ind w:left="360"/>
        <w:rPr>
          <w:rFonts w:ascii="Arial" w:hAnsi="Arial"/>
          <w:b/>
          <w:smallCaps/>
          <w:sz w:val="24"/>
          <w:szCs w:val="24"/>
        </w:rPr>
      </w:pPr>
      <w:r w:rsidRPr="00CB345E">
        <w:rPr>
          <w:rFonts w:ascii="Arial" w:hAnsi="Arial"/>
          <w:b/>
          <w:smallCaps/>
          <w:sz w:val="24"/>
          <w:szCs w:val="24"/>
        </w:rPr>
        <w:t xml:space="preserve">Bid </w:t>
      </w:r>
      <w:r w:rsidR="009764F4" w:rsidRPr="00CB345E">
        <w:rPr>
          <w:rFonts w:ascii="Arial" w:hAnsi="Arial"/>
          <w:b/>
          <w:smallCaps/>
          <w:sz w:val="24"/>
          <w:szCs w:val="24"/>
        </w:rPr>
        <w:t>P</w:t>
      </w:r>
      <w:r w:rsidR="00C535C5" w:rsidRPr="00CB345E">
        <w:rPr>
          <w:rFonts w:ascii="Arial" w:hAnsi="Arial"/>
          <w:b/>
          <w:smallCaps/>
          <w:sz w:val="24"/>
          <w:szCs w:val="24"/>
        </w:rPr>
        <w:t>roposal Form</w:t>
      </w:r>
      <w:r w:rsidR="00BE6F57" w:rsidRPr="00CB345E">
        <w:rPr>
          <w:rFonts w:ascii="Arial" w:hAnsi="Arial"/>
          <w:b/>
          <w:smallCaps/>
          <w:sz w:val="24"/>
          <w:szCs w:val="24"/>
        </w:rPr>
        <w:tab/>
      </w:r>
      <w:r w:rsidR="009142A4" w:rsidRPr="00CB345E">
        <w:rPr>
          <w:rFonts w:ascii="Arial" w:hAnsi="Arial"/>
          <w:b/>
          <w:smallCaps/>
          <w:sz w:val="24"/>
          <w:szCs w:val="24"/>
        </w:rPr>
        <w:t>14</w:t>
      </w:r>
    </w:p>
    <w:p w14:paraId="6647F12D" w14:textId="77777777" w:rsidR="006271BD" w:rsidRPr="00CB345E" w:rsidRDefault="006271BD" w:rsidP="00BE6F57">
      <w:pPr>
        <w:pStyle w:val="ListParagraph"/>
        <w:tabs>
          <w:tab w:val="right" w:leader="dot" w:pos="8640"/>
        </w:tabs>
        <w:rPr>
          <w:rFonts w:ascii="Arial" w:hAnsi="Arial"/>
          <w:b/>
          <w:smallCaps/>
          <w:sz w:val="24"/>
          <w:szCs w:val="24"/>
        </w:rPr>
      </w:pPr>
    </w:p>
    <w:p w14:paraId="70FC28A1" w14:textId="77777777" w:rsidR="006271BD" w:rsidRPr="00CB345E" w:rsidRDefault="006271BD" w:rsidP="00BE6F57">
      <w:pPr>
        <w:tabs>
          <w:tab w:val="right" w:leader="dot" w:pos="8640"/>
        </w:tabs>
        <w:ind w:left="360"/>
        <w:rPr>
          <w:rFonts w:ascii="Arial" w:hAnsi="Arial"/>
          <w:b/>
          <w:smallCaps/>
          <w:sz w:val="24"/>
          <w:szCs w:val="24"/>
        </w:rPr>
      </w:pPr>
      <w:r w:rsidRPr="00CB345E">
        <w:rPr>
          <w:rFonts w:ascii="Arial" w:hAnsi="Arial"/>
          <w:b/>
          <w:smallCaps/>
          <w:sz w:val="24"/>
          <w:szCs w:val="24"/>
        </w:rPr>
        <w:t>G</w:t>
      </w:r>
      <w:r w:rsidR="00C535C5" w:rsidRPr="00CB345E">
        <w:rPr>
          <w:rFonts w:ascii="Arial" w:hAnsi="Arial"/>
          <w:b/>
          <w:smallCaps/>
          <w:sz w:val="24"/>
          <w:szCs w:val="24"/>
        </w:rPr>
        <w:t>lossary</w:t>
      </w:r>
      <w:r w:rsidR="00BE6F57" w:rsidRPr="00CB345E">
        <w:rPr>
          <w:rFonts w:ascii="Arial" w:hAnsi="Arial"/>
          <w:b/>
          <w:smallCaps/>
          <w:sz w:val="24"/>
          <w:szCs w:val="24"/>
        </w:rPr>
        <w:tab/>
      </w:r>
      <w:r w:rsidR="009142A4" w:rsidRPr="00CB345E">
        <w:rPr>
          <w:rFonts w:ascii="Arial" w:hAnsi="Arial"/>
          <w:b/>
          <w:smallCaps/>
          <w:sz w:val="24"/>
          <w:szCs w:val="24"/>
        </w:rPr>
        <w:t>16</w:t>
      </w:r>
    </w:p>
    <w:p w14:paraId="14AFAE2A" w14:textId="77777777" w:rsidR="000F24D1" w:rsidRPr="00CB345E" w:rsidRDefault="000F24D1" w:rsidP="00BE6F57">
      <w:pPr>
        <w:tabs>
          <w:tab w:val="right" w:leader="dot" w:pos="8640"/>
        </w:tabs>
        <w:rPr>
          <w:rFonts w:ascii="Arial" w:hAnsi="Arial"/>
          <w:b/>
          <w:smallCaps/>
          <w:sz w:val="24"/>
          <w:szCs w:val="24"/>
        </w:rPr>
      </w:pPr>
    </w:p>
    <w:p w14:paraId="32B93688" w14:textId="77777777" w:rsidR="009764F4" w:rsidRDefault="009764F4" w:rsidP="00921E16">
      <w:pPr>
        <w:rPr>
          <w:rFonts w:ascii="Arial" w:hAnsi="Arial"/>
          <w:b/>
          <w:sz w:val="24"/>
        </w:rPr>
      </w:pPr>
    </w:p>
    <w:p w14:paraId="066DDEDE" w14:textId="77777777" w:rsidR="009764F4" w:rsidRDefault="009764F4">
      <w:pPr>
        <w:rPr>
          <w:rFonts w:ascii="Arial" w:hAnsi="Arial"/>
          <w:sz w:val="24"/>
        </w:rPr>
        <w:sectPr w:rsidR="009764F4" w:rsidSect="001D06F2">
          <w:headerReference w:type="default" r:id="rId15"/>
          <w:footerReference w:type="default" r:id="rId16"/>
          <w:headerReference w:type="first" r:id="rId17"/>
          <w:pgSz w:w="12240" w:h="15840"/>
          <w:pgMar w:top="1200" w:right="1440" w:bottom="1200" w:left="1440" w:header="432" w:footer="432" w:gutter="0"/>
          <w:cols w:space="720"/>
          <w:noEndnote/>
          <w:docGrid w:linePitch="272"/>
        </w:sectPr>
      </w:pPr>
    </w:p>
    <w:tbl>
      <w:tblPr>
        <w:tblStyle w:val="TableGrid"/>
        <w:tblW w:w="0" w:type="auto"/>
        <w:tblLook w:val="04A0" w:firstRow="1" w:lastRow="0" w:firstColumn="1" w:lastColumn="0" w:noHBand="0" w:noVBand="1"/>
      </w:tblPr>
      <w:tblGrid>
        <w:gridCol w:w="4675"/>
        <w:gridCol w:w="4675"/>
      </w:tblGrid>
      <w:tr w:rsidR="00C535C5" w14:paraId="32EA1CCF" w14:textId="77777777" w:rsidTr="00C535C5">
        <w:tc>
          <w:tcPr>
            <w:tcW w:w="4675" w:type="dxa"/>
          </w:tcPr>
          <w:p w14:paraId="400BADDC" w14:textId="77777777" w:rsidR="00C535C5" w:rsidRDefault="00C535C5" w:rsidP="002508D9">
            <w:pPr>
              <w:tabs>
                <w:tab w:val="left" w:pos="600"/>
                <w:tab w:val="left" w:pos="1057"/>
              </w:tabs>
              <w:rPr>
                <w:rFonts w:ascii="Arial" w:hAnsi="Arial"/>
                <w:sz w:val="24"/>
                <w:szCs w:val="24"/>
                <w:u w:val="single"/>
              </w:rPr>
            </w:pPr>
            <w:r w:rsidRPr="00C535C5">
              <w:rPr>
                <w:rFonts w:ascii="Arial" w:hAnsi="Arial"/>
                <w:b/>
                <w:smallCaps/>
                <w:sz w:val="24"/>
                <w:szCs w:val="24"/>
              </w:rPr>
              <w:lastRenderedPageBreak/>
              <w:t>P</w:t>
            </w:r>
            <w:r>
              <w:rPr>
                <w:rFonts w:ascii="Arial" w:hAnsi="Arial"/>
                <w:b/>
                <w:smallCaps/>
                <w:sz w:val="24"/>
                <w:szCs w:val="24"/>
              </w:rPr>
              <w:t>ublish</w:t>
            </w:r>
            <w:r w:rsidRPr="00607F5C">
              <w:rPr>
                <w:rFonts w:ascii="Arial" w:hAnsi="Arial"/>
                <w:b/>
                <w:sz w:val="24"/>
                <w:szCs w:val="24"/>
              </w:rPr>
              <w:t>:</w:t>
            </w:r>
            <w:r w:rsidR="002508D9">
              <w:rPr>
                <w:rFonts w:ascii="Arial" w:hAnsi="Arial"/>
                <w:b/>
                <w:sz w:val="24"/>
                <w:szCs w:val="24"/>
              </w:rPr>
              <w:tab/>
            </w:r>
            <w:r w:rsidR="007A3944">
              <w:rPr>
                <w:rFonts w:ascii="Arial" w:hAnsi="Arial"/>
                <w:sz w:val="24"/>
                <w:szCs w:val="24"/>
                <w:u w:val="single"/>
              </w:rPr>
              <w:fldChar w:fldCharType="begin">
                <w:ffData>
                  <w:name w:val=""/>
                  <w:enabled/>
                  <w:calcOnExit w:val="0"/>
                  <w:statusText w:type="text" w:val="#7 (dates)"/>
                  <w:textInput>
                    <w:type w:val="date"/>
                  </w:textInput>
                </w:ffData>
              </w:fldChar>
            </w:r>
            <w:r w:rsidR="007A3944">
              <w:rPr>
                <w:rFonts w:ascii="Arial" w:hAnsi="Arial"/>
                <w:sz w:val="24"/>
                <w:szCs w:val="24"/>
                <w:u w:val="single"/>
              </w:rPr>
              <w:instrText xml:space="preserve"> FORMTEXT </w:instrText>
            </w:r>
            <w:r w:rsidR="007A3944">
              <w:rPr>
                <w:rFonts w:ascii="Arial" w:hAnsi="Arial"/>
                <w:sz w:val="24"/>
                <w:szCs w:val="24"/>
                <w:u w:val="single"/>
              </w:rPr>
            </w:r>
            <w:r w:rsidR="007A3944">
              <w:rPr>
                <w:rFonts w:ascii="Arial" w:hAnsi="Arial"/>
                <w:sz w:val="24"/>
                <w:szCs w:val="24"/>
                <w:u w:val="single"/>
              </w:rPr>
              <w:fldChar w:fldCharType="separate"/>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A3944">
              <w:rPr>
                <w:rFonts w:ascii="Arial" w:hAnsi="Arial"/>
                <w:sz w:val="24"/>
                <w:szCs w:val="24"/>
                <w:u w:val="single"/>
              </w:rPr>
              <w:fldChar w:fldCharType="end"/>
            </w:r>
          </w:p>
          <w:p w14:paraId="1B19A824" w14:textId="77777777" w:rsidR="002508D9" w:rsidRDefault="002508D9" w:rsidP="002508D9">
            <w:pPr>
              <w:tabs>
                <w:tab w:val="left" w:pos="600"/>
                <w:tab w:val="left" w:pos="1057"/>
              </w:tabs>
              <w:rPr>
                <w:rFonts w:ascii="Arial" w:hAnsi="Arial"/>
                <w:b/>
                <w:smallCaps/>
                <w:sz w:val="24"/>
                <w:szCs w:val="24"/>
              </w:rPr>
            </w:pPr>
            <w:r>
              <w:rPr>
                <w:rFonts w:ascii="Arial" w:hAnsi="Arial"/>
                <w:b/>
                <w:smallCaps/>
                <w:sz w:val="24"/>
                <w:szCs w:val="24"/>
              </w:rPr>
              <w:tab/>
            </w:r>
            <w:r>
              <w:rPr>
                <w:rFonts w:ascii="Arial" w:hAnsi="Arial"/>
                <w:b/>
                <w:smallCaps/>
                <w:sz w:val="24"/>
                <w:szCs w:val="24"/>
              </w:rPr>
              <w:tab/>
            </w:r>
            <w:r>
              <w:rPr>
                <w:rFonts w:ascii="Arial" w:hAnsi="Arial"/>
                <w:sz w:val="24"/>
                <w:szCs w:val="24"/>
                <w:u w:val="single"/>
              </w:rPr>
              <w:fldChar w:fldCharType="begin">
                <w:ffData>
                  <w:name w:val=""/>
                  <w:enabled/>
                  <w:calcOnExit w:val="0"/>
                  <w:statusText w:type="text" w:val="#7 (dates)"/>
                  <w:textInput>
                    <w:type w:val="date"/>
                  </w:textInput>
                </w:ffData>
              </w:fldChar>
            </w:r>
            <w:r>
              <w:rPr>
                <w:rFonts w:ascii="Arial" w:hAnsi="Arial"/>
                <w:sz w:val="24"/>
                <w:szCs w:val="24"/>
                <w:u w:val="single"/>
              </w:rPr>
              <w:instrText xml:space="preserve"> FORMTEXT </w:instrText>
            </w:r>
            <w:r>
              <w:rPr>
                <w:rFonts w:ascii="Arial" w:hAnsi="Arial"/>
                <w:sz w:val="24"/>
                <w:szCs w:val="24"/>
                <w:u w:val="single"/>
              </w:rPr>
            </w:r>
            <w:r>
              <w:rPr>
                <w:rFonts w:ascii="Arial" w:hAnsi="Arial"/>
                <w:sz w:val="24"/>
                <w:szCs w:val="24"/>
                <w:u w:val="single"/>
              </w:rPr>
              <w:fldChar w:fldCharType="separate"/>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Pr>
                <w:rFonts w:ascii="Arial" w:hAnsi="Arial"/>
                <w:sz w:val="24"/>
                <w:szCs w:val="24"/>
                <w:u w:val="single"/>
              </w:rPr>
              <w:fldChar w:fldCharType="end"/>
            </w:r>
          </w:p>
        </w:tc>
        <w:tc>
          <w:tcPr>
            <w:tcW w:w="4675" w:type="dxa"/>
          </w:tcPr>
          <w:p w14:paraId="4254310A" w14:textId="77777777" w:rsidR="00C535C5" w:rsidRDefault="00C535C5" w:rsidP="007A3944">
            <w:pPr>
              <w:tabs>
                <w:tab w:val="left" w:pos="600"/>
                <w:tab w:val="left" w:pos="1200"/>
              </w:tabs>
              <w:jc w:val="right"/>
              <w:rPr>
                <w:rFonts w:ascii="Arial" w:hAnsi="Arial"/>
                <w:b/>
                <w:smallCaps/>
                <w:sz w:val="24"/>
                <w:szCs w:val="24"/>
              </w:rPr>
            </w:pPr>
            <w:r w:rsidRPr="00C535C5">
              <w:rPr>
                <w:rFonts w:ascii="Arial" w:hAnsi="Arial"/>
                <w:b/>
                <w:smallCaps/>
                <w:sz w:val="24"/>
                <w:szCs w:val="24"/>
              </w:rPr>
              <w:t>B</w:t>
            </w:r>
            <w:r>
              <w:rPr>
                <w:rFonts w:ascii="Arial" w:hAnsi="Arial"/>
                <w:b/>
                <w:smallCaps/>
                <w:sz w:val="24"/>
                <w:szCs w:val="24"/>
              </w:rPr>
              <w:t>id Request No.</w:t>
            </w:r>
            <w:r w:rsidRPr="00607F5C">
              <w:rPr>
                <w:rFonts w:ascii="Arial" w:hAnsi="Arial"/>
                <w:sz w:val="24"/>
                <w:szCs w:val="24"/>
              </w:rPr>
              <w:t xml:space="preserve"> </w:t>
            </w:r>
            <w:r w:rsidR="007A3944">
              <w:rPr>
                <w:rFonts w:ascii="Arial" w:hAnsi="Arial"/>
                <w:sz w:val="24"/>
                <w:szCs w:val="24"/>
                <w:u w:val="single"/>
              </w:rPr>
              <w:fldChar w:fldCharType="begin">
                <w:ffData>
                  <w:name w:val=""/>
                  <w:enabled/>
                  <w:calcOnExit w:val="0"/>
                  <w:statusText w:type="text" w:val="#8 (Bid Request Number)"/>
                  <w:textInput/>
                </w:ffData>
              </w:fldChar>
            </w:r>
            <w:r w:rsidR="007A3944">
              <w:rPr>
                <w:rFonts w:ascii="Arial" w:hAnsi="Arial"/>
                <w:sz w:val="24"/>
                <w:szCs w:val="24"/>
                <w:u w:val="single"/>
              </w:rPr>
              <w:instrText xml:space="preserve"> FORMTEXT </w:instrText>
            </w:r>
            <w:r w:rsidR="007A3944">
              <w:rPr>
                <w:rFonts w:ascii="Arial" w:hAnsi="Arial"/>
                <w:sz w:val="24"/>
                <w:szCs w:val="24"/>
                <w:u w:val="single"/>
              </w:rPr>
            </w:r>
            <w:r w:rsidR="007A3944">
              <w:rPr>
                <w:rFonts w:ascii="Arial" w:hAnsi="Arial"/>
                <w:sz w:val="24"/>
                <w:szCs w:val="24"/>
                <w:u w:val="single"/>
              </w:rPr>
              <w:fldChar w:fldCharType="separate"/>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901CE">
              <w:rPr>
                <w:rFonts w:ascii="Arial" w:hAnsi="Arial"/>
                <w:noProof/>
                <w:sz w:val="24"/>
                <w:szCs w:val="24"/>
                <w:u w:val="single"/>
              </w:rPr>
              <w:t> </w:t>
            </w:r>
            <w:r w:rsidR="007A3944">
              <w:rPr>
                <w:rFonts w:ascii="Arial" w:hAnsi="Arial"/>
                <w:sz w:val="24"/>
                <w:szCs w:val="24"/>
                <w:u w:val="single"/>
              </w:rPr>
              <w:fldChar w:fldCharType="end"/>
            </w:r>
          </w:p>
        </w:tc>
      </w:tr>
    </w:tbl>
    <w:p w14:paraId="5A5FF250" w14:textId="77777777" w:rsidR="00C535C5" w:rsidRDefault="00C535C5">
      <w:pPr>
        <w:tabs>
          <w:tab w:val="left" w:pos="600"/>
          <w:tab w:val="left" w:pos="1200"/>
        </w:tabs>
        <w:rPr>
          <w:rFonts w:ascii="Arial" w:hAnsi="Arial"/>
          <w:b/>
          <w:smallCaps/>
          <w:sz w:val="24"/>
          <w:szCs w:val="24"/>
        </w:rPr>
      </w:pPr>
    </w:p>
    <w:p w14:paraId="2DDFBAFC" w14:textId="77777777" w:rsidR="009764F4" w:rsidRPr="00CB345E" w:rsidRDefault="009764F4" w:rsidP="00921E16">
      <w:pPr>
        <w:jc w:val="center"/>
        <w:rPr>
          <w:rFonts w:ascii="Arial" w:hAnsi="Arial"/>
          <w:b/>
          <w:smallCaps/>
          <w:sz w:val="28"/>
          <w:szCs w:val="28"/>
        </w:rPr>
      </w:pPr>
      <w:r w:rsidRPr="00CB345E">
        <w:rPr>
          <w:rFonts w:ascii="Arial" w:hAnsi="Arial"/>
          <w:b/>
          <w:smallCaps/>
          <w:sz w:val="28"/>
          <w:szCs w:val="28"/>
        </w:rPr>
        <w:t>N</w:t>
      </w:r>
      <w:r w:rsidR="00C535C5" w:rsidRPr="00CB345E">
        <w:rPr>
          <w:rFonts w:ascii="Arial" w:hAnsi="Arial"/>
          <w:b/>
          <w:smallCaps/>
          <w:sz w:val="28"/>
          <w:szCs w:val="28"/>
        </w:rPr>
        <w:t>otice to Bidders</w:t>
      </w:r>
    </w:p>
    <w:p w14:paraId="7B1519CE" w14:textId="77777777" w:rsidR="009764F4" w:rsidRDefault="009764F4" w:rsidP="00921E16">
      <w:pPr>
        <w:rPr>
          <w:rFonts w:ascii="Arial" w:hAnsi="Arial"/>
          <w:sz w:val="24"/>
        </w:rPr>
      </w:pPr>
    </w:p>
    <w:p w14:paraId="738BDFE1" w14:textId="77777777" w:rsidR="009764F4" w:rsidRDefault="009764F4" w:rsidP="007A3944">
      <w:pPr>
        <w:jc w:val="both"/>
        <w:rPr>
          <w:rFonts w:ascii="Arial" w:hAnsi="Arial"/>
          <w:sz w:val="24"/>
        </w:rPr>
      </w:pPr>
      <w:r>
        <w:rPr>
          <w:rFonts w:ascii="Arial" w:hAnsi="Arial"/>
          <w:sz w:val="24"/>
        </w:rPr>
        <w:t xml:space="preserve">The </w:t>
      </w:r>
      <w:r w:rsidR="00BB4912">
        <w:rPr>
          <w:rFonts w:ascii="Arial" w:hAnsi="Arial"/>
          <w:sz w:val="24"/>
        </w:rPr>
        <w:t>City</w:t>
      </w:r>
      <w:r>
        <w:rPr>
          <w:rFonts w:ascii="Arial" w:hAnsi="Arial"/>
          <w:sz w:val="24"/>
        </w:rPr>
        <w:t xml:space="preserve"> of Sioux Falls,</w:t>
      </w:r>
      <w:r w:rsidR="009B4BCF">
        <w:rPr>
          <w:rFonts w:ascii="Arial" w:hAnsi="Arial"/>
          <w:sz w:val="24"/>
        </w:rPr>
        <w:t xml:space="preserve"> SD</w:t>
      </w:r>
      <w:r>
        <w:rPr>
          <w:rFonts w:ascii="Arial" w:hAnsi="Arial"/>
          <w:sz w:val="24"/>
        </w:rPr>
        <w:t xml:space="preserve"> requests formal bids </w:t>
      </w:r>
      <w:bookmarkStart w:id="10" w:name="Text48"/>
      <w:r w:rsidR="00675143">
        <w:rPr>
          <w:rFonts w:ascii="Arial" w:hAnsi="Arial"/>
          <w:sz w:val="24"/>
        </w:rPr>
        <w:t>for</w:t>
      </w:r>
      <w:bookmarkEnd w:id="10"/>
      <w:r w:rsidR="008824D4">
        <w:rPr>
          <w:rFonts w:ascii="Arial" w:hAnsi="Arial"/>
          <w:sz w:val="24"/>
        </w:rPr>
        <w:t>:</w:t>
      </w:r>
      <w:r w:rsidR="009142A4">
        <w:rPr>
          <w:rFonts w:ascii="Arial" w:hAnsi="Arial"/>
          <w:sz w:val="24"/>
        </w:rPr>
        <w:t xml:space="preserve"> </w:t>
      </w:r>
      <w:r w:rsidR="007A3944">
        <w:rPr>
          <w:rFonts w:ascii="Arial" w:hAnsi="Arial"/>
          <w:bCs/>
          <w:sz w:val="24"/>
          <w:u w:val="single"/>
        </w:rPr>
        <w:fldChar w:fldCharType="begin">
          <w:ffData>
            <w:name w:val="Text1967"/>
            <w:enabled/>
            <w:calcOnExit w:val="0"/>
            <w:statusText w:type="text" w:val="#9"/>
            <w:textInput/>
          </w:ffData>
        </w:fldChar>
      </w:r>
      <w:bookmarkStart w:id="11" w:name="Text1967"/>
      <w:r w:rsidR="007A3944">
        <w:rPr>
          <w:rFonts w:ascii="Arial" w:hAnsi="Arial"/>
          <w:bCs/>
          <w:sz w:val="24"/>
          <w:u w:val="single"/>
        </w:rPr>
        <w:instrText xml:space="preserve"> FORMTEXT </w:instrText>
      </w:r>
      <w:r w:rsidR="007A3944">
        <w:rPr>
          <w:rFonts w:ascii="Arial" w:hAnsi="Arial"/>
          <w:bCs/>
          <w:sz w:val="24"/>
          <w:u w:val="single"/>
        </w:rPr>
      </w:r>
      <w:r w:rsidR="007A3944">
        <w:rPr>
          <w:rFonts w:ascii="Arial" w:hAnsi="Arial"/>
          <w:bCs/>
          <w:sz w:val="24"/>
          <w:u w:val="single"/>
        </w:rPr>
        <w:fldChar w:fldCharType="separate"/>
      </w:r>
      <w:r w:rsidR="007901CE">
        <w:rPr>
          <w:rFonts w:ascii="Arial" w:hAnsi="Arial"/>
          <w:bCs/>
          <w:noProof/>
          <w:sz w:val="24"/>
          <w:u w:val="single"/>
        </w:rPr>
        <w:t> </w:t>
      </w:r>
      <w:r w:rsidR="007901CE">
        <w:rPr>
          <w:rFonts w:ascii="Arial" w:hAnsi="Arial"/>
          <w:bCs/>
          <w:noProof/>
          <w:sz w:val="24"/>
          <w:u w:val="single"/>
        </w:rPr>
        <w:t> </w:t>
      </w:r>
      <w:r w:rsidR="007901CE">
        <w:rPr>
          <w:rFonts w:ascii="Arial" w:hAnsi="Arial"/>
          <w:bCs/>
          <w:noProof/>
          <w:sz w:val="24"/>
          <w:u w:val="single"/>
        </w:rPr>
        <w:t> </w:t>
      </w:r>
      <w:r w:rsidR="007901CE">
        <w:rPr>
          <w:rFonts w:ascii="Arial" w:hAnsi="Arial"/>
          <w:bCs/>
          <w:noProof/>
          <w:sz w:val="24"/>
          <w:u w:val="single"/>
        </w:rPr>
        <w:t> </w:t>
      </w:r>
      <w:r w:rsidR="007901CE">
        <w:rPr>
          <w:rFonts w:ascii="Arial" w:hAnsi="Arial"/>
          <w:bCs/>
          <w:noProof/>
          <w:sz w:val="24"/>
          <w:u w:val="single"/>
        </w:rPr>
        <w:t> </w:t>
      </w:r>
      <w:r w:rsidR="007A3944">
        <w:rPr>
          <w:rFonts w:ascii="Arial" w:hAnsi="Arial"/>
          <w:bCs/>
          <w:sz w:val="24"/>
          <w:u w:val="single"/>
        </w:rPr>
        <w:fldChar w:fldCharType="end"/>
      </w:r>
      <w:bookmarkEnd w:id="11"/>
      <w:r>
        <w:rPr>
          <w:rFonts w:ascii="Arial" w:hAnsi="Arial"/>
          <w:sz w:val="24"/>
        </w:rPr>
        <w:t>.</w:t>
      </w:r>
    </w:p>
    <w:p w14:paraId="5818B83E" w14:textId="77777777" w:rsidR="009764F4" w:rsidRDefault="009764F4" w:rsidP="007A3944">
      <w:pPr>
        <w:pStyle w:val="Header"/>
        <w:tabs>
          <w:tab w:val="clear" w:pos="4320"/>
          <w:tab w:val="clear" w:pos="8640"/>
        </w:tabs>
        <w:jc w:val="both"/>
      </w:pPr>
    </w:p>
    <w:p w14:paraId="20EB7B6A" w14:textId="77777777" w:rsidR="00673B39" w:rsidRPr="000214E8" w:rsidRDefault="00B62121" w:rsidP="00673B39">
      <w:pPr>
        <w:widowControl w:val="0"/>
        <w:autoSpaceDE w:val="0"/>
        <w:autoSpaceDN w:val="0"/>
        <w:spacing w:before="160"/>
        <w:ind w:right="152"/>
        <w:rPr>
          <w:rFonts w:ascii="Arial" w:hAnsi="Arial" w:cs="Arial"/>
          <w:sz w:val="24"/>
          <w:szCs w:val="24"/>
          <w:highlight w:val="yellow"/>
        </w:rPr>
      </w:pPr>
      <w:r w:rsidRPr="00C16EB8">
        <w:rPr>
          <w:rFonts w:ascii="Arial" w:hAnsi="Arial" w:cs="Arial"/>
          <w:sz w:val="24"/>
          <w:szCs w:val="24"/>
        </w:rPr>
        <w:t xml:space="preserve">To participate, you must be registered as a vendor in Bonfire. Register at </w:t>
      </w:r>
      <w:r w:rsidRPr="002837E1">
        <w:rPr>
          <w:rFonts w:ascii="Arial" w:hAnsi="Arial" w:cs="Arial"/>
          <w:sz w:val="24"/>
          <w:szCs w:val="24"/>
          <w:u w:val="single" w:color="0000FF"/>
        </w:rPr>
        <w:t xml:space="preserve">siouxfalls.bonfirehub.com </w:t>
      </w:r>
      <w:r w:rsidRPr="00C16EB8">
        <w:rPr>
          <w:rFonts w:ascii="Arial" w:hAnsi="Arial" w:cs="Arial"/>
          <w:sz w:val="24"/>
          <w:szCs w:val="24"/>
        </w:rPr>
        <w:t>by selecting “New Vendor Registration” under the login tab. After you</w:t>
      </w:r>
      <w:r w:rsidRPr="00C16EB8">
        <w:rPr>
          <w:rFonts w:ascii="Arial" w:hAnsi="Arial" w:cs="Arial"/>
          <w:spacing w:val="-2"/>
          <w:sz w:val="24"/>
          <w:szCs w:val="24"/>
        </w:rPr>
        <w:t xml:space="preserve"> </w:t>
      </w:r>
      <w:r w:rsidRPr="00C16EB8">
        <w:rPr>
          <w:rFonts w:ascii="Arial" w:hAnsi="Arial" w:cs="Arial"/>
          <w:sz w:val="24"/>
          <w:szCs w:val="24"/>
        </w:rPr>
        <w:t>have</w:t>
      </w:r>
      <w:r w:rsidRPr="00C16EB8">
        <w:rPr>
          <w:rFonts w:ascii="Arial" w:hAnsi="Arial" w:cs="Arial"/>
          <w:spacing w:val="-3"/>
          <w:sz w:val="24"/>
          <w:szCs w:val="24"/>
        </w:rPr>
        <w:t xml:space="preserve"> </w:t>
      </w:r>
      <w:r w:rsidRPr="00C16EB8">
        <w:rPr>
          <w:rFonts w:ascii="Arial" w:hAnsi="Arial" w:cs="Arial"/>
          <w:sz w:val="24"/>
          <w:szCs w:val="24"/>
        </w:rPr>
        <w:t>registered,</w:t>
      </w:r>
      <w:r w:rsidRPr="00C16EB8">
        <w:rPr>
          <w:rFonts w:ascii="Arial" w:hAnsi="Arial" w:cs="Arial"/>
          <w:spacing w:val="-2"/>
          <w:sz w:val="24"/>
          <w:szCs w:val="24"/>
        </w:rPr>
        <w:t xml:space="preserve"> </w:t>
      </w:r>
      <w:r w:rsidRPr="00C16EB8">
        <w:rPr>
          <w:rFonts w:ascii="Arial" w:hAnsi="Arial" w:cs="Arial"/>
          <w:sz w:val="24"/>
          <w:szCs w:val="24"/>
        </w:rPr>
        <w:t>navigate</w:t>
      </w:r>
      <w:r w:rsidRPr="00C16EB8">
        <w:rPr>
          <w:rFonts w:ascii="Arial" w:hAnsi="Arial" w:cs="Arial"/>
          <w:spacing w:val="-3"/>
          <w:sz w:val="24"/>
          <w:szCs w:val="24"/>
        </w:rPr>
        <w:t xml:space="preserve"> </w:t>
      </w:r>
      <w:r w:rsidRPr="00C16EB8">
        <w:rPr>
          <w:rFonts w:ascii="Arial" w:hAnsi="Arial" w:cs="Arial"/>
          <w:sz w:val="24"/>
          <w:szCs w:val="24"/>
        </w:rPr>
        <w:t>to</w:t>
      </w:r>
      <w:r w:rsidRPr="00C16EB8">
        <w:rPr>
          <w:rFonts w:ascii="Arial" w:hAnsi="Arial" w:cs="Arial"/>
          <w:spacing w:val="-2"/>
          <w:sz w:val="24"/>
          <w:szCs w:val="24"/>
        </w:rPr>
        <w:t xml:space="preserve"> </w:t>
      </w:r>
      <w:r w:rsidRPr="00C16EB8">
        <w:rPr>
          <w:rFonts w:ascii="Arial" w:hAnsi="Arial" w:cs="Arial"/>
          <w:sz w:val="24"/>
          <w:szCs w:val="24"/>
        </w:rPr>
        <w:t>the</w:t>
      </w:r>
      <w:r w:rsidRPr="00C16EB8">
        <w:rPr>
          <w:rFonts w:ascii="Arial" w:hAnsi="Arial" w:cs="Arial"/>
          <w:spacing w:val="-3"/>
          <w:sz w:val="24"/>
          <w:szCs w:val="24"/>
        </w:rPr>
        <w:t xml:space="preserve"> </w:t>
      </w:r>
      <w:r w:rsidRPr="00C16EB8">
        <w:rPr>
          <w:rFonts w:ascii="Arial" w:hAnsi="Arial" w:cs="Arial"/>
          <w:sz w:val="24"/>
          <w:szCs w:val="24"/>
        </w:rPr>
        <w:t>Open</w:t>
      </w:r>
      <w:r w:rsidRPr="00C16EB8">
        <w:rPr>
          <w:rFonts w:ascii="Arial" w:hAnsi="Arial" w:cs="Arial"/>
          <w:spacing w:val="-2"/>
          <w:sz w:val="24"/>
          <w:szCs w:val="24"/>
        </w:rPr>
        <w:t xml:space="preserve"> </w:t>
      </w:r>
      <w:r w:rsidRPr="00C16EB8">
        <w:rPr>
          <w:rFonts w:ascii="Arial" w:hAnsi="Arial" w:cs="Arial"/>
          <w:sz w:val="24"/>
          <w:szCs w:val="24"/>
        </w:rPr>
        <w:t>Public</w:t>
      </w:r>
      <w:r w:rsidRPr="00C16EB8">
        <w:rPr>
          <w:rFonts w:ascii="Arial" w:hAnsi="Arial" w:cs="Arial"/>
          <w:spacing w:val="-2"/>
          <w:sz w:val="24"/>
          <w:szCs w:val="24"/>
        </w:rPr>
        <w:t xml:space="preserve"> </w:t>
      </w:r>
      <w:r w:rsidRPr="00C16EB8">
        <w:rPr>
          <w:rFonts w:ascii="Arial" w:hAnsi="Arial" w:cs="Arial"/>
          <w:sz w:val="24"/>
          <w:szCs w:val="24"/>
        </w:rPr>
        <w:t>Opportunities</w:t>
      </w:r>
      <w:r w:rsidRPr="00C16EB8">
        <w:rPr>
          <w:rFonts w:ascii="Arial" w:hAnsi="Arial" w:cs="Arial"/>
          <w:spacing w:val="-2"/>
          <w:sz w:val="24"/>
          <w:szCs w:val="24"/>
        </w:rPr>
        <w:t xml:space="preserve"> </w:t>
      </w:r>
      <w:r w:rsidRPr="00C16EB8">
        <w:rPr>
          <w:rFonts w:ascii="Arial" w:hAnsi="Arial" w:cs="Arial"/>
          <w:sz w:val="24"/>
          <w:szCs w:val="24"/>
        </w:rPr>
        <w:t>tab</w:t>
      </w:r>
      <w:r w:rsidRPr="00C16EB8">
        <w:rPr>
          <w:rFonts w:ascii="Arial" w:hAnsi="Arial" w:cs="Arial"/>
          <w:spacing w:val="-2"/>
          <w:sz w:val="24"/>
          <w:szCs w:val="24"/>
        </w:rPr>
        <w:t xml:space="preserve"> </w:t>
      </w:r>
      <w:r w:rsidRPr="00C16EB8">
        <w:rPr>
          <w:rFonts w:ascii="Arial" w:hAnsi="Arial" w:cs="Arial"/>
          <w:sz w:val="24"/>
          <w:szCs w:val="24"/>
        </w:rPr>
        <w:t>to</w:t>
      </w:r>
      <w:r w:rsidRPr="00C16EB8">
        <w:rPr>
          <w:rFonts w:ascii="Arial" w:hAnsi="Arial" w:cs="Arial"/>
          <w:spacing w:val="-3"/>
          <w:sz w:val="24"/>
          <w:szCs w:val="24"/>
        </w:rPr>
        <w:t xml:space="preserve"> </w:t>
      </w:r>
      <w:r w:rsidRPr="00C16EB8">
        <w:rPr>
          <w:rFonts w:ascii="Arial" w:hAnsi="Arial" w:cs="Arial"/>
          <w:sz w:val="24"/>
          <w:szCs w:val="24"/>
        </w:rPr>
        <w:t>view</w:t>
      </w:r>
      <w:r w:rsidRPr="00C16EB8">
        <w:rPr>
          <w:rFonts w:ascii="Arial" w:hAnsi="Arial" w:cs="Arial"/>
          <w:spacing w:val="-3"/>
          <w:sz w:val="24"/>
          <w:szCs w:val="24"/>
        </w:rPr>
        <w:t xml:space="preserve"> </w:t>
      </w:r>
      <w:r w:rsidRPr="00C16EB8">
        <w:rPr>
          <w:rFonts w:ascii="Arial" w:hAnsi="Arial" w:cs="Arial"/>
          <w:sz w:val="24"/>
          <w:szCs w:val="24"/>
        </w:rPr>
        <w:t>this</w:t>
      </w:r>
      <w:r w:rsidRPr="00C16EB8">
        <w:rPr>
          <w:rFonts w:ascii="Arial" w:hAnsi="Arial" w:cs="Arial"/>
          <w:spacing w:val="-2"/>
          <w:sz w:val="24"/>
          <w:szCs w:val="24"/>
        </w:rPr>
        <w:t xml:space="preserve"> </w:t>
      </w:r>
      <w:r w:rsidRPr="00C16EB8">
        <w:rPr>
          <w:rFonts w:ascii="Arial" w:hAnsi="Arial" w:cs="Arial"/>
          <w:sz w:val="24"/>
          <w:szCs w:val="24"/>
        </w:rPr>
        <w:t>invitation</w:t>
      </w:r>
      <w:r w:rsidRPr="00C16EB8">
        <w:rPr>
          <w:rFonts w:ascii="Arial" w:hAnsi="Arial" w:cs="Arial"/>
          <w:spacing w:val="-2"/>
          <w:sz w:val="24"/>
          <w:szCs w:val="24"/>
        </w:rPr>
        <w:t xml:space="preserve"> </w:t>
      </w:r>
      <w:r w:rsidRPr="00C16EB8">
        <w:rPr>
          <w:rFonts w:ascii="Arial" w:hAnsi="Arial" w:cs="Arial"/>
          <w:sz w:val="24"/>
          <w:szCs w:val="24"/>
        </w:rPr>
        <w:t>for</w:t>
      </w:r>
      <w:r w:rsidRPr="00C16EB8">
        <w:rPr>
          <w:rFonts w:ascii="Arial" w:hAnsi="Arial" w:cs="Arial"/>
          <w:spacing w:val="-3"/>
          <w:sz w:val="24"/>
          <w:szCs w:val="24"/>
        </w:rPr>
        <w:t xml:space="preserve"> </w:t>
      </w:r>
      <w:r w:rsidRPr="00C16EB8">
        <w:rPr>
          <w:rFonts w:ascii="Arial" w:hAnsi="Arial" w:cs="Arial"/>
          <w:sz w:val="24"/>
          <w:szCs w:val="24"/>
        </w:rPr>
        <w:t xml:space="preserve">bid. Bids will be electronically submitted through Bonfire and will be received by Bonfire </w:t>
      </w:r>
      <w:r w:rsidRPr="00C16EB8">
        <w:rPr>
          <w:rFonts w:ascii="Arial" w:hAnsi="Arial" w:cs="Arial"/>
          <w:b/>
          <w:sz w:val="24"/>
          <w:szCs w:val="24"/>
        </w:rPr>
        <w:t>not later than 2 p.m., Central time</w:t>
      </w:r>
      <w:r w:rsidRPr="00C16EB8">
        <w:rPr>
          <w:rFonts w:ascii="Arial" w:hAnsi="Arial" w:cs="Arial"/>
          <w:sz w:val="24"/>
          <w:szCs w:val="24"/>
        </w:rPr>
        <w:t xml:space="preserve">, </w:t>
      </w:r>
      <w:r w:rsidRPr="00F4250F">
        <w:rPr>
          <w:rFonts w:ascii="Arial" w:hAnsi="Arial"/>
          <w:sz w:val="24"/>
        </w:rPr>
        <w:fldChar w:fldCharType="begin">
          <w:ffData>
            <w:name w:val="Text48"/>
            <w:enabled/>
            <w:calcOnExit w:val="0"/>
            <w:statusText w:type="text" w:val="#9"/>
            <w:textInput/>
          </w:ffData>
        </w:fldChar>
      </w:r>
      <w:r w:rsidRPr="00C16EB8">
        <w:rPr>
          <w:rFonts w:ascii="Arial" w:hAnsi="Arial"/>
          <w:sz w:val="24"/>
        </w:rPr>
        <w:instrText xml:space="preserve"> FORMTEXT </w:instrText>
      </w:r>
      <w:r w:rsidRPr="00F4250F">
        <w:rPr>
          <w:rFonts w:ascii="Arial" w:hAnsi="Arial"/>
          <w:sz w:val="24"/>
        </w:rPr>
      </w:r>
      <w:r w:rsidRPr="00F4250F">
        <w:rPr>
          <w:rFonts w:ascii="Arial" w:hAnsi="Arial"/>
          <w:sz w:val="24"/>
        </w:rPr>
        <w:fldChar w:fldCharType="separate"/>
      </w:r>
      <w:r w:rsidRPr="00F4250F">
        <w:rPr>
          <w:rFonts w:ascii="Arial" w:hAnsi="Arial"/>
          <w:noProof/>
          <w:sz w:val="24"/>
        </w:rPr>
        <w:t> </w:t>
      </w:r>
      <w:r w:rsidRPr="00F4250F">
        <w:rPr>
          <w:rFonts w:ascii="Arial" w:hAnsi="Arial"/>
          <w:noProof/>
          <w:sz w:val="24"/>
        </w:rPr>
        <w:t> </w:t>
      </w:r>
      <w:r w:rsidRPr="00F4250F">
        <w:rPr>
          <w:rFonts w:ascii="Arial" w:hAnsi="Arial"/>
          <w:noProof/>
          <w:sz w:val="24"/>
        </w:rPr>
        <w:t> </w:t>
      </w:r>
      <w:r w:rsidRPr="00F4250F">
        <w:rPr>
          <w:rFonts w:ascii="Arial" w:hAnsi="Arial"/>
          <w:noProof/>
          <w:sz w:val="24"/>
        </w:rPr>
        <w:t> </w:t>
      </w:r>
      <w:r w:rsidRPr="00F4250F">
        <w:rPr>
          <w:rFonts w:ascii="Arial" w:hAnsi="Arial"/>
          <w:noProof/>
          <w:sz w:val="24"/>
        </w:rPr>
        <w:t> </w:t>
      </w:r>
      <w:r w:rsidRPr="00F4250F">
        <w:rPr>
          <w:rFonts w:ascii="Arial" w:hAnsi="Arial"/>
          <w:sz w:val="24"/>
        </w:rPr>
        <w:fldChar w:fldCharType="end"/>
      </w:r>
      <w:r w:rsidRPr="00C16EB8">
        <w:rPr>
          <w:rFonts w:ascii="Arial" w:hAnsi="Arial" w:cs="Arial"/>
          <w:sz w:val="24"/>
          <w:szCs w:val="24"/>
        </w:rPr>
        <w:t xml:space="preserve">. Bids will be publicly opened and read at 3 p.m., Central time, City Hall, 224 W. 9th St., Sioux Falls, SD 57104. You may watch the bid opening virtually via Webex by utilizing information and links located at </w:t>
      </w:r>
      <w:hyperlink r:id="rId18" w:history="1">
        <w:r w:rsidR="00673B39" w:rsidRPr="00C16EB8">
          <w:rPr>
            <w:rStyle w:val="Hyperlink"/>
            <w:rFonts w:ascii="Arial" w:hAnsi="Arial" w:cs="Arial"/>
            <w:color w:val="auto"/>
            <w:sz w:val="24"/>
            <w:szCs w:val="24"/>
          </w:rPr>
          <w:t>https://www.siouxfalls.gov/business-permits/bids-procurement/purchasing-bid-opening</w:t>
        </w:r>
        <w:r w:rsidR="00673B39" w:rsidRPr="00C16EB8">
          <w:rPr>
            <w:rStyle w:val="Hyperlink"/>
            <w:rFonts w:ascii="Arial" w:hAnsi="Arial" w:cs="Arial"/>
            <w:color w:val="auto"/>
            <w:spacing w:val="-2"/>
            <w:sz w:val="24"/>
            <w:szCs w:val="24"/>
          </w:rPr>
          <w:t>.</w:t>
        </w:r>
      </w:hyperlink>
    </w:p>
    <w:p w14:paraId="12B99E5C" w14:textId="77777777" w:rsidR="00B62121" w:rsidRPr="00F4250F" w:rsidRDefault="00B62121" w:rsidP="00B62121">
      <w:pPr>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rPr>
          <w:rFonts w:ascii="Arial" w:hAnsi="Arial"/>
          <w:sz w:val="24"/>
        </w:rPr>
      </w:pPr>
    </w:p>
    <w:p w14:paraId="75FCF9BF" w14:textId="77777777" w:rsidR="00B62121" w:rsidRPr="00F4250F" w:rsidRDefault="00B62121" w:rsidP="00B62121">
      <w:pPr>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rPr>
          <w:rFonts w:ascii="Arial" w:hAnsi="Arial"/>
          <w:sz w:val="24"/>
        </w:rPr>
      </w:pPr>
      <w:bookmarkStart w:id="12" w:name="_Hlk144277642"/>
      <w:r w:rsidRPr="00F4250F">
        <w:rPr>
          <w:rFonts w:ascii="Arial" w:hAnsi="Arial"/>
          <w:sz w:val="24"/>
        </w:rPr>
        <w:t>It is the bidder’s responsibility to check the Bonfire website for any changes or updates to the Invitation to Bid, which will be in the form of an addendum posted to the Bonfire website.</w:t>
      </w:r>
    </w:p>
    <w:bookmarkEnd w:id="12"/>
    <w:p w14:paraId="05061BC9" w14:textId="77777777" w:rsidR="00B62121" w:rsidRPr="00F4250F" w:rsidRDefault="00B62121" w:rsidP="00B62121">
      <w:pPr>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rPr>
          <w:rFonts w:ascii="Arial" w:hAnsi="Arial"/>
          <w:sz w:val="24"/>
        </w:rPr>
      </w:pPr>
    </w:p>
    <w:p w14:paraId="5664AA30" w14:textId="77777777" w:rsidR="00B62121" w:rsidRPr="000214E8" w:rsidRDefault="00B62121" w:rsidP="00B62121">
      <w:pPr>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rPr>
          <w:rFonts w:ascii="Arial" w:hAnsi="Arial"/>
          <w:sz w:val="24"/>
        </w:rPr>
      </w:pPr>
      <w:r w:rsidRPr="00F4250F">
        <w:rPr>
          <w:rFonts w:ascii="Arial" w:hAnsi="Arial"/>
          <w:sz w:val="24"/>
        </w:rPr>
        <w:t>Telegraphic, fax, email, and hand-delivered responses will not be accepted unless specifically authorized in the terms and conditions of the Invitation to Bid.</w:t>
      </w:r>
    </w:p>
    <w:p w14:paraId="0309EB73" w14:textId="77777777" w:rsidR="009764F4" w:rsidRDefault="009764F4" w:rsidP="007A3944">
      <w:pPr>
        <w:jc w:val="both"/>
        <w:rPr>
          <w:rFonts w:ascii="Arial" w:hAnsi="Arial"/>
          <w:sz w:val="24"/>
        </w:rPr>
      </w:pPr>
    </w:p>
    <w:p w14:paraId="2E9A50BA" w14:textId="77777777" w:rsidR="009764F4" w:rsidRDefault="009764F4" w:rsidP="007A3944">
      <w:pPr>
        <w:jc w:val="both"/>
        <w:rPr>
          <w:rFonts w:ascii="Arial" w:hAnsi="Arial"/>
          <w:sz w:val="24"/>
        </w:rPr>
      </w:pPr>
      <w:r>
        <w:rPr>
          <w:rFonts w:ascii="Arial" w:hAnsi="Arial"/>
          <w:sz w:val="24"/>
        </w:rPr>
        <w:t xml:space="preserve">The </w:t>
      </w:r>
      <w:r w:rsidR="00BB4912">
        <w:rPr>
          <w:rFonts w:ascii="Arial" w:hAnsi="Arial"/>
          <w:sz w:val="24"/>
        </w:rPr>
        <w:t>City</w:t>
      </w:r>
      <w:r>
        <w:rPr>
          <w:rFonts w:ascii="Arial" w:hAnsi="Arial"/>
          <w:sz w:val="24"/>
        </w:rPr>
        <w:t xml:space="preserve"> of Sioux Falls reserves the right to reject any or all bids, waive technicalities, and make </w:t>
      </w:r>
      <w:r w:rsidR="00CC4AAE">
        <w:rPr>
          <w:rFonts w:ascii="Arial" w:hAnsi="Arial"/>
          <w:sz w:val="24"/>
        </w:rPr>
        <w:t>Award</w:t>
      </w:r>
      <w:r>
        <w:rPr>
          <w:rFonts w:ascii="Arial" w:hAnsi="Arial"/>
          <w:sz w:val="24"/>
        </w:rPr>
        <w:t>(s) as deemed to be in the best interest of Sioux Falls</w:t>
      </w:r>
      <w:r w:rsidR="009B4BCF">
        <w:rPr>
          <w:rFonts w:ascii="Arial" w:hAnsi="Arial"/>
          <w:sz w:val="24"/>
        </w:rPr>
        <w:t>, SD</w:t>
      </w:r>
      <w:r>
        <w:rPr>
          <w:rFonts w:ascii="Arial" w:hAnsi="Arial"/>
          <w:sz w:val="24"/>
        </w:rPr>
        <w:t>.</w:t>
      </w:r>
      <w:r w:rsidR="00C7115B">
        <w:rPr>
          <w:rFonts w:ascii="Arial" w:hAnsi="Arial"/>
          <w:sz w:val="24"/>
        </w:rPr>
        <w:t xml:space="preserve"> </w:t>
      </w:r>
    </w:p>
    <w:p w14:paraId="5C864F0C" w14:textId="77777777" w:rsidR="00241526" w:rsidRDefault="00241526" w:rsidP="007A3944">
      <w:pPr>
        <w:jc w:val="both"/>
        <w:rPr>
          <w:rFonts w:ascii="Arial" w:hAnsi="Arial"/>
          <w:sz w:val="24"/>
        </w:rPr>
      </w:pPr>
    </w:p>
    <w:p w14:paraId="27E7377B" w14:textId="77777777" w:rsidR="00241526" w:rsidRPr="006D5982" w:rsidRDefault="00241526" w:rsidP="00241526">
      <w:pPr>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rPr>
          <w:rFonts w:ascii="Arial" w:hAnsi="Arial"/>
          <w:sz w:val="24"/>
        </w:rPr>
      </w:pPr>
      <w:r>
        <w:rPr>
          <w:rFonts w:ascii="Arial" w:hAnsi="Arial"/>
          <w:sz w:val="24"/>
        </w:rPr>
        <w:t>Published twice at the approximate cost of $_________________.</w:t>
      </w:r>
    </w:p>
    <w:p w14:paraId="523E789A" w14:textId="77777777" w:rsidR="00241526" w:rsidRDefault="00241526" w:rsidP="007A3944">
      <w:pPr>
        <w:jc w:val="both"/>
        <w:rPr>
          <w:rFonts w:ascii="Arial" w:hAnsi="Arial"/>
          <w:sz w:val="24"/>
        </w:rPr>
      </w:pPr>
    </w:p>
    <w:p w14:paraId="7117C104" w14:textId="77777777" w:rsidR="009764F4" w:rsidRDefault="009764F4" w:rsidP="007A3944">
      <w:pPr>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rPr>
          <w:rFonts w:ascii="Arial" w:hAnsi="Arial"/>
          <w:sz w:val="24"/>
        </w:rPr>
      </w:pPr>
    </w:p>
    <w:p w14:paraId="3754B84E" w14:textId="77777777" w:rsidR="009764F4" w:rsidRDefault="009764F4" w:rsidP="007A3944">
      <w:pPr>
        <w:rPr>
          <w:rFonts w:ascii="Arial" w:hAnsi="Arial"/>
          <w:sz w:val="24"/>
        </w:rPr>
        <w:sectPr w:rsidR="009764F4" w:rsidSect="001D06F2">
          <w:headerReference w:type="default" r:id="rId19"/>
          <w:pgSz w:w="12240" w:h="15840"/>
          <w:pgMar w:top="1440" w:right="1440" w:bottom="1440" w:left="1440" w:header="432" w:footer="432" w:gutter="0"/>
          <w:cols w:space="720"/>
          <w:formProt w:val="0"/>
          <w:noEndnote/>
          <w:docGrid w:linePitch="272"/>
        </w:sectPr>
      </w:pPr>
    </w:p>
    <w:p w14:paraId="482F59EF" w14:textId="77777777" w:rsidR="008A3342" w:rsidRDefault="008A3342" w:rsidP="008A3342">
      <w:pPr>
        <w:spacing w:after="280"/>
        <w:jc w:val="right"/>
        <w:rPr>
          <w:rFonts w:ascii="Arial" w:hAnsi="Arial" w:cs="Arial"/>
          <w:b/>
          <w:caps/>
          <w:sz w:val="24"/>
          <w:szCs w:val="24"/>
        </w:rPr>
      </w:pPr>
    </w:p>
    <w:p w14:paraId="5B99F83E" w14:textId="77777777" w:rsidR="008A3342" w:rsidRDefault="008A3342" w:rsidP="008A3342">
      <w:pPr>
        <w:spacing w:after="280"/>
        <w:jc w:val="right"/>
        <w:rPr>
          <w:rFonts w:ascii="Arial" w:hAnsi="Arial" w:cs="Arial"/>
          <w:b/>
          <w:caps/>
          <w:sz w:val="24"/>
          <w:szCs w:val="24"/>
        </w:rPr>
      </w:pPr>
    </w:p>
    <w:p w14:paraId="3CD55B3C" w14:textId="77777777" w:rsidR="008A3342" w:rsidRDefault="008A3342" w:rsidP="008A3342">
      <w:pPr>
        <w:spacing w:after="280"/>
        <w:jc w:val="right"/>
        <w:rPr>
          <w:rFonts w:ascii="Arial" w:hAnsi="Arial" w:cs="Arial"/>
          <w:b/>
          <w:caps/>
          <w:sz w:val="24"/>
          <w:szCs w:val="24"/>
        </w:rPr>
      </w:pPr>
    </w:p>
    <w:p w14:paraId="6019D82C" w14:textId="77777777" w:rsidR="008A3342" w:rsidRDefault="008A3342" w:rsidP="008A3342">
      <w:pPr>
        <w:spacing w:after="280"/>
        <w:jc w:val="right"/>
        <w:rPr>
          <w:rFonts w:ascii="Arial" w:hAnsi="Arial" w:cs="Arial"/>
          <w:b/>
          <w:caps/>
          <w:sz w:val="24"/>
          <w:szCs w:val="24"/>
        </w:rPr>
      </w:pPr>
    </w:p>
    <w:p w14:paraId="5A8705D8" w14:textId="77777777" w:rsidR="008A3342" w:rsidRDefault="008A3342" w:rsidP="008A3342">
      <w:pPr>
        <w:spacing w:after="280"/>
        <w:jc w:val="right"/>
        <w:rPr>
          <w:rFonts w:ascii="Arial" w:hAnsi="Arial" w:cs="Arial"/>
          <w:b/>
          <w:caps/>
          <w:sz w:val="24"/>
          <w:szCs w:val="24"/>
        </w:rPr>
      </w:pPr>
    </w:p>
    <w:p w14:paraId="08F824F6" w14:textId="77777777" w:rsidR="008A3342" w:rsidRDefault="008A3342" w:rsidP="008A3342">
      <w:pPr>
        <w:spacing w:after="280"/>
        <w:jc w:val="right"/>
        <w:rPr>
          <w:rFonts w:ascii="Arial" w:hAnsi="Arial" w:cs="Arial"/>
          <w:b/>
          <w:caps/>
          <w:sz w:val="24"/>
          <w:szCs w:val="24"/>
        </w:rPr>
      </w:pPr>
    </w:p>
    <w:p w14:paraId="32AE9DA7" w14:textId="77777777" w:rsidR="008A3342" w:rsidRDefault="008A3342" w:rsidP="008A3342">
      <w:pPr>
        <w:spacing w:after="280"/>
        <w:jc w:val="right"/>
        <w:rPr>
          <w:rFonts w:ascii="Arial" w:hAnsi="Arial" w:cs="Arial"/>
          <w:b/>
          <w:caps/>
          <w:sz w:val="24"/>
          <w:szCs w:val="24"/>
        </w:rPr>
      </w:pPr>
    </w:p>
    <w:p w14:paraId="6FE2D08E" w14:textId="77777777" w:rsidR="008A3342" w:rsidRDefault="008A3342" w:rsidP="008A3342">
      <w:pPr>
        <w:spacing w:after="280"/>
        <w:jc w:val="right"/>
        <w:rPr>
          <w:rFonts w:ascii="Arial" w:hAnsi="Arial" w:cs="Arial"/>
          <w:b/>
          <w:caps/>
          <w:sz w:val="24"/>
          <w:szCs w:val="24"/>
        </w:rPr>
      </w:pPr>
    </w:p>
    <w:p w14:paraId="4C3F9DF4" w14:textId="77777777" w:rsidR="00C535C5" w:rsidRDefault="00C535C5" w:rsidP="00F4250F">
      <w:pPr>
        <w:rPr>
          <w:rFonts w:ascii="Arial" w:hAnsi="Arial" w:cs="Arial"/>
          <w:b/>
          <w:caps/>
          <w:sz w:val="24"/>
          <w:szCs w:val="24"/>
        </w:rPr>
      </w:pPr>
    </w:p>
    <w:p w14:paraId="3F9B6791" w14:textId="77777777" w:rsidR="002508D9" w:rsidRDefault="00C535C5" w:rsidP="002508D9">
      <w:pPr>
        <w:jc w:val="right"/>
        <w:rPr>
          <w:rFonts w:ascii="Arial" w:hAnsi="Arial" w:cs="Arial"/>
          <w:smallCaps/>
          <w:sz w:val="24"/>
          <w:szCs w:val="24"/>
        </w:rPr>
      </w:pPr>
      <w:r w:rsidRPr="00C535C5">
        <w:rPr>
          <w:rFonts w:ascii="Arial" w:hAnsi="Arial" w:cs="Arial"/>
          <w:b/>
          <w:smallCaps/>
          <w:sz w:val="24"/>
          <w:szCs w:val="24"/>
        </w:rPr>
        <w:t xml:space="preserve">Bid Request No. </w:t>
      </w:r>
      <w:r w:rsidRPr="00C535C5">
        <w:rPr>
          <w:rFonts w:ascii="Arial" w:hAnsi="Arial" w:cs="Arial"/>
          <w:smallCaps/>
          <w:sz w:val="24"/>
          <w:szCs w:val="24"/>
          <w:u w:val="single"/>
        </w:rPr>
        <w:fldChar w:fldCharType="begin">
          <w:ffData>
            <w:name w:val=""/>
            <w:enabled/>
            <w:calcOnExit w:val="0"/>
            <w:statusText w:type="text" w:val="#8 (Bid Request Number)"/>
            <w:textInput/>
          </w:ffData>
        </w:fldChar>
      </w:r>
      <w:r w:rsidRPr="00C535C5">
        <w:rPr>
          <w:rFonts w:ascii="Arial" w:hAnsi="Arial" w:cs="Arial"/>
          <w:smallCaps/>
          <w:sz w:val="24"/>
          <w:szCs w:val="24"/>
          <w:u w:val="single"/>
        </w:rPr>
        <w:instrText xml:space="preserve"> FORMTEXT </w:instrText>
      </w:r>
      <w:r w:rsidRPr="00C535C5">
        <w:rPr>
          <w:rFonts w:ascii="Arial" w:hAnsi="Arial" w:cs="Arial"/>
          <w:smallCaps/>
          <w:sz w:val="24"/>
          <w:szCs w:val="24"/>
          <w:u w:val="single"/>
        </w:rPr>
      </w:r>
      <w:r w:rsidRPr="00C535C5">
        <w:rPr>
          <w:rFonts w:ascii="Arial" w:hAnsi="Arial" w:cs="Arial"/>
          <w:smallCaps/>
          <w:sz w:val="24"/>
          <w:szCs w:val="24"/>
          <w:u w:val="single"/>
        </w:rPr>
        <w:fldChar w:fldCharType="separate"/>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Pr="00C535C5">
        <w:rPr>
          <w:rFonts w:ascii="Arial" w:hAnsi="Arial" w:cs="Arial"/>
          <w:smallCaps/>
          <w:sz w:val="24"/>
          <w:szCs w:val="24"/>
        </w:rPr>
        <w:fldChar w:fldCharType="end"/>
      </w:r>
    </w:p>
    <w:p w14:paraId="47E0FBEB" w14:textId="77777777" w:rsidR="002508D9" w:rsidRDefault="002508D9" w:rsidP="002508D9">
      <w:pPr>
        <w:jc w:val="right"/>
        <w:rPr>
          <w:rFonts w:ascii="Arial" w:hAnsi="Arial" w:cs="Arial"/>
          <w:smallCaps/>
          <w:sz w:val="24"/>
          <w:szCs w:val="24"/>
        </w:rPr>
      </w:pPr>
    </w:p>
    <w:p w14:paraId="1D2D42D6" w14:textId="77777777" w:rsidR="001928C6" w:rsidRPr="00CB345E" w:rsidRDefault="001928C6" w:rsidP="000077C2">
      <w:pPr>
        <w:pStyle w:val="BodyText"/>
        <w:jc w:val="center"/>
        <w:rPr>
          <w:rFonts w:ascii="Arial" w:hAnsi="Arial" w:cs="Arial"/>
          <w:b/>
          <w:smallCaps/>
          <w:sz w:val="28"/>
          <w:szCs w:val="28"/>
        </w:rPr>
      </w:pPr>
      <w:r w:rsidRPr="00CB345E">
        <w:rPr>
          <w:rFonts w:ascii="Arial" w:hAnsi="Arial" w:cs="Arial"/>
          <w:b/>
          <w:smallCaps/>
          <w:sz w:val="28"/>
          <w:szCs w:val="28"/>
        </w:rPr>
        <w:t xml:space="preserve">Construction Instructions to </w:t>
      </w:r>
      <w:r w:rsidR="00BB4912" w:rsidRPr="00CB345E">
        <w:rPr>
          <w:rFonts w:ascii="Arial" w:hAnsi="Arial" w:cs="Arial"/>
          <w:b/>
          <w:smallCaps/>
          <w:sz w:val="28"/>
          <w:szCs w:val="28"/>
        </w:rPr>
        <w:t>Bidder</w:t>
      </w:r>
      <w:r w:rsidRPr="00CB345E">
        <w:rPr>
          <w:rFonts w:ascii="Arial" w:hAnsi="Arial" w:cs="Arial"/>
          <w:b/>
          <w:smallCaps/>
          <w:sz w:val="28"/>
          <w:szCs w:val="28"/>
        </w:rPr>
        <w:t>s</w:t>
      </w:r>
    </w:p>
    <w:p w14:paraId="6C69C4C3" w14:textId="77777777" w:rsidR="001928C6" w:rsidRDefault="001928C6" w:rsidP="00CB6DAD">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240"/>
          <w:tab w:val="clear" w:pos="6600"/>
          <w:tab w:val="clear" w:pos="7200"/>
          <w:tab w:val="clear" w:pos="7800"/>
          <w:tab w:val="clear" w:pos="8400"/>
          <w:tab w:val="clear" w:pos="9000"/>
        </w:tabs>
        <w:jc w:val="center"/>
        <w:rPr>
          <w:rFonts w:ascii="Arial" w:hAnsi="Arial" w:cs="Arial"/>
          <w:b/>
          <w:smallCaps/>
          <w:sz w:val="28"/>
          <w:szCs w:val="28"/>
        </w:rPr>
      </w:pPr>
      <w:r w:rsidRPr="00CB345E">
        <w:rPr>
          <w:rFonts w:ascii="Arial" w:hAnsi="Arial" w:cs="Arial"/>
          <w:b/>
          <w:smallCaps/>
          <w:sz w:val="28"/>
          <w:szCs w:val="28"/>
        </w:rPr>
        <w:t>For AIA Document A201-</w:t>
      </w:r>
      <w:r w:rsidR="002B518F">
        <w:rPr>
          <w:rFonts w:ascii="Arial" w:hAnsi="Arial" w:cs="Arial"/>
          <w:b/>
          <w:smallCaps/>
          <w:sz w:val="28"/>
          <w:szCs w:val="28"/>
        </w:rPr>
        <w:t>2017</w:t>
      </w:r>
    </w:p>
    <w:p w14:paraId="30AE4F72" w14:textId="77777777" w:rsidR="00CB345E" w:rsidRPr="002B234E" w:rsidRDefault="00CB345E" w:rsidP="00CB6DAD">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240"/>
          <w:tab w:val="clear" w:pos="6600"/>
          <w:tab w:val="clear" w:pos="7200"/>
          <w:tab w:val="clear" w:pos="7800"/>
          <w:tab w:val="clear" w:pos="8400"/>
          <w:tab w:val="clear" w:pos="9000"/>
        </w:tabs>
        <w:jc w:val="center"/>
        <w:rPr>
          <w:rFonts w:ascii="Arial" w:hAnsi="Arial" w:cs="Arial"/>
          <w:b/>
          <w:caps/>
          <w:sz w:val="28"/>
          <w:szCs w:val="28"/>
        </w:rPr>
      </w:pPr>
    </w:p>
    <w:p w14:paraId="2A2AA3C1" w14:textId="77777777" w:rsidR="00B42910" w:rsidRPr="00CB345E" w:rsidRDefault="00B04CD9" w:rsidP="002508D9">
      <w:pPr>
        <w:jc w:val="center"/>
        <w:outlineLvl w:val="0"/>
        <w:rPr>
          <w:rFonts w:ascii="Arial" w:hAnsi="Arial" w:cs="Arial"/>
          <w:b/>
          <w:smallCaps/>
          <w:kern w:val="28"/>
          <w:sz w:val="28"/>
          <w:szCs w:val="28"/>
        </w:rPr>
      </w:pPr>
      <w:r w:rsidRPr="00CB345E">
        <w:rPr>
          <w:rFonts w:ascii="Arial" w:hAnsi="Arial" w:cs="Arial"/>
          <w:b/>
          <w:smallCaps/>
          <w:kern w:val="28"/>
          <w:sz w:val="28"/>
          <w:szCs w:val="28"/>
        </w:rPr>
        <w:t>Bidding Requirements and Conditions</w:t>
      </w:r>
    </w:p>
    <w:p w14:paraId="40D8E6B3" w14:textId="77777777" w:rsidR="002508D9" w:rsidRDefault="002508D9" w:rsidP="002508D9">
      <w:pPr>
        <w:jc w:val="center"/>
        <w:outlineLvl w:val="0"/>
        <w:rPr>
          <w:rFonts w:ascii="Arial" w:hAnsi="Arial" w:cs="Arial"/>
          <w:b/>
          <w:smallCaps/>
          <w:sz w:val="22"/>
          <w:szCs w:val="22"/>
        </w:rPr>
      </w:pPr>
    </w:p>
    <w:p w14:paraId="5C1734B9" w14:textId="389F5F78" w:rsidR="005D267F" w:rsidRPr="00646620" w:rsidRDefault="00484460" w:rsidP="00C27723">
      <w:pPr>
        <w:spacing w:after="240"/>
        <w:rPr>
          <w:rFonts w:ascii="Arial" w:hAnsi="Arial" w:cs="Arial"/>
          <w:sz w:val="22"/>
          <w:szCs w:val="22"/>
        </w:rPr>
      </w:pPr>
      <w:r w:rsidRPr="00C535C5">
        <w:rPr>
          <w:rFonts w:ascii="Arial" w:hAnsi="Arial" w:cs="Arial"/>
          <w:b/>
          <w:smallCaps/>
          <w:sz w:val="22"/>
          <w:szCs w:val="22"/>
        </w:rPr>
        <w:t xml:space="preserve">Contents of </w:t>
      </w:r>
      <w:r w:rsidR="00D16BE5" w:rsidRPr="00C535C5">
        <w:rPr>
          <w:rFonts w:ascii="Arial" w:hAnsi="Arial" w:cs="Arial"/>
          <w:b/>
          <w:smallCaps/>
          <w:sz w:val="22"/>
          <w:szCs w:val="22"/>
        </w:rPr>
        <w:t xml:space="preserve">Bid </w:t>
      </w:r>
      <w:r w:rsidR="002077C7" w:rsidRPr="00C535C5">
        <w:rPr>
          <w:rFonts w:ascii="Arial" w:hAnsi="Arial" w:cs="Arial"/>
          <w:b/>
          <w:smallCaps/>
          <w:sz w:val="22"/>
          <w:szCs w:val="22"/>
        </w:rPr>
        <w:t>P</w:t>
      </w:r>
      <w:r w:rsidRPr="00C535C5">
        <w:rPr>
          <w:rFonts w:ascii="Arial" w:hAnsi="Arial" w:cs="Arial"/>
          <w:b/>
          <w:smallCaps/>
          <w:sz w:val="22"/>
          <w:szCs w:val="22"/>
        </w:rPr>
        <w:t>roposal Form</w:t>
      </w:r>
      <w:r w:rsidR="005D267F">
        <w:rPr>
          <w:rFonts w:ascii="Arial" w:hAnsi="Arial" w:cs="Arial"/>
          <w:b/>
          <w:sz w:val="22"/>
          <w:szCs w:val="22"/>
        </w:rPr>
        <w:t xml:space="preserve">: </w:t>
      </w:r>
      <w:r w:rsidR="005D267F" w:rsidRPr="00742BE1">
        <w:rPr>
          <w:rFonts w:ascii="Arial" w:hAnsi="Arial" w:cs="Arial"/>
          <w:sz w:val="22"/>
          <w:szCs w:val="22"/>
        </w:rPr>
        <w:t xml:space="preserve">The </w:t>
      </w:r>
      <w:r w:rsidR="00D64ACC">
        <w:rPr>
          <w:rFonts w:ascii="Arial" w:hAnsi="Arial" w:cs="Arial"/>
          <w:sz w:val="22"/>
          <w:szCs w:val="22"/>
        </w:rPr>
        <w:t xml:space="preserve">Bid </w:t>
      </w:r>
      <w:r w:rsidR="005D267F" w:rsidRPr="00D64ACC">
        <w:rPr>
          <w:rFonts w:ascii="Arial" w:hAnsi="Arial" w:cs="Arial"/>
          <w:sz w:val="22"/>
          <w:szCs w:val="22"/>
        </w:rPr>
        <w:t>Proposal Form</w:t>
      </w:r>
      <w:r w:rsidR="005D267F" w:rsidRPr="00646620">
        <w:rPr>
          <w:rFonts w:ascii="Arial" w:hAnsi="Arial" w:cs="Arial"/>
          <w:sz w:val="22"/>
          <w:szCs w:val="22"/>
        </w:rPr>
        <w:t xml:space="preserve"> will state the location and description of the contemplated construction, show </w:t>
      </w:r>
      <w:r w:rsidR="005D267F">
        <w:rPr>
          <w:rFonts w:ascii="Arial" w:hAnsi="Arial" w:cs="Arial"/>
          <w:sz w:val="22"/>
          <w:szCs w:val="22"/>
        </w:rPr>
        <w:t xml:space="preserve">the </w:t>
      </w:r>
      <w:r w:rsidR="005D267F" w:rsidRPr="00646620">
        <w:rPr>
          <w:rFonts w:ascii="Arial" w:hAnsi="Arial" w:cs="Arial"/>
          <w:sz w:val="22"/>
          <w:szCs w:val="22"/>
        </w:rPr>
        <w:t xml:space="preserve">type of work to be performed or Materials to be furnished, </w:t>
      </w:r>
      <w:r w:rsidR="005D267F">
        <w:rPr>
          <w:rFonts w:ascii="Arial" w:hAnsi="Arial" w:cs="Arial"/>
          <w:sz w:val="22"/>
          <w:szCs w:val="22"/>
        </w:rPr>
        <w:t xml:space="preserve">may have alternates to bid, </w:t>
      </w:r>
      <w:r w:rsidR="005D267F" w:rsidRPr="00646620">
        <w:rPr>
          <w:rFonts w:ascii="Arial" w:hAnsi="Arial" w:cs="Arial"/>
          <w:sz w:val="22"/>
          <w:szCs w:val="22"/>
        </w:rPr>
        <w:t xml:space="preserve">and </w:t>
      </w:r>
      <w:r w:rsidR="005D267F">
        <w:rPr>
          <w:rFonts w:ascii="Arial" w:hAnsi="Arial" w:cs="Arial"/>
          <w:sz w:val="22"/>
          <w:szCs w:val="22"/>
        </w:rPr>
        <w:t>may</w:t>
      </w:r>
      <w:r w:rsidR="005D267F" w:rsidRPr="00646620">
        <w:rPr>
          <w:rFonts w:ascii="Arial" w:hAnsi="Arial" w:cs="Arial"/>
          <w:sz w:val="22"/>
          <w:szCs w:val="22"/>
        </w:rPr>
        <w:t xml:space="preserve"> have a schedule of items for which unit bid prices are invited. </w:t>
      </w:r>
      <w:r w:rsidR="00B13285">
        <w:rPr>
          <w:rFonts w:ascii="Arial" w:hAnsi="Arial" w:cs="Arial"/>
          <w:sz w:val="22"/>
          <w:szCs w:val="22"/>
        </w:rPr>
        <w:t xml:space="preserve"> </w:t>
      </w:r>
      <w:r w:rsidR="005D267F" w:rsidRPr="00646620">
        <w:rPr>
          <w:rFonts w:ascii="Arial" w:hAnsi="Arial" w:cs="Arial"/>
          <w:sz w:val="22"/>
          <w:szCs w:val="22"/>
        </w:rPr>
        <w:t xml:space="preserve">The </w:t>
      </w:r>
      <w:r w:rsidR="00D64ACC">
        <w:rPr>
          <w:rFonts w:ascii="Arial" w:hAnsi="Arial" w:cs="Arial"/>
          <w:sz w:val="22"/>
          <w:szCs w:val="22"/>
        </w:rPr>
        <w:t xml:space="preserve">Bid </w:t>
      </w:r>
      <w:r w:rsidR="005D267F" w:rsidRPr="00D64ACC">
        <w:rPr>
          <w:rFonts w:ascii="Arial" w:hAnsi="Arial" w:cs="Arial"/>
          <w:sz w:val="22"/>
          <w:szCs w:val="22"/>
        </w:rPr>
        <w:t>Proposal Form</w:t>
      </w:r>
      <w:r w:rsidR="005D267F" w:rsidRPr="00646620">
        <w:rPr>
          <w:rFonts w:ascii="Arial" w:hAnsi="Arial" w:cs="Arial"/>
          <w:sz w:val="22"/>
          <w:szCs w:val="22"/>
        </w:rPr>
        <w:t xml:space="preserve"> will state the time in which the </w:t>
      </w:r>
      <w:r w:rsidR="00B24404">
        <w:rPr>
          <w:rFonts w:ascii="Arial" w:hAnsi="Arial" w:cs="Arial"/>
          <w:sz w:val="22"/>
          <w:szCs w:val="22"/>
        </w:rPr>
        <w:t>W</w:t>
      </w:r>
      <w:r w:rsidR="005D267F" w:rsidRPr="00646620">
        <w:rPr>
          <w:rFonts w:ascii="Arial" w:hAnsi="Arial" w:cs="Arial"/>
          <w:sz w:val="22"/>
          <w:szCs w:val="22"/>
        </w:rPr>
        <w:t xml:space="preserve">ork must be completed, the amount of the </w:t>
      </w:r>
      <w:r w:rsidR="00B92737">
        <w:rPr>
          <w:rFonts w:ascii="Arial" w:hAnsi="Arial" w:cs="Arial"/>
          <w:sz w:val="22"/>
          <w:szCs w:val="22"/>
        </w:rPr>
        <w:t>B</w:t>
      </w:r>
      <w:r w:rsidR="005D267F" w:rsidRPr="00646620">
        <w:rPr>
          <w:rFonts w:ascii="Arial" w:hAnsi="Arial" w:cs="Arial"/>
          <w:sz w:val="22"/>
          <w:szCs w:val="22"/>
        </w:rPr>
        <w:t xml:space="preserve">id </w:t>
      </w:r>
      <w:r w:rsidR="00B92737">
        <w:rPr>
          <w:rFonts w:ascii="Arial" w:hAnsi="Arial" w:cs="Arial"/>
          <w:sz w:val="22"/>
          <w:szCs w:val="22"/>
        </w:rPr>
        <w:t>S</w:t>
      </w:r>
      <w:r w:rsidR="005D267F" w:rsidRPr="00646620">
        <w:rPr>
          <w:rFonts w:ascii="Arial" w:hAnsi="Arial" w:cs="Arial"/>
          <w:sz w:val="22"/>
          <w:szCs w:val="22"/>
        </w:rPr>
        <w:t xml:space="preserve">ecurity (i.e. bond or other security) for </w:t>
      </w:r>
      <w:r w:rsidR="005D267F" w:rsidRPr="00D64ACC">
        <w:rPr>
          <w:rFonts w:ascii="Arial" w:hAnsi="Arial" w:cs="Arial"/>
          <w:sz w:val="22"/>
          <w:szCs w:val="22"/>
        </w:rPr>
        <w:t xml:space="preserve">the </w:t>
      </w:r>
      <w:r w:rsidR="009F6AEA">
        <w:rPr>
          <w:rFonts w:ascii="Arial" w:hAnsi="Arial" w:cs="Arial"/>
          <w:sz w:val="22"/>
          <w:szCs w:val="22"/>
        </w:rPr>
        <w:t>B</w:t>
      </w:r>
      <w:r w:rsidR="00D64ACC">
        <w:rPr>
          <w:rFonts w:ascii="Arial" w:hAnsi="Arial" w:cs="Arial"/>
          <w:sz w:val="22"/>
          <w:szCs w:val="22"/>
        </w:rPr>
        <w:t xml:space="preserve">id </w:t>
      </w:r>
      <w:r w:rsidR="009F6AEA">
        <w:rPr>
          <w:rFonts w:ascii="Arial" w:hAnsi="Arial" w:cs="Arial"/>
          <w:sz w:val="22"/>
          <w:szCs w:val="22"/>
        </w:rPr>
        <w:t>P</w:t>
      </w:r>
      <w:r w:rsidR="005D267F" w:rsidRPr="00D64ACC">
        <w:rPr>
          <w:rFonts w:ascii="Arial" w:hAnsi="Arial" w:cs="Arial"/>
          <w:sz w:val="22"/>
          <w:szCs w:val="22"/>
        </w:rPr>
        <w:t xml:space="preserve">roposal, and the date, time, and place of the opening of </w:t>
      </w:r>
      <w:r w:rsidR="00D64ACC">
        <w:rPr>
          <w:rFonts w:ascii="Arial" w:hAnsi="Arial" w:cs="Arial"/>
          <w:sz w:val="22"/>
          <w:szCs w:val="22"/>
        </w:rPr>
        <w:t xml:space="preserve">the </w:t>
      </w:r>
      <w:r w:rsidR="009F6AEA">
        <w:rPr>
          <w:rFonts w:ascii="Arial" w:hAnsi="Arial" w:cs="Arial"/>
          <w:sz w:val="22"/>
          <w:szCs w:val="22"/>
        </w:rPr>
        <w:t>B</w:t>
      </w:r>
      <w:r w:rsidR="00D64ACC">
        <w:rPr>
          <w:rFonts w:ascii="Arial" w:hAnsi="Arial" w:cs="Arial"/>
          <w:sz w:val="22"/>
          <w:szCs w:val="22"/>
        </w:rPr>
        <w:t xml:space="preserve">id </w:t>
      </w:r>
      <w:r w:rsidR="009F6AEA">
        <w:rPr>
          <w:rFonts w:ascii="Arial" w:hAnsi="Arial" w:cs="Arial"/>
          <w:sz w:val="22"/>
          <w:szCs w:val="22"/>
        </w:rPr>
        <w:t>P</w:t>
      </w:r>
      <w:r w:rsidR="005D267F" w:rsidRPr="00D64ACC">
        <w:rPr>
          <w:rFonts w:ascii="Arial" w:hAnsi="Arial" w:cs="Arial"/>
          <w:sz w:val="22"/>
          <w:szCs w:val="22"/>
        </w:rPr>
        <w:t xml:space="preserve">roposals. </w:t>
      </w:r>
      <w:r w:rsidR="00B13285">
        <w:rPr>
          <w:rFonts w:ascii="Arial" w:hAnsi="Arial" w:cs="Arial"/>
          <w:sz w:val="22"/>
          <w:szCs w:val="22"/>
        </w:rPr>
        <w:t xml:space="preserve"> </w:t>
      </w:r>
      <w:r w:rsidR="005D267F" w:rsidRPr="00D64ACC">
        <w:rPr>
          <w:rFonts w:ascii="Arial" w:hAnsi="Arial" w:cs="Arial"/>
          <w:sz w:val="22"/>
          <w:szCs w:val="22"/>
        </w:rPr>
        <w:t xml:space="preserve">The </w:t>
      </w:r>
      <w:r w:rsidR="00D64ACC" w:rsidRPr="00D64ACC">
        <w:rPr>
          <w:rFonts w:ascii="Arial" w:hAnsi="Arial" w:cs="Arial"/>
          <w:sz w:val="22"/>
          <w:szCs w:val="22"/>
        </w:rPr>
        <w:t>Bid Proposal Form</w:t>
      </w:r>
      <w:r w:rsidR="005D267F" w:rsidRPr="00D64ACC">
        <w:rPr>
          <w:rFonts w:ascii="Arial" w:hAnsi="Arial" w:cs="Arial"/>
          <w:sz w:val="22"/>
          <w:szCs w:val="22"/>
        </w:rPr>
        <w:t xml:space="preserve"> will also include any</w:t>
      </w:r>
      <w:r w:rsidR="005D267F" w:rsidRPr="00646620">
        <w:rPr>
          <w:rFonts w:ascii="Arial" w:hAnsi="Arial" w:cs="Arial"/>
          <w:sz w:val="22"/>
          <w:szCs w:val="22"/>
        </w:rPr>
        <w:t xml:space="preserve"> special condition</w:t>
      </w:r>
      <w:r w:rsidR="000F5AF0">
        <w:rPr>
          <w:rFonts w:ascii="Arial" w:hAnsi="Arial" w:cs="Arial"/>
          <w:sz w:val="22"/>
          <w:szCs w:val="22"/>
        </w:rPr>
        <w:t>s, special provisions or other P</w:t>
      </w:r>
      <w:r w:rsidR="005D267F" w:rsidRPr="00646620">
        <w:rPr>
          <w:rFonts w:ascii="Arial" w:hAnsi="Arial" w:cs="Arial"/>
          <w:sz w:val="22"/>
          <w:szCs w:val="22"/>
        </w:rPr>
        <w:t>roject specific information as applicable</w:t>
      </w:r>
      <w:r w:rsidR="00CB6DAD">
        <w:rPr>
          <w:rFonts w:ascii="Arial" w:hAnsi="Arial" w:cs="Arial"/>
          <w:sz w:val="22"/>
          <w:szCs w:val="22"/>
        </w:rPr>
        <w:t>.</w:t>
      </w:r>
      <w:r w:rsidR="005D267F" w:rsidRPr="00646620">
        <w:rPr>
          <w:rFonts w:ascii="Arial" w:hAnsi="Arial" w:cs="Arial"/>
          <w:sz w:val="22"/>
          <w:szCs w:val="22"/>
        </w:rPr>
        <w:t xml:space="preserve"> </w:t>
      </w:r>
    </w:p>
    <w:p w14:paraId="014E72EE" w14:textId="77777777" w:rsidR="005D267F" w:rsidRPr="00646620" w:rsidRDefault="005D267F" w:rsidP="00C27723">
      <w:pPr>
        <w:spacing w:after="240"/>
        <w:rPr>
          <w:rFonts w:ascii="Arial" w:hAnsi="Arial" w:cs="Arial"/>
          <w:sz w:val="22"/>
          <w:szCs w:val="22"/>
        </w:rPr>
      </w:pPr>
      <w:r w:rsidRPr="00646620">
        <w:rPr>
          <w:rFonts w:ascii="Arial" w:hAnsi="Arial" w:cs="Arial"/>
          <w:sz w:val="22"/>
          <w:szCs w:val="22"/>
        </w:rPr>
        <w:t xml:space="preserve">Plans, specifications, and other documents designated in the </w:t>
      </w:r>
      <w:r w:rsidRPr="00D64ACC">
        <w:rPr>
          <w:rFonts w:ascii="Arial" w:hAnsi="Arial" w:cs="Arial"/>
          <w:sz w:val="22"/>
          <w:szCs w:val="22"/>
        </w:rPr>
        <w:t>Bid Proposal Form will be considered a part of the Bid Proposal Form whether attached or not.</w:t>
      </w:r>
    </w:p>
    <w:p w14:paraId="27272150" w14:textId="38BB7337" w:rsidR="002922AA" w:rsidRPr="002837E1" w:rsidRDefault="001928C6" w:rsidP="00C27723">
      <w:pPr>
        <w:spacing w:after="240"/>
        <w:rPr>
          <w:rFonts w:ascii="Arial" w:hAnsi="Arial" w:cs="Arial"/>
          <w:sz w:val="22"/>
          <w:szCs w:val="22"/>
        </w:rPr>
      </w:pPr>
      <w:r w:rsidRPr="002837E1">
        <w:rPr>
          <w:rFonts w:ascii="Arial" w:hAnsi="Arial" w:cs="Arial"/>
          <w:b/>
          <w:bCs/>
          <w:smallCaps/>
          <w:sz w:val="22"/>
          <w:szCs w:val="22"/>
        </w:rPr>
        <w:t xml:space="preserve">Completing the Bid </w:t>
      </w:r>
      <w:r w:rsidR="00953247" w:rsidRPr="002837E1">
        <w:rPr>
          <w:rFonts w:ascii="Arial" w:hAnsi="Arial" w:cs="Arial"/>
          <w:b/>
          <w:bCs/>
          <w:smallCaps/>
          <w:sz w:val="22"/>
          <w:szCs w:val="22"/>
        </w:rPr>
        <w:t xml:space="preserve">Proposal </w:t>
      </w:r>
      <w:r w:rsidRPr="002837E1">
        <w:rPr>
          <w:rFonts w:ascii="Arial" w:hAnsi="Arial" w:cs="Arial"/>
          <w:b/>
          <w:bCs/>
          <w:smallCaps/>
          <w:sz w:val="22"/>
          <w:szCs w:val="22"/>
        </w:rPr>
        <w:t>Form</w:t>
      </w:r>
      <w:r w:rsidRPr="002837E1">
        <w:rPr>
          <w:rFonts w:ascii="Arial" w:hAnsi="Arial" w:cs="Arial"/>
          <w:b/>
          <w:bCs/>
          <w:sz w:val="22"/>
          <w:szCs w:val="22"/>
        </w:rPr>
        <w:t>:</w:t>
      </w:r>
      <w:r w:rsidRPr="002837E1">
        <w:rPr>
          <w:rFonts w:ascii="Arial" w:hAnsi="Arial" w:cs="Arial"/>
          <w:sz w:val="22"/>
          <w:szCs w:val="22"/>
        </w:rPr>
        <w:t xml:space="preserve"> </w:t>
      </w:r>
      <w:r w:rsidR="005D267F" w:rsidRPr="002837E1">
        <w:rPr>
          <w:rFonts w:ascii="Arial" w:hAnsi="Arial" w:cs="Arial"/>
          <w:sz w:val="22"/>
          <w:szCs w:val="22"/>
        </w:rPr>
        <w:t xml:space="preserve"> </w:t>
      </w:r>
      <w:r w:rsidR="00A54114" w:rsidRPr="002837E1">
        <w:rPr>
          <w:rFonts w:ascii="Arial" w:hAnsi="Arial" w:cs="Arial"/>
          <w:sz w:val="22"/>
          <w:szCs w:val="22"/>
        </w:rPr>
        <w:t xml:space="preserve">The </w:t>
      </w:r>
      <w:r w:rsidR="00BB4912" w:rsidRPr="002837E1">
        <w:rPr>
          <w:rFonts w:ascii="Arial" w:hAnsi="Arial" w:cs="Arial"/>
          <w:sz w:val="22"/>
          <w:szCs w:val="22"/>
        </w:rPr>
        <w:t>Bidder</w:t>
      </w:r>
      <w:r w:rsidR="00A54114" w:rsidRPr="002837E1">
        <w:rPr>
          <w:rFonts w:ascii="Arial" w:hAnsi="Arial" w:cs="Arial"/>
          <w:sz w:val="22"/>
          <w:szCs w:val="22"/>
        </w:rPr>
        <w:t xml:space="preserve"> shall submit the </w:t>
      </w:r>
      <w:r w:rsidR="797A19B6" w:rsidRPr="002837E1">
        <w:rPr>
          <w:rFonts w:ascii="Arial" w:hAnsi="Arial" w:cs="Arial"/>
          <w:sz w:val="22"/>
          <w:szCs w:val="22"/>
        </w:rPr>
        <w:t>proposal using the forms on the City’s eProcurement site (</w:t>
      </w:r>
      <w:hyperlink r:id="rId20" w:history="1">
        <w:r w:rsidR="797A19B6" w:rsidRPr="002837E1">
          <w:rPr>
            <w:rStyle w:val="Hyperlink"/>
            <w:rFonts w:ascii="Arial" w:hAnsi="Arial" w:cs="Arial"/>
            <w:color w:val="auto"/>
            <w:sz w:val="22"/>
            <w:szCs w:val="22"/>
          </w:rPr>
          <w:t>https://siouxfalls.bonfirehub.com</w:t>
        </w:r>
      </w:hyperlink>
      <w:r w:rsidR="797A19B6" w:rsidRPr="002837E1">
        <w:rPr>
          <w:rFonts w:ascii="Arial" w:hAnsi="Arial" w:cs="Arial"/>
          <w:sz w:val="22"/>
          <w:szCs w:val="22"/>
        </w:rPr>
        <w:t xml:space="preserve">). </w:t>
      </w:r>
    </w:p>
    <w:p w14:paraId="2335BF26" w14:textId="77777777" w:rsidR="00A54114" w:rsidRPr="002837E1" w:rsidRDefault="00A54114" w:rsidP="00C27723">
      <w:pPr>
        <w:spacing w:after="240"/>
        <w:rPr>
          <w:rFonts w:ascii="Arial" w:hAnsi="Arial" w:cs="Arial"/>
          <w:sz w:val="22"/>
          <w:szCs w:val="22"/>
        </w:rPr>
      </w:pPr>
      <w:r w:rsidRPr="002837E1">
        <w:rPr>
          <w:rFonts w:ascii="Arial" w:hAnsi="Arial" w:cs="Arial"/>
          <w:sz w:val="22"/>
          <w:szCs w:val="22"/>
        </w:rPr>
        <w:t xml:space="preserve">When an item </w:t>
      </w:r>
      <w:r w:rsidR="00D64ACC" w:rsidRPr="002837E1">
        <w:rPr>
          <w:rFonts w:ascii="Arial" w:hAnsi="Arial" w:cs="Arial"/>
          <w:sz w:val="22"/>
          <w:szCs w:val="22"/>
        </w:rPr>
        <w:t>o</w:t>
      </w:r>
      <w:r w:rsidRPr="002837E1">
        <w:rPr>
          <w:rFonts w:ascii="Arial" w:hAnsi="Arial" w:cs="Arial"/>
          <w:sz w:val="22"/>
          <w:szCs w:val="22"/>
        </w:rPr>
        <w:t xml:space="preserve">n the </w:t>
      </w:r>
      <w:r w:rsidR="0036156B" w:rsidRPr="002837E1">
        <w:rPr>
          <w:rFonts w:ascii="Arial" w:hAnsi="Arial" w:cs="Arial"/>
          <w:sz w:val="22"/>
          <w:szCs w:val="22"/>
        </w:rPr>
        <w:t xml:space="preserve">Bid </w:t>
      </w:r>
      <w:r w:rsidR="002077C7" w:rsidRPr="002837E1">
        <w:rPr>
          <w:rFonts w:ascii="Arial" w:hAnsi="Arial" w:cs="Arial"/>
          <w:sz w:val="22"/>
          <w:szCs w:val="22"/>
        </w:rPr>
        <w:t>P</w:t>
      </w:r>
      <w:r w:rsidRPr="002837E1">
        <w:rPr>
          <w:rFonts w:ascii="Arial" w:hAnsi="Arial" w:cs="Arial"/>
          <w:sz w:val="22"/>
          <w:szCs w:val="22"/>
        </w:rPr>
        <w:t xml:space="preserve">roposal </w:t>
      </w:r>
      <w:r w:rsidR="002077C7" w:rsidRPr="002837E1">
        <w:rPr>
          <w:rFonts w:ascii="Arial" w:hAnsi="Arial" w:cs="Arial"/>
          <w:sz w:val="22"/>
          <w:szCs w:val="22"/>
        </w:rPr>
        <w:t xml:space="preserve">Form </w:t>
      </w:r>
      <w:r w:rsidRPr="002837E1">
        <w:rPr>
          <w:rFonts w:ascii="Arial" w:hAnsi="Arial" w:cs="Arial"/>
          <w:sz w:val="22"/>
          <w:szCs w:val="22"/>
        </w:rPr>
        <w:t xml:space="preserve">contains a choice to be made by the </w:t>
      </w:r>
      <w:r w:rsidR="00BB4912" w:rsidRPr="002837E1">
        <w:rPr>
          <w:rFonts w:ascii="Arial" w:hAnsi="Arial" w:cs="Arial"/>
          <w:sz w:val="22"/>
          <w:szCs w:val="22"/>
        </w:rPr>
        <w:t>Bidder</w:t>
      </w:r>
      <w:r w:rsidRPr="002837E1">
        <w:rPr>
          <w:rFonts w:ascii="Arial" w:hAnsi="Arial" w:cs="Arial"/>
          <w:sz w:val="22"/>
          <w:szCs w:val="22"/>
        </w:rPr>
        <w:t xml:space="preserve">, the </w:t>
      </w:r>
      <w:r w:rsidR="00BB4912" w:rsidRPr="002837E1">
        <w:rPr>
          <w:rFonts w:ascii="Arial" w:hAnsi="Arial" w:cs="Arial"/>
          <w:sz w:val="22"/>
          <w:szCs w:val="22"/>
        </w:rPr>
        <w:t>Bidder</w:t>
      </w:r>
      <w:r w:rsidRPr="002837E1">
        <w:rPr>
          <w:rFonts w:ascii="Arial" w:hAnsi="Arial" w:cs="Arial"/>
          <w:sz w:val="22"/>
          <w:szCs w:val="22"/>
        </w:rPr>
        <w:t xml:space="preserve"> shall indicate the choice in accordance with the specifications for that particular item, and no further choice will be permitted. </w:t>
      </w:r>
    </w:p>
    <w:p w14:paraId="5FF2DA69" w14:textId="5DBE5B2A" w:rsidR="00D14AD3" w:rsidRDefault="009C6A1A" w:rsidP="00C27723">
      <w:pPr>
        <w:spacing w:after="240"/>
        <w:rPr>
          <w:rFonts w:ascii="Arial" w:hAnsi="Arial" w:cs="Arial"/>
          <w:sz w:val="22"/>
          <w:szCs w:val="22"/>
        </w:rPr>
      </w:pPr>
      <w:r w:rsidRPr="002837E1">
        <w:rPr>
          <w:rFonts w:ascii="Arial" w:hAnsi="Arial" w:cs="Arial"/>
          <w:sz w:val="22"/>
          <w:szCs w:val="22"/>
        </w:rPr>
        <w:t>The</w:t>
      </w:r>
      <w:r w:rsidR="00A12533">
        <w:rPr>
          <w:rFonts w:ascii="Arial" w:hAnsi="Arial" w:cs="Arial"/>
          <w:sz w:val="22"/>
          <w:szCs w:val="22"/>
        </w:rPr>
        <w:t xml:space="preserve"> </w:t>
      </w:r>
      <w:r w:rsidR="50571E5E" w:rsidRPr="002837E1">
        <w:rPr>
          <w:rFonts w:ascii="Arial" w:hAnsi="Arial" w:cs="Arial"/>
          <w:sz w:val="22"/>
          <w:szCs w:val="22"/>
        </w:rPr>
        <w:t>proposal form</w:t>
      </w:r>
      <w:r w:rsidRPr="002837E1">
        <w:rPr>
          <w:rFonts w:ascii="Arial" w:hAnsi="Arial" w:cs="Arial"/>
          <w:sz w:val="22"/>
          <w:szCs w:val="22"/>
        </w:rPr>
        <w:t xml:space="preserve"> must be </w:t>
      </w:r>
      <w:r w:rsidR="20EF16A3" w:rsidRPr="002837E1">
        <w:rPr>
          <w:rFonts w:ascii="Arial" w:hAnsi="Arial" w:cs="Arial"/>
          <w:sz w:val="22"/>
          <w:szCs w:val="22"/>
        </w:rPr>
        <w:t xml:space="preserve">downloaded from the City’s eProcurement site, </w:t>
      </w:r>
      <w:r w:rsidRPr="002837E1">
        <w:rPr>
          <w:rFonts w:ascii="Arial" w:hAnsi="Arial" w:cs="Arial"/>
          <w:sz w:val="22"/>
          <w:szCs w:val="22"/>
        </w:rPr>
        <w:t xml:space="preserve">signed with ink by the individual, by one or more partners of </w:t>
      </w:r>
      <w:r w:rsidR="00D64ACC" w:rsidRPr="002837E1">
        <w:rPr>
          <w:rFonts w:ascii="Arial" w:hAnsi="Arial" w:cs="Arial"/>
          <w:sz w:val="22"/>
          <w:szCs w:val="22"/>
        </w:rPr>
        <w:t>a</w:t>
      </w:r>
      <w:r w:rsidRPr="002837E1">
        <w:rPr>
          <w:rFonts w:ascii="Arial" w:hAnsi="Arial" w:cs="Arial"/>
          <w:sz w:val="22"/>
          <w:szCs w:val="22"/>
        </w:rPr>
        <w:t xml:space="preserve"> partnership, by one or more managers, members, or officers of a limited liability company, by one or more members or officers of each firm representing a joint venture, by one or more officers of a corporation, or an agent of the </w:t>
      </w:r>
      <w:r w:rsidR="00BB4912" w:rsidRPr="002837E1">
        <w:rPr>
          <w:rFonts w:ascii="Arial" w:hAnsi="Arial" w:cs="Arial"/>
          <w:sz w:val="22"/>
          <w:szCs w:val="22"/>
        </w:rPr>
        <w:t>Bidder</w:t>
      </w:r>
      <w:r w:rsidR="00A36FF2">
        <w:rPr>
          <w:rFonts w:ascii="Arial" w:hAnsi="Arial" w:cs="Arial"/>
          <w:sz w:val="22"/>
          <w:szCs w:val="22"/>
        </w:rPr>
        <w:t>,</w:t>
      </w:r>
      <w:r w:rsidRPr="002837E1">
        <w:rPr>
          <w:rFonts w:ascii="Arial" w:hAnsi="Arial" w:cs="Arial"/>
          <w:sz w:val="22"/>
          <w:szCs w:val="22"/>
        </w:rPr>
        <w:t xml:space="preserve"> legally qualified to do so</w:t>
      </w:r>
      <w:r w:rsidR="03163B39" w:rsidRPr="002837E1">
        <w:rPr>
          <w:rFonts w:ascii="Arial" w:hAnsi="Arial" w:cs="Arial"/>
          <w:sz w:val="22"/>
          <w:szCs w:val="22"/>
        </w:rPr>
        <w:t xml:space="preserve">, and </w:t>
      </w:r>
      <w:r w:rsidR="00E92F1B">
        <w:rPr>
          <w:rFonts w:ascii="Arial" w:hAnsi="Arial" w:cs="Arial"/>
          <w:sz w:val="22"/>
          <w:szCs w:val="22"/>
        </w:rPr>
        <w:t>succes</w:t>
      </w:r>
      <w:r w:rsidR="001A1A5E">
        <w:rPr>
          <w:rFonts w:ascii="Arial" w:hAnsi="Arial" w:cs="Arial"/>
          <w:sz w:val="22"/>
          <w:szCs w:val="22"/>
        </w:rPr>
        <w:t xml:space="preserve">sfully </w:t>
      </w:r>
      <w:r w:rsidR="03163B39" w:rsidRPr="002837E1">
        <w:rPr>
          <w:rFonts w:ascii="Arial" w:hAnsi="Arial" w:cs="Arial"/>
          <w:sz w:val="22"/>
          <w:szCs w:val="22"/>
        </w:rPr>
        <w:t>uploaded to the City’s eProcurement site</w:t>
      </w:r>
      <w:r w:rsidRPr="002837E1">
        <w:rPr>
          <w:rFonts w:ascii="Arial" w:hAnsi="Arial" w:cs="Arial"/>
          <w:sz w:val="22"/>
          <w:szCs w:val="22"/>
        </w:rPr>
        <w:t xml:space="preserve">. </w:t>
      </w:r>
      <w:r w:rsidR="000077C2" w:rsidRPr="002837E1">
        <w:rPr>
          <w:rFonts w:ascii="Arial" w:hAnsi="Arial" w:cs="Arial"/>
          <w:sz w:val="22"/>
          <w:szCs w:val="22"/>
        </w:rPr>
        <w:t xml:space="preserve"> </w:t>
      </w:r>
      <w:r w:rsidRPr="002837E1">
        <w:rPr>
          <w:rFonts w:ascii="Arial" w:hAnsi="Arial" w:cs="Arial"/>
          <w:sz w:val="22"/>
          <w:szCs w:val="22"/>
        </w:rPr>
        <w:t xml:space="preserve">If the </w:t>
      </w:r>
      <w:r w:rsidR="563982A0" w:rsidRPr="002837E1">
        <w:rPr>
          <w:rFonts w:ascii="Arial" w:hAnsi="Arial" w:cs="Arial"/>
          <w:sz w:val="22"/>
          <w:szCs w:val="22"/>
        </w:rPr>
        <w:t>proposal</w:t>
      </w:r>
      <w:r w:rsidRPr="002837E1">
        <w:rPr>
          <w:rFonts w:ascii="Arial" w:hAnsi="Arial" w:cs="Arial"/>
          <w:sz w:val="22"/>
          <w:szCs w:val="22"/>
        </w:rPr>
        <w:t xml:space="preserve"> is made by an individual, the individual’s name and post office address must be shown; by a partnership, the name of the partnership and post office address of the partnership and title of the partners with authority to bind legally the partnership; each partnership member must be shown; by a limited liability company, the name and post office address of the limited liability company, and the title of each manager, officer, and member with authority to bind legally the limited liability company; as a joint venture, the name and post office address of the joint venture and the title of each member or officer of the firms represented by the joint venture who have authority to legally bind the joint venture must be shown; by a corporation, the name of the corporation and the post office and business address of the corporation and the titles of the corporate officers who have authority to bind legally the corporation officials must be shown.</w:t>
      </w:r>
    </w:p>
    <w:p w14:paraId="02B1E489" w14:textId="77777777" w:rsidR="00D14AD3" w:rsidRDefault="001928C6" w:rsidP="00C27723">
      <w:pPr>
        <w:spacing w:after="240"/>
        <w:rPr>
          <w:rFonts w:ascii="Arial" w:hAnsi="Arial" w:cs="Arial"/>
          <w:sz w:val="22"/>
          <w:szCs w:val="22"/>
        </w:rPr>
      </w:pPr>
      <w:r w:rsidRPr="00C535C5">
        <w:rPr>
          <w:rFonts w:ascii="Arial" w:hAnsi="Arial" w:cs="Arial"/>
          <w:b/>
          <w:smallCaps/>
          <w:sz w:val="22"/>
          <w:szCs w:val="22"/>
        </w:rPr>
        <w:t>Use of Standard Specifications</w:t>
      </w:r>
      <w:r w:rsidRPr="00040AB9">
        <w:rPr>
          <w:rFonts w:ascii="Arial" w:hAnsi="Arial" w:cs="Arial"/>
          <w:b/>
          <w:sz w:val="22"/>
          <w:szCs w:val="22"/>
        </w:rPr>
        <w:t>:</w:t>
      </w:r>
      <w:r w:rsidRPr="00040AB9">
        <w:rPr>
          <w:rFonts w:ascii="Arial" w:hAnsi="Arial" w:cs="Arial"/>
          <w:sz w:val="22"/>
          <w:szCs w:val="22"/>
        </w:rPr>
        <w:t xml:space="preserve"> AIA Document A201</w:t>
      </w:r>
      <w:r w:rsidR="003C3E26">
        <w:rPr>
          <w:rFonts w:ascii="Arial" w:hAnsi="Arial" w:cs="Arial"/>
          <w:sz w:val="22"/>
          <w:szCs w:val="22"/>
        </w:rPr>
        <w:t>-</w:t>
      </w:r>
      <w:r w:rsidR="002B518F">
        <w:rPr>
          <w:rFonts w:ascii="Arial" w:hAnsi="Arial" w:cs="Arial"/>
          <w:sz w:val="22"/>
          <w:szCs w:val="22"/>
        </w:rPr>
        <w:t>2017</w:t>
      </w:r>
      <w:r w:rsidR="002B518F" w:rsidRPr="00040AB9">
        <w:rPr>
          <w:rFonts w:ascii="Arial" w:hAnsi="Arial" w:cs="Arial"/>
          <w:sz w:val="22"/>
          <w:szCs w:val="22"/>
        </w:rPr>
        <w:t xml:space="preserve"> </w:t>
      </w:r>
      <w:r w:rsidRPr="00040AB9">
        <w:rPr>
          <w:rFonts w:ascii="Arial" w:hAnsi="Arial" w:cs="Arial"/>
          <w:sz w:val="22"/>
          <w:szCs w:val="22"/>
        </w:rPr>
        <w:t xml:space="preserve">of the American Institute of Architects </w:t>
      </w:r>
      <w:r w:rsidR="00441972" w:rsidRPr="00040AB9">
        <w:rPr>
          <w:rFonts w:ascii="Arial" w:hAnsi="Arial" w:cs="Arial"/>
          <w:sz w:val="22"/>
          <w:szCs w:val="22"/>
        </w:rPr>
        <w:t>(“</w:t>
      </w:r>
      <w:r w:rsidR="00441972" w:rsidRPr="00B33313">
        <w:rPr>
          <w:rFonts w:ascii="Arial" w:hAnsi="Arial" w:cs="Arial"/>
          <w:i/>
          <w:sz w:val="22"/>
          <w:szCs w:val="22"/>
        </w:rPr>
        <w:t>AIA-A20</w:t>
      </w:r>
      <w:r w:rsidR="00D16BE5">
        <w:rPr>
          <w:rFonts w:ascii="Arial" w:hAnsi="Arial" w:cs="Arial"/>
          <w:i/>
          <w:sz w:val="22"/>
          <w:szCs w:val="22"/>
        </w:rPr>
        <w:t>1</w:t>
      </w:r>
      <w:r w:rsidR="00441972" w:rsidRPr="00040AB9">
        <w:rPr>
          <w:rFonts w:ascii="Arial" w:hAnsi="Arial" w:cs="Arial"/>
          <w:sz w:val="22"/>
          <w:szCs w:val="22"/>
        </w:rPr>
        <w:t xml:space="preserve">”) </w:t>
      </w:r>
      <w:r w:rsidRPr="00040AB9">
        <w:rPr>
          <w:rFonts w:ascii="Arial" w:hAnsi="Arial" w:cs="Arial"/>
          <w:sz w:val="22"/>
          <w:szCs w:val="22"/>
        </w:rPr>
        <w:t>is hereby made a part of these specifications in its entirety unless otherwise revised, deleted, or supplemented herein.</w:t>
      </w:r>
    </w:p>
    <w:p w14:paraId="7D990EF1" w14:textId="5CA7FEE6" w:rsidR="001928C6" w:rsidRPr="00040AB9" w:rsidRDefault="00CD2900" w:rsidP="00832528">
      <w:pPr>
        <w:spacing w:after="240"/>
        <w:rPr>
          <w:rFonts w:ascii="Arial" w:hAnsi="Arial" w:cs="Arial"/>
          <w:sz w:val="22"/>
          <w:szCs w:val="22"/>
        </w:rPr>
      </w:pPr>
      <w:r w:rsidRPr="00040AB9">
        <w:rPr>
          <w:rFonts w:ascii="Arial" w:hAnsi="Arial" w:cs="Arial"/>
          <w:sz w:val="22"/>
          <w:szCs w:val="22"/>
        </w:rPr>
        <w:t xml:space="preserve">The </w:t>
      </w:r>
      <w:r w:rsidR="00BB4912" w:rsidRPr="00040AB9">
        <w:rPr>
          <w:rFonts w:ascii="Arial" w:hAnsi="Arial" w:cs="Arial"/>
          <w:sz w:val="22"/>
          <w:szCs w:val="22"/>
        </w:rPr>
        <w:t>City</w:t>
      </w:r>
      <w:r w:rsidR="00CC4AAE">
        <w:rPr>
          <w:rFonts w:ascii="Arial" w:hAnsi="Arial" w:cs="Arial"/>
          <w:sz w:val="22"/>
          <w:szCs w:val="22"/>
        </w:rPr>
        <w:t>’s</w:t>
      </w:r>
      <w:r w:rsidRPr="00040AB9">
        <w:rPr>
          <w:rFonts w:ascii="Arial" w:hAnsi="Arial" w:cs="Arial"/>
          <w:sz w:val="22"/>
          <w:szCs w:val="22"/>
        </w:rPr>
        <w:t xml:space="preserve"> current edition of the Supplemental Standard Specifications </w:t>
      </w:r>
      <w:proofErr w:type="gramStart"/>
      <w:r w:rsidRPr="00040AB9">
        <w:rPr>
          <w:rFonts w:ascii="Arial" w:hAnsi="Arial" w:cs="Arial"/>
          <w:sz w:val="22"/>
          <w:szCs w:val="22"/>
        </w:rPr>
        <w:t>are</w:t>
      </w:r>
      <w:proofErr w:type="gramEnd"/>
      <w:r w:rsidRPr="00040AB9">
        <w:rPr>
          <w:rFonts w:ascii="Arial" w:hAnsi="Arial" w:cs="Arial"/>
          <w:sz w:val="22"/>
          <w:szCs w:val="22"/>
        </w:rPr>
        <w:t xml:space="preserve"> hereby made a part of these specifications in their entirety unless otherwise revised, deleted, or supplemented herein. These documents are available for download at</w:t>
      </w:r>
      <w:r w:rsidR="00F117AE" w:rsidRPr="00040AB9">
        <w:rPr>
          <w:rFonts w:ascii="Arial" w:hAnsi="Arial" w:cs="Arial"/>
          <w:sz w:val="22"/>
          <w:szCs w:val="22"/>
        </w:rPr>
        <w:t xml:space="preserve"> </w:t>
      </w:r>
      <w:hyperlink r:id="rId21" w:history="1">
        <w:r w:rsidR="0015343B" w:rsidRPr="002837E1">
          <w:rPr>
            <w:rStyle w:val="Hyperlink"/>
            <w:rFonts w:ascii="Arial" w:hAnsi="Arial" w:cs="Arial"/>
            <w:color w:val="auto"/>
            <w:sz w:val="22"/>
            <w:szCs w:val="22"/>
          </w:rPr>
          <w:t>https://www.siouxfalls.gov/business-permits/development-projects/construction-management-and-design/specs-policies-manuals</w:t>
        </w:r>
      </w:hyperlink>
      <w:r w:rsidR="0015343B" w:rsidRPr="002837E1">
        <w:rPr>
          <w:rFonts w:ascii="Arial" w:hAnsi="Arial" w:cs="Arial"/>
          <w:sz w:val="22"/>
          <w:szCs w:val="22"/>
        </w:rPr>
        <w:t>.</w:t>
      </w:r>
    </w:p>
    <w:p w14:paraId="73DF3613" w14:textId="77777777" w:rsidR="00F54C0B" w:rsidRPr="00441972" w:rsidRDefault="00CD2900" w:rsidP="00832528">
      <w:pPr>
        <w:tabs>
          <w:tab w:val="num" w:pos="0"/>
        </w:tabs>
        <w:spacing w:after="240"/>
        <w:rPr>
          <w:rFonts w:ascii="Arial" w:hAnsi="Arial" w:cs="Arial"/>
          <w:sz w:val="22"/>
          <w:szCs w:val="22"/>
        </w:rPr>
      </w:pPr>
      <w:r w:rsidRPr="00441972">
        <w:rPr>
          <w:rFonts w:ascii="Arial" w:hAnsi="Arial" w:cs="Arial"/>
          <w:sz w:val="22"/>
          <w:szCs w:val="22"/>
        </w:rPr>
        <w:lastRenderedPageBreak/>
        <w:t>Division II</w:t>
      </w:r>
      <w:r w:rsidR="00F40A78">
        <w:rPr>
          <w:rFonts w:ascii="Arial" w:hAnsi="Arial" w:cs="Arial"/>
          <w:sz w:val="22"/>
          <w:szCs w:val="22"/>
        </w:rPr>
        <w:t>-</w:t>
      </w:r>
      <w:r w:rsidRPr="00441972">
        <w:rPr>
          <w:rFonts w:ascii="Arial" w:hAnsi="Arial" w:cs="Arial"/>
          <w:sz w:val="22"/>
          <w:szCs w:val="22"/>
        </w:rPr>
        <w:t>Construction Details and Division III</w:t>
      </w:r>
      <w:r w:rsidR="00F40A78">
        <w:rPr>
          <w:rFonts w:ascii="Arial" w:hAnsi="Arial" w:cs="Arial"/>
          <w:sz w:val="22"/>
          <w:szCs w:val="22"/>
        </w:rPr>
        <w:t>-</w:t>
      </w:r>
      <w:r w:rsidRPr="00441972">
        <w:rPr>
          <w:rFonts w:ascii="Arial" w:hAnsi="Arial" w:cs="Arial"/>
          <w:sz w:val="22"/>
          <w:szCs w:val="22"/>
        </w:rPr>
        <w:t xml:space="preserve">Materials Details of the current edition of the South Dakota Department of Transportation Standard Specifications for Roads and Bridges and the current version of the South Dakota Department of Transportation Supplemental Specifications and Errata related to Division II and Division III are hereby made a part of these specifications in their entirety unless otherwise revised, deleted, or supplemented herein. These documents are available for download at </w:t>
      </w:r>
      <w:hyperlink r:id="rId22" w:history="1">
        <w:r w:rsidR="00A14CF2" w:rsidRPr="00C65E98">
          <w:rPr>
            <w:rStyle w:val="Hyperlink"/>
            <w:rFonts w:ascii="Arial" w:hAnsi="Arial" w:cs="Arial"/>
            <w:color w:val="auto"/>
            <w:sz w:val="22"/>
          </w:rPr>
          <w:t>www.sddot.com</w:t>
        </w:r>
      </w:hyperlink>
      <w:r w:rsidRPr="002837E1">
        <w:rPr>
          <w:rFonts w:ascii="Arial" w:hAnsi="Arial" w:cs="Arial"/>
          <w:sz w:val="22"/>
          <w:szCs w:val="22"/>
        </w:rPr>
        <w:t>.</w:t>
      </w:r>
    </w:p>
    <w:p w14:paraId="552A77DA" w14:textId="77777777" w:rsidR="00BD0554" w:rsidRPr="00441972" w:rsidRDefault="00BD0554" w:rsidP="00832528">
      <w:pPr>
        <w:spacing w:after="240"/>
        <w:rPr>
          <w:rFonts w:ascii="Arial" w:hAnsi="Arial" w:cs="Arial"/>
          <w:sz w:val="22"/>
          <w:szCs w:val="22"/>
        </w:rPr>
      </w:pPr>
      <w:r w:rsidRPr="00273E59">
        <w:rPr>
          <w:rFonts w:ascii="Arial" w:hAnsi="Arial" w:cs="Arial"/>
          <w:b/>
          <w:smallCaps/>
          <w:sz w:val="22"/>
          <w:szCs w:val="22"/>
        </w:rPr>
        <w:t xml:space="preserve">Examination of </w:t>
      </w:r>
      <w:r w:rsidR="00CC4AAE" w:rsidRPr="00273E59">
        <w:rPr>
          <w:rFonts w:ascii="Arial" w:hAnsi="Arial" w:cs="Arial"/>
          <w:b/>
          <w:smallCaps/>
          <w:sz w:val="22"/>
          <w:szCs w:val="22"/>
        </w:rPr>
        <w:t>Contract Documents</w:t>
      </w:r>
      <w:r w:rsidRPr="00273E59">
        <w:rPr>
          <w:rFonts w:ascii="Arial" w:hAnsi="Arial" w:cs="Arial"/>
          <w:b/>
          <w:smallCaps/>
          <w:sz w:val="22"/>
          <w:szCs w:val="22"/>
        </w:rPr>
        <w:t>, Drawings, and Site of Work</w:t>
      </w:r>
      <w:r w:rsidRPr="00441972">
        <w:rPr>
          <w:rFonts w:ascii="Arial" w:hAnsi="Arial" w:cs="Arial"/>
          <w:b/>
          <w:sz w:val="22"/>
          <w:szCs w:val="22"/>
        </w:rPr>
        <w:t>:</w:t>
      </w:r>
      <w:r w:rsidRPr="00441972">
        <w:rPr>
          <w:rFonts w:ascii="Arial" w:hAnsi="Arial" w:cs="Arial"/>
          <w:sz w:val="22"/>
          <w:szCs w:val="22"/>
        </w:rPr>
        <w:t xml:space="preserve"> The </w:t>
      </w:r>
      <w:r w:rsidR="007B71AB">
        <w:rPr>
          <w:rFonts w:ascii="Arial" w:hAnsi="Arial" w:cs="Arial"/>
          <w:sz w:val="22"/>
          <w:szCs w:val="22"/>
        </w:rPr>
        <w:t>Bidder</w:t>
      </w:r>
      <w:r w:rsidR="00A85C23">
        <w:rPr>
          <w:rFonts w:ascii="Arial" w:hAnsi="Arial" w:cs="Arial"/>
          <w:sz w:val="22"/>
          <w:szCs w:val="22"/>
        </w:rPr>
        <w:t xml:space="preserve"> </w:t>
      </w:r>
      <w:r w:rsidR="00441972">
        <w:rPr>
          <w:rFonts w:ascii="Arial" w:hAnsi="Arial" w:cs="Arial"/>
          <w:sz w:val="22"/>
          <w:szCs w:val="22"/>
        </w:rPr>
        <w:t xml:space="preserve">shall </w:t>
      </w:r>
      <w:r w:rsidRPr="00441972">
        <w:rPr>
          <w:rFonts w:ascii="Arial" w:hAnsi="Arial" w:cs="Arial"/>
          <w:sz w:val="22"/>
          <w:szCs w:val="22"/>
        </w:rPr>
        <w:t xml:space="preserve">examine the </w:t>
      </w:r>
      <w:r w:rsidR="000F5AF0">
        <w:rPr>
          <w:rFonts w:ascii="Arial" w:hAnsi="Arial" w:cs="Arial"/>
          <w:sz w:val="22"/>
          <w:szCs w:val="22"/>
        </w:rPr>
        <w:t>P</w:t>
      </w:r>
      <w:r w:rsidR="0073295C" w:rsidRPr="00441972">
        <w:rPr>
          <w:rFonts w:ascii="Arial" w:hAnsi="Arial" w:cs="Arial"/>
          <w:sz w:val="22"/>
          <w:szCs w:val="22"/>
        </w:rPr>
        <w:t xml:space="preserve">roject </w:t>
      </w:r>
      <w:r w:rsidRPr="00441972">
        <w:rPr>
          <w:rFonts w:ascii="Arial" w:hAnsi="Arial" w:cs="Arial"/>
          <w:sz w:val="22"/>
          <w:szCs w:val="22"/>
        </w:rPr>
        <w:t>site,</w:t>
      </w:r>
      <w:r w:rsidR="00CC4AAE">
        <w:rPr>
          <w:rFonts w:ascii="Arial" w:hAnsi="Arial" w:cs="Arial"/>
          <w:sz w:val="22"/>
          <w:szCs w:val="22"/>
        </w:rPr>
        <w:t xml:space="preserve"> and Contract Documents</w:t>
      </w:r>
      <w:r w:rsidRPr="00441972">
        <w:rPr>
          <w:rFonts w:ascii="Arial" w:hAnsi="Arial" w:cs="Arial"/>
          <w:sz w:val="22"/>
          <w:szCs w:val="22"/>
        </w:rPr>
        <w:t xml:space="preserve"> for the </w:t>
      </w:r>
      <w:r w:rsidR="00B24404">
        <w:rPr>
          <w:rFonts w:ascii="Arial" w:hAnsi="Arial" w:cs="Arial"/>
          <w:sz w:val="22"/>
          <w:szCs w:val="22"/>
        </w:rPr>
        <w:t>W</w:t>
      </w:r>
      <w:r w:rsidRPr="00441972">
        <w:rPr>
          <w:rFonts w:ascii="Arial" w:hAnsi="Arial" w:cs="Arial"/>
          <w:sz w:val="22"/>
          <w:szCs w:val="22"/>
        </w:rPr>
        <w:t xml:space="preserve">ork contemplated. </w:t>
      </w:r>
      <w:r w:rsidR="0073295C">
        <w:rPr>
          <w:rFonts w:ascii="Arial" w:hAnsi="Arial" w:cs="Arial"/>
          <w:sz w:val="22"/>
          <w:szCs w:val="22"/>
        </w:rPr>
        <w:t xml:space="preserve"> </w:t>
      </w:r>
      <w:r w:rsidRPr="00441972">
        <w:rPr>
          <w:rFonts w:ascii="Arial" w:hAnsi="Arial" w:cs="Arial"/>
          <w:sz w:val="22"/>
          <w:szCs w:val="22"/>
        </w:rPr>
        <w:t xml:space="preserve">The submission of a </w:t>
      </w:r>
      <w:r w:rsidR="009F6AEA">
        <w:rPr>
          <w:rFonts w:ascii="Arial" w:hAnsi="Arial" w:cs="Arial"/>
          <w:sz w:val="22"/>
          <w:szCs w:val="22"/>
        </w:rPr>
        <w:t>B</w:t>
      </w:r>
      <w:r w:rsidR="00D16BE5">
        <w:rPr>
          <w:rFonts w:ascii="Arial" w:hAnsi="Arial" w:cs="Arial"/>
          <w:sz w:val="22"/>
          <w:szCs w:val="22"/>
        </w:rPr>
        <w:t xml:space="preserve">id </w:t>
      </w:r>
      <w:r w:rsidR="009F6AEA">
        <w:rPr>
          <w:rFonts w:ascii="Arial" w:hAnsi="Arial" w:cs="Arial"/>
          <w:sz w:val="22"/>
          <w:szCs w:val="22"/>
        </w:rPr>
        <w:t>P</w:t>
      </w:r>
      <w:r w:rsidRPr="00441972">
        <w:rPr>
          <w:rFonts w:ascii="Arial" w:hAnsi="Arial" w:cs="Arial"/>
          <w:sz w:val="22"/>
          <w:szCs w:val="22"/>
        </w:rPr>
        <w:t xml:space="preserve">roposal will be considered conclusive evidence that the </w:t>
      </w:r>
      <w:r w:rsidR="00BB4912">
        <w:rPr>
          <w:rFonts w:ascii="Arial" w:hAnsi="Arial" w:cs="Arial"/>
          <w:sz w:val="22"/>
          <w:szCs w:val="22"/>
        </w:rPr>
        <w:t>Bidder</w:t>
      </w:r>
      <w:r w:rsidRPr="00441972">
        <w:rPr>
          <w:rFonts w:ascii="Arial" w:hAnsi="Arial" w:cs="Arial"/>
          <w:sz w:val="22"/>
          <w:szCs w:val="22"/>
        </w:rPr>
        <w:t xml:space="preserve"> has investigated and is satisfied as to the conditions to be encountered, the character, quality, and quantities of </w:t>
      </w:r>
      <w:r w:rsidR="00B24404">
        <w:rPr>
          <w:rFonts w:ascii="Arial" w:hAnsi="Arial" w:cs="Arial"/>
          <w:sz w:val="22"/>
          <w:szCs w:val="22"/>
        </w:rPr>
        <w:t>w</w:t>
      </w:r>
      <w:r w:rsidRPr="00441972">
        <w:rPr>
          <w:rFonts w:ascii="Arial" w:hAnsi="Arial" w:cs="Arial"/>
          <w:sz w:val="22"/>
          <w:szCs w:val="22"/>
        </w:rPr>
        <w:t xml:space="preserve">ork to be performed, </w:t>
      </w:r>
      <w:r w:rsidR="00441972">
        <w:rPr>
          <w:rFonts w:ascii="Arial" w:hAnsi="Arial" w:cs="Arial"/>
          <w:sz w:val="22"/>
          <w:szCs w:val="22"/>
        </w:rPr>
        <w:t xml:space="preserve">and </w:t>
      </w:r>
      <w:r w:rsidR="00C832BF">
        <w:rPr>
          <w:rFonts w:ascii="Arial" w:hAnsi="Arial" w:cs="Arial"/>
          <w:sz w:val="22"/>
          <w:szCs w:val="22"/>
        </w:rPr>
        <w:t>M</w:t>
      </w:r>
      <w:r w:rsidRPr="00441972">
        <w:rPr>
          <w:rFonts w:ascii="Arial" w:hAnsi="Arial" w:cs="Arial"/>
          <w:sz w:val="22"/>
          <w:szCs w:val="22"/>
        </w:rPr>
        <w:t>aterials to be furnished</w:t>
      </w:r>
      <w:r w:rsidR="00441972">
        <w:rPr>
          <w:rFonts w:ascii="Arial" w:hAnsi="Arial" w:cs="Arial"/>
          <w:sz w:val="22"/>
          <w:szCs w:val="22"/>
        </w:rPr>
        <w:t xml:space="preserve"> according to all Contract Documents</w:t>
      </w:r>
      <w:r w:rsidR="0073295C">
        <w:rPr>
          <w:rFonts w:ascii="Arial" w:hAnsi="Arial" w:cs="Arial"/>
          <w:sz w:val="22"/>
          <w:szCs w:val="22"/>
        </w:rPr>
        <w:t>.</w:t>
      </w:r>
      <w:r w:rsidRPr="00441972">
        <w:rPr>
          <w:rFonts w:ascii="Arial" w:hAnsi="Arial" w:cs="Arial"/>
          <w:sz w:val="22"/>
          <w:szCs w:val="22"/>
        </w:rPr>
        <w:t xml:space="preserve"> </w:t>
      </w:r>
      <w:r w:rsidR="0073295C">
        <w:rPr>
          <w:rFonts w:ascii="Arial" w:hAnsi="Arial" w:cs="Arial"/>
          <w:sz w:val="22"/>
          <w:szCs w:val="22"/>
        </w:rPr>
        <w:t xml:space="preserve"> </w:t>
      </w:r>
      <w:r w:rsidRPr="00441972">
        <w:rPr>
          <w:rFonts w:ascii="Arial" w:hAnsi="Arial" w:cs="Arial"/>
          <w:sz w:val="22"/>
          <w:szCs w:val="22"/>
        </w:rPr>
        <w:t xml:space="preserve">Failure to visit the site shall in no way relieve the successful </w:t>
      </w:r>
      <w:r w:rsidR="00BB4912">
        <w:rPr>
          <w:rFonts w:ascii="Arial" w:hAnsi="Arial" w:cs="Arial"/>
          <w:sz w:val="22"/>
          <w:szCs w:val="22"/>
        </w:rPr>
        <w:t>Bidder</w:t>
      </w:r>
      <w:r w:rsidRPr="00441972">
        <w:rPr>
          <w:rFonts w:ascii="Arial" w:hAnsi="Arial" w:cs="Arial"/>
          <w:sz w:val="22"/>
          <w:szCs w:val="22"/>
        </w:rPr>
        <w:t xml:space="preserve"> from the necessity of providing any </w:t>
      </w:r>
      <w:r w:rsidR="00C832BF">
        <w:rPr>
          <w:rFonts w:ascii="Arial" w:hAnsi="Arial" w:cs="Arial"/>
          <w:sz w:val="22"/>
          <w:szCs w:val="22"/>
        </w:rPr>
        <w:t>M</w:t>
      </w:r>
      <w:r w:rsidRPr="00441972">
        <w:rPr>
          <w:rFonts w:ascii="Arial" w:hAnsi="Arial" w:cs="Arial"/>
          <w:sz w:val="22"/>
          <w:szCs w:val="22"/>
        </w:rPr>
        <w:t xml:space="preserve">aterials or performing any work that may be required to complete work in accordance with the </w:t>
      </w:r>
      <w:r w:rsidR="002A359D">
        <w:rPr>
          <w:rFonts w:ascii="Arial" w:hAnsi="Arial" w:cs="Arial"/>
          <w:sz w:val="22"/>
          <w:szCs w:val="22"/>
        </w:rPr>
        <w:t>Contract Documents</w:t>
      </w:r>
      <w:r w:rsidRPr="00441972">
        <w:rPr>
          <w:rFonts w:ascii="Arial" w:hAnsi="Arial" w:cs="Arial"/>
          <w:sz w:val="22"/>
          <w:szCs w:val="22"/>
        </w:rPr>
        <w:t xml:space="preserve"> without additional cost to the </w:t>
      </w:r>
      <w:r w:rsidR="00BD4B0C">
        <w:rPr>
          <w:rFonts w:ascii="Arial" w:hAnsi="Arial" w:cs="Arial"/>
          <w:sz w:val="22"/>
          <w:szCs w:val="22"/>
        </w:rPr>
        <w:t>O</w:t>
      </w:r>
      <w:r w:rsidR="00BD4B0C" w:rsidRPr="00441972">
        <w:rPr>
          <w:rFonts w:ascii="Arial" w:hAnsi="Arial" w:cs="Arial"/>
          <w:sz w:val="22"/>
          <w:szCs w:val="22"/>
        </w:rPr>
        <w:t>wner</w:t>
      </w:r>
      <w:r w:rsidRPr="00441972">
        <w:rPr>
          <w:rFonts w:ascii="Arial" w:hAnsi="Arial" w:cs="Arial"/>
          <w:sz w:val="22"/>
          <w:szCs w:val="22"/>
        </w:rPr>
        <w:t>.</w:t>
      </w:r>
    </w:p>
    <w:p w14:paraId="5944D743" w14:textId="77777777" w:rsidR="00882765" w:rsidRPr="00646620" w:rsidRDefault="00882765" w:rsidP="00832528">
      <w:pPr>
        <w:spacing w:after="240"/>
        <w:rPr>
          <w:rFonts w:ascii="Arial" w:hAnsi="Arial" w:cs="Arial"/>
          <w:sz w:val="22"/>
          <w:szCs w:val="22"/>
        </w:rPr>
      </w:pPr>
      <w:r w:rsidRPr="00646620">
        <w:rPr>
          <w:rFonts w:ascii="Arial" w:hAnsi="Arial" w:cs="Arial"/>
          <w:sz w:val="22"/>
          <w:szCs w:val="22"/>
        </w:rPr>
        <w:t xml:space="preserve">The </w:t>
      </w:r>
      <w:r w:rsidR="00BB4912" w:rsidRPr="00646620">
        <w:rPr>
          <w:rFonts w:ascii="Arial" w:hAnsi="Arial" w:cs="Arial"/>
          <w:sz w:val="22"/>
          <w:szCs w:val="22"/>
        </w:rPr>
        <w:t>City</w:t>
      </w:r>
      <w:r w:rsidRPr="00646620">
        <w:rPr>
          <w:rFonts w:ascii="Arial" w:hAnsi="Arial" w:cs="Arial"/>
          <w:sz w:val="22"/>
          <w:szCs w:val="22"/>
        </w:rPr>
        <w:t xml:space="preserve"> will not be bound by any statement or representation concerning conditions made by any of its employees or agents prior to the execution of the contract, unless included in the </w:t>
      </w:r>
      <w:r w:rsidR="00A16363" w:rsidRPr="00646620">
        <w:rPr>
          <w:rFonts w:ascii="Arial" w:hAnsi="Arial" w:cs="Arial"/>
          <w:sz w:val="22"/>
          <w:szCs w:val="22"/>
        </w:rPr>
        <w:t>C</w:t>
      </w:r>
      <w:r w:rsidRPr="00646620">
        <w:rPr>
          <w:rFonts w:ascii="Arial" w:hAnsi="Arial" w:cs="Arial"/>
          <w:sz w:val="22"/>
          <w:szCs w:val="22"/>
        </w:rPr>
        <w:t xml:space="preserve">ontract </w:t>
      </w:r>
      <w:r w:rsidR="00A16363" w:rsidRPr="00646620">
        <w:rPr>
          <w:rFonts w:ascii="Arial" w:hAnsi="Arial" w:cs="Arial"/>
          <w:sz w:val="22"/>
          <w:szCs w:val="22"/>
        </w:rPr>
        <w:t>D</w:t>
      </w:r>
      <w:r w:rsidRPr="00646620">
        <w:rPr>
          <w:rFonts w:ascii="Arial" w:hAnsi="Arial" w:cs="Arial"/>
          <w:sz w:val="22"/>
          <w:szCs w:val="22"/>
        </w:rPr>
        <w:t>ocuments.</w:t>
      </w:r>
    </w:p>
    <w:p w14:paraId="410302DA" w14:textId="77777777" w:rsidR="00882765" w:rsidRPr="00646620" w:rsidRDefault="00882765" w:rsidP="00832528">
      <w:pPr>
        <w:spacing w:after="240"/>
        <w:rPr>
          <w:rFonts w:ascii="Arial" w:hAnsi="Arial" w:cs="Arial"/>
          <w:sz w:val="22"/>
          <w:szCs w:val="22"/>
        </w:rPr>
      </w:pPr>
      <w:r w:rsidRPr="00646620">
        <w:rPr>
          <w:rFonts w:ascii="Arial" w:hAnsi="Arial" w:cs="Arial"/>
          <w:sz w:val="22"/>
          <w:szCs w:val="22"/>
        </w:rPr>
        <w:t>Boring logs and other records of subsurface investigations</w:t>
      </w:r>
      <w:r w:rsidR="002A359D">
        <w:rPr>
          <w:rFonts w:ascii="Arial" w:hAnsi="Arial" w:cs="Arial"/>
          <w:sz w:val="22"/>
          <w:szCs w:val="22"/>
        </w:rPr>
        <w:t>, if performed,</w:t>
      </w:r>
      <w:r w:rsidRPr="00646620">
        <w:rPr>
          <w:rFonts w:ascii="Arial" w:hAnsi="Arial" w:cs="Arial"/>
          <w:sz w:val="22"/>
          <w:szCs w:val="22"/>
        </w:rPr>
        <w:t xml:space="preserve"> are available for inspection by </w:t>
      </w:r>
      <w:r w:rsidR="0073295C">
        <w:rPr>
          <w:rFonts w:ascii="Arial" w:hAnsi="Arial" w:cs="Arial"/>
          <w:sz w:val="22"/>
          <w:szCs w:val="22"/>
        </w:rPr>
        <w:t xml:space="preserve">the </w:t>
      </w:r>
      <w:r w:rsidR="00BB4912" w:rsidRPr="00646620">
        <w:rPr>
          <w:rFonts w:ascii="Arial" w:hAnsi="Arial" w:cs="Arial"/>
          <w:sz w:val="22"/>
          <w:szCs w:val="22"/>
        </w:rPr>
        <w:t>Bidder</w:t>
      </w:r>
      <w:r w:rsidRPr="00646620">
        <w:rPr>
          <w:rFonts w:ascii="Arial" w:hAnsi="Arial" w:cs="Arial"/>
          <w:sz w:val="22"/>
          <w:szCs w:val="22"/>
        </w:rPr>
        <w:t>s.</w:t>
      </w:r>
      <w:r w:rsidR="00A16363" w:rsidRPr="00646620">
        <w:rPr>
          <w:rFonts w:ascii="Arial" w:hAnsi="Arial" w:cs="Arial"/>
          <w:sz w:val="22"/>
          <w:szCs w:val="22"/>
        </w:rPr>
        <w:t xml:space="preserve"> </w:t>
      </w:r>
      <w:r w:rsidR="00A16363" w:rsidRPr="00F76163">
        <w:rPr>
          <w:rFonts w:ascii="Arial" w:hAnsi="Arial" w:cs="Arial"/>
          <w:sz w:val="22"/>
          <w:szCs w:val="22"/>
        </w:rPr>
        <w:t xml:space="preserve">Notwithstanding </w:t>
      </w:r>
      <w:r w:rsidR="00A16363" w:rsidRPr="00C83994">
        <w:rPr>
          <w:rFonts w:ascii="Arial" w:hAnsi="Arial" w:cs="Arial"/>
          <w:sz w:val="22"/>
          <w:szCs w:val="22"/>
        </w:rPr>
        <w:t xml:space="preserve">AIA-A201 § </w:t>
      </w:r>
      <w:r w:rsidR="00BA4005">
        <w:rPr>
          <w:rFonts w:ascii="Arial" w:hAnsi="Arial" w:cs="Arial"/>
          <w:sz w:val="22"/>
          <w:szCs w:val="22"/>
        </w:rPr>
        <w:t>2.3.4</w:t>
      </w:r>
      <w:r w:rsidR="00A16363" w:rsidRPr="00646620">
        <w:rPr>
          <w:rFonts w:ascii="Arial" w:hAnsi="Arial" w:cs="Arial"/>
          <w:sz w:val="22"/>
          <w:szCs w:val="22"/>
        </w:rPr>
        <w:t>, i</w:t>
      </w:r>
      <w:r w:rsidRPr="00646620">
        <w:rPr>
          <w:rFonts w:ascii="Arial" w:hAnsi="Arial" w:cs="Arial"/>
          <w:sz w:val="22"/>
          <w:szCs w:val="22"/>
        </w:rPr>
        <w:t>t is understood that</w:t>
      </w:r>
      <w:r w:rsidR="00DC3E5D">
        <w:rPr>
          <w:rFonts w:ascii="Arial" w:hAnsi="Arial" w:cs="Arial"/>
          <w:sz w:val="22"/>
          <w:szCs w:val="22"/>
        </w:rPr>
        <w:t xml:space="preserve"> boring logs, surveys, utility locations, and any other subsurface descriptions or measurements</w:t>
      </w:r>
      <w:r w:rsidR="00DB4A8F">
        <w:rPr>
          <w:rFonts w:ascii="Arial" w:hAnsi="Arial" w:cs="Arial"/>
          <w:sz w:val="22"/>
          <w:szCs w:val="22"/>
        </w:rPr>
        <w:t xml:space="preserve"> </w:t>
      </w:r>
      <w:r w:rsidR="00DC3E5D">
        <w:rPr>
          <w:rFonts w:ascii="Arial" w:hAnsi="Arial" w:cs="Arial"/>
          <w:sz w:val="22"/>
          <w:szCs w:val="22"/>
        </w:rPr>
        <w:t xml:space="preserve">were </w:t>
      </w:r>
      <w:r w:rsidRPr="00646620">
        <w:rPr>
          <w:rFonts w:ascii="Arial" w:hAnsi="Arial" w:cs="Arial"/>
          <w:sz w:val="22"/>
          <w:szCs w:val="22"/>
        </w:rPr>
        <w:t xml:space="preserve">obtained and </w:t>
      </w:r>
      <w:r w:rsidR="00DC3E5D">
        <w:rPr>
          <w:rFonts w:ascii="Arial" w:hAnsi="Arial" w:cs="Arial"/>
          <w:sz w:val="22"/>
          <w:szCs w:val="22"/>
        </w:rPr>
        <w:t xml:space="preserve">are </w:t>
      </w:r>
      <w:r w:rsidRPr="00646620">
        <w:rPr>
          <w:rFonts w:ascii="Arial" w:hAnsi="Arial" w:cs="Arial"/>
          <w:sz w:val="22"/>
          <w:szCs w:val="22"/>
        </w:rPr>
        <w:t xml:space="preserve">intended for design and estimating purposes. Its accuracy is not guaranteed. </w:t>
      </w:r>
      <w:r w:rsidR="0073295C">
        <w:rPr>
          <w:rFonts w:ascii="Arial" w:hAnsi="Arial" w:cs="Arial"/>
          <w:sz w:val="22"/>
          <w:szCs w:val="22"/>
        </w:rPr>
        <w:t xml:space="preserve"> </w:t>
      </w:r>
      <w:r w:rsidRPr="00646620">
        <w:rPr>
          <w:rFonts w:ascii="Arial" w:hAnsi="Arial" w:cs="Arial"/>
          <w:sz w:val="22"/>
          <w:szCs w:val="22"/>
        </w:rPr>
        <w:t xml:space="preserve">It is made available to </w:t>
      </w:r>
      <w:r w:rsidR="00BB4912" w:rsidRPr="00646620">
        <w:rPr>
          <w:rFonts w:ascii="Arial" w:hAnsi="Arial" w:cs="Arial"/>
          <w:sz w:val="22"/>
          <w:szCs w:val="22"/>
        </w:rPr>
        <w:t>Bidder</w:t>
      </w:r>
      <w:r w:rsidRPr="00646620">
        <w:rPr>
          <w:rFonts w:ascii="Arial" w:hAnsi="Arial" w:cs="Arial"/>
          <w:sz w:val="22"/>
          <w:szCs w:val="22"/>
        </w:rPr>
        <w:t xml:space="preserve">s so they may have access to identical subsurface information available to the </w:t>
      </w:r>
      <w:proofErr w:type="gramStart"/>
      <w:r w:rsidR="00BB4912" w:rsidRPr="00646620">
        <w:rPr>
          <w:rFonts w:ascii="Arial" w:hAnsi="Arial" w:cs="Arial"/>
          <w:sz w:val="22"/>
          <w:szCs w:val="22"/>
        </w:rPr>
        <w:t>City</w:t>
      </w:r>
      <w:proofErr w:type="gramEnd"/>
      <w:r w:rsidRPr="00646620">
        <w:rPr>
          <w:rFonts w:ascii="Arial" w:hAnsi="Arial" w:cs="Arial"/>
          <w:sz w:val="22"/>
          <w:szCs w:val="22"/>
        </w:rPr>
        <w:t xml:space="preserve">. </w:t>
      </w:r>
      <w:r w:rsidR="0073295C">
        <w:rPr>
          <w:rFonts w:ascii="Arial" w:hAnsi="Arial" w:cs="Arial"/>
          <w:sz w:val="22"/>
          <w:szCs w:val="22"/>
        </w:rPr>
        <w:t xml:space="preserve"> </w:t>
      </w:r>
      <w:r w:rsidRPr="00646620">
        <w:rPr>
          <w:rFonts w:ascii="Arial" w:hAnsi="Arial" w:cs="Arial"/>
          <w:sz w:val="22"/>
          <w:szCs w:val="22"/>
        </w:rPr>
        <w:t xml:space="preserve">It is not intended as a substitute for personal investigation, interpretations, or judgment of the </w:t>
      </w:r>
      <w:r w:rsidR="00BB4912" w:rsidRPr="00646620">
        <w:rPr>
          <w:rFonts w:ascii="Arial" w:hAnsi="Arial" w:cs="Arial"/>
          <w:sz w:val="22"/>
          <w:szCs w:val="22"/>
        </w:rPr>
        <w:t>Bidder</w:t>
      </w:r>
      <w:r w:rsidRPr="00646620">
        <w:rPr>
          <w:rFonts w:ascii="Arial" w:hAnsi="Arial" w:cs="Arial"/>
          <w:sz w:val="22"/>
          <w:szCs w:val="22"/>
        </w:rPr>
        <w:t>s.</w:t>
      </w:r>
    </w:p>
    <w:p w14:paraId="2B91330C" w14:textId="67A8F962" w:rsidR="00882765" w:rsidRPr="00646620" w:rsidRDefault="005D267F" w:rsidP="00832528">
      <w:pPr>
        <w:spacing w:after="240"/>
        <w:rPr>
          <w:rFonts w:ascii="Arial" w:hAnsi="Arial" w:cs="Arial"/>
          <w:sz w:val="22"/>
          <w:szCs w:val="22"/>
        </w:rPr>
      </w:pPr>
      <w:r w:rsidRPr="00273E59">
        <w:rPr>
          <w:rFonts w:ascii="Arial" w:hAnsi="Arial" w:cs="Arial"/>
          <w:b/>
          <w:smallCaps/>
          <w:sz w:val="22"/>
          <w:szCs w:val="22"/>
        </w:rPr>
        <w:t>Clarification of Bid Documents</w:t>
      </w:r>
      <w:r w:rsidRPr="005D267F">
        <w:rPr>
          <w:rFonts w:ascii="Arial" w:hAnsi="Arial" w:cs="Arial"/>
          <w:b/>
          <w:sz w:val="22"/>
          <w:szCs w:val="22"/>
        </w:rPr>
        <w:t>:</w:t>
      </w:r>
      <w:r>
        <w:rPr>
          <w:rFonts w:ascii="Arial" w:hAnsi="Arial" w:cs="Arial"/>
          <w:b/>
          <w:sz w:val="22"/>
          <w:szCs w:val="22"/>
        </w:rPr>
        <w:t xml:space="preserve"> </w:t>
      </w:r>
      <w:r w:rsidRPr="00646620">
        <w:rPr>
          <w:rFonts w:ascii="Arial" w:hAnsi="Arial" w:cs="Arial"/>
          <w:sz w:val="22"/>
          <w:szCs w:val="22"/>
        </w:rPr>
        <w:t xml:space="preserve"> Any</w:t>
      </w:r>
      <w:r w:rsidR="00882765" w:rsidRPr="00646620">
        <w:rPr>
          <w:rFonts w:ascii="Arial" w:hAnsi="Arial" w:cs="Arial"/>
          <w:sz w:val="22"/>
          <w:szCs w:val="22"/>
        </w:rPr>
        <w:t xml:space="preserve"> explanation desired by a </w:t>
      </w:r>
      <w:r w:rsidR="00BB4912" w:rsidRPr="00646620">
        <w:rPr>
          <w:rFonts w:ascii="Arial" w:hAnsi="Arial" w:cs="Arial"/>
          <w:sz w:val="22"/>
          <w:szCs w:val="22"/>
        </w:rPr>
        <w:t>Bidder</w:t>
      </w:r>
      <w:r w:rsidR="00882765" w:rsidRPr="00646620">
        <w:rPr>
          <w:rFonts w:ascii="Arial" w:hAnsi="Arial" w:cs="Arial"/>
          <w:sz w:val="22"/>
          <w:szCs w:val="22"/>
        </w:rPr>
        <w:t xml:space="preserve"> regarding the meaning or interpretation of the bidding documents must be requested in adequate time to allow a reply to reach all </w:t>
      </w:r>
      <w:r w:rsidR="00BB4912" w:rsidRPr="00646620">
        <w:rPr>
          <w:rFonts w:ascii="Arial" w:hAnsi="Arial" w:cs="Arial"/>
          <w:sz w:val="22"/>
          <w:szCs w:val="22"/>
        </w:rPr>
        <w:t>Bidder</w:t>
      </w:r>
      <w:r w:rsidR="00882765" w:rsidRPr="00646620">
        <w:rPr>
          <w:rFonts w:ascii="Arial" w:hAnsi="Arial" w:cs="Arial"/>
          <w:sz w:val="22"/>
          <w:szCs w:val="22"/>
        </w:rPr>
        <w:t xml:space="preserve">s before submission of their </w:t>
      </w:r>
      <w:r w:rsidR="009F6AEA">
        <w:rPr>
          <w:rFonts w:ascii="Arial" w:hAnsi="Arial" w:cs="Arial"/>
          <w:sz w:val="22"/>
          <w:szCs w:val="22"/>
        </w:rPr>
        <w:t>B</w:t>
      </w:r>
      <w:r w:rsidR="00882765" w:rsidRPr="00646620">
        <w:rPr>
          <w:rFonts w:ascii="Arial" w:hAnsi="Arial" w:cs="Arial"/>
          <w:sz w:val="22"/>
          <w:szCs w:val="22"/>
        </w:rPr>
        <w:t xml:space="preserve">id </w:t>
      </w:r>
      <w:r w:rsidR="009F6AEA">
        <w:rPr>
          <w:rFonts w:ascii="Arial" w:hAnsi="Arial" w:cs="Arial"/>
          <w:sz w:val="22"/>
          <w:szCs w:val="22"/>
        </w:rPr>
        <w:t>P</w:t>
      </w:r>
      <w:r w:rsidR="00882765" w:rsidRPr="00646620">
        <w:rPr>
          <w:rFonts w:ascii="Arial" w:hAnsi="Arial" w:cs="Arial"/>
          <w:sz w:val="22"/>
          <w:szCs w:val="22"/>
        </w:rPr>
        <w:t xml:space="preserve">roposals. Any interpretation made will be in the form of an </w:t>
      </w:r>
      <w:r w:rsidR="00624BF9">
        <w:rPr>
          <w:rFonts w:ascii="Arial" w:hAnsi="Arial" w:cs="Arial"/>
          <w:sz w:val="22"/>
          <w:szCs w:val="22"/>
        </w:rPr>
        <w:t>A</w:t>
      </w:r>
      <w:r w:rsidR="00882765" w:rsidRPr="00646620">
        <w:rPr>
          <w:rFonts w:ascii="Arial" w:hAnsi="Arial" w:cs="Arial"/>
          <w:sz w:val="22"/>
          <w:szCs w:val="22"/>
        </w:rPr>
        <w:t xml:space="preserve">ddendum to the </w:t>
      </w:r>
      <w:r w:rsidR="002A359D">
        <w:rPr>
          <w:rFonts w:ascii="Arial" w:hAnsi="Arial" w:cs="Arial"/>
          <w:sz w:val="22"/>
          <w:szCs w:val="22"/>
        </w:rPr>
        <w:t xml:space="preserve">Bid </w:t>
      </w:r>
      <w:r w:rsidR="002077C7" w:rsidRPr="00646620">
        <w:rPr>
          <w:rFonts w:ascii="Arial" w:hAnsi="Arial" w:cs="Arial"/>
          <w:sz w:val="22"/>
          <w:szCs w:val="22"/>
        </w:rPr>
        <w:t>P</w:t>
      </w:r>
      <w:r w:rsidR="00882765" w:rsidRPr="00646620">
        <w:rPr>
          <w:rFonts w:ascii="Arial" w:hAnsi="Arial" w:cs="Arial"/>
          <w:sz w:val="22"/>
          <w:szCs w:val="22"/>
        </w:rPr>
        <w:t xml:space="preserve">roposal </w:t>
      </w:r>
      <w:r w:rsidR="002077C7" w:rsidRPr="00646620">
        <w:rPr>
          <w:rFonts w:ascii="Arial" w:hAnsi="Arial" w:cs="Arial"/>
          <w:sz w:val="22"/>
          <w:szCs w:val="22"/>
        </w:rPr>
        <w:t>F</w:t>
      </w:r>
      <w:r w:rsidR="00882765" w:rsidRPr="00646620">
        <w:rPr>
          <w:rFonts w:ascii="Arial" w:hAnsi="Arial" w:cs="Arial"/>
          <w:sz w:val="22"/>
          <w:szCs w:val="22"/>
        </w:rPr>
        <w:t xml:space="preserve">orm and will be furnished to all prospective </w:t>
      </w:r>
      <w:r w:rsidR="00BB4912" w:rsidRPr="00646620">
        <w:rPr>
          <w:rFonts w:ascii="Arial" w:hAnsi="Arial" w:cs="Arial"/>
          <w:sz w:val="22"/>
          <w:szCs w:val="22"/>
        </w:rPr>
        <w:t>Bidder</w:t>
      </w:r>
      <w:r w:rsidR="00882765" w:rsidRPr="00646620">
        <w:rPr>
          <w:rFonts w:ascii="Arial" w:hAnsi="Arial" w:cs="Arial"/>
          <w:sz w:val="22"/>
          <w:szCs w:val="22"/>
        </w:rPr>
        <w:t xml:space="preserve">s by </w:t>
      </w:r>
      <w:r w:rsidR="00AD533D">
        <w:rPr>
          <w:rFonts w:ascii="Arial" w:hAnsi="Arial" w:cs="Arial"/>
          <w:sz w:val="22"/>
          <w:szCs w:val="22"/>
        </w:rPr>
        <w:t xml:space="preserve">the City’s eProcurement </w:t>
      </w:r>
      <w:r w:rsidR="005D1004">
        <w:rPr>
          <w:rFonts w:ascii="Arial" w:hAnsi="Arial" w:cs="Arial"/>
          <w:sz w:val="22"/>
          <w:szCs w:val="22"/>
        </w:rPr>
        <w:t xml:space="preserve">site at </w:t>
      </w:r>
      <w:hyperlink r:id="rId23" w:history="1">
        <w:r w:rsidR="005D1004" w:rsidRPr="00C65E98">
          <w:rPr>
            <w:rStyle w:val="Hyperlink"/>
            <w:rFonts w:ascii="Arial" w:hAnsi="Arial" w:cs="Arial"/>
            <w:color w:val="auto"/>
            <w:sz w:val="22"/>
            <w:szCs w:val="22"/>
          </w:rPr>
          <w:t>https://siouxfalls.bonfirehub.com</w:t>
        </w:r>
      </w:hyperlink>
      <w:r w:rsidR="005D1004" w:rsidRPr="002837E1">
        <w:rPr>
          <w:rFonts w:ascii="Arial" w:hAnsi="Arial" w:cs="Arial"/>
          <w:sz w:val="22"/>
          <w:szCs w:val="22"/>
        </w:rPr>
        <w:t xml:space="preserve"> </w:t>
      </w:r>
      <w:r w:rsidR="005D1004">
        <w:rPr>
          <w:rFonts w:ascii="Arial" w:hAnsi="Arial" w:cs="Arial"/>
          <w:sz w:val="22"/>
          <w:szCs w:val="22"/>
        </w:rPr>
        <w:t xml:space="preserve">before the time set for opening Bid Proposals. </w:t>
      </w:r>
      <w:r w:rsidR="00882765" w:rsidRPr="00646620">
        <w:rPr>
          <w:rFonts w:ascii="Arial" w:hAnsi="Arial" w:cs="Arial"/>
          <w:sz w:val="22"/>
          <w:szCs w:val="22"/>
        </w:rPr>
        <w:t xml:space="preserve">Oral explanations or instructions given before the </w:t>
      </w:r>
      <w:r w:rsidR="00157FCC" w:rsidRPr="00646620">
        <w:rPr>
          <w:rFonts w:ascii="Arial" w:hAnsi="Arial" w:cs="Arial"/>
          <w:sz w:val="22"/>
          <w:szCs w:val="22"/>
        </w:rPr>
        <w:t>A</w:t>
      </w:r>
      <w:r w:rsidR="00882765" w:rsidRPr="00646620">
        <w:rPr>
          <w:rFonts w:ascii="Arial" w:hAnsi="Arial" w:cs="Arial"/>
          <w:sz w:val="22"/>
          <w:szCs w:val="22"/>
        </w:rPr>
        <w:t>ward of the contract will not be binding.</w:t>
      </w:r>
    </w:p>
    <w:p w14:paraId="7C6022A1" w14:textId="77777777" w:rsidR="00882765" w:rsidRPr="00646620" w:rsidRDefault="00882765" w:rsidP="00832528">
      <w:pPr>
        <w:spacing w:after="240"/>
        <w:rPr>
          <w:rFonts w:ascii="Arial" w:hAnsi="Arial" w:cs="Arial"/>
          <w:sz w:val="22"/>
          <w:szCs w:val="22"/>
        </w:rPr>
      </w:pPr>
      <w:r w:rsidRPr="00646620">
        <w:rPr>
          <w:rFonts w:ascii="Arial" w:hAnsi="Arial" w:cs="Arial"/>
          <w:sz w:val="22"/>
          <w:szCs w:val="22"/>
        </w:rPr>
        <w:t xml:space="preserve">The </w:t>
      </w:r>
      <w:r w:rsidR="00BB4912" w:rsidRPr="00646620">
        <w:rPr>
          <w:rFonts w:ascii="Arial" w:hAnsi="Arial" w:cs="Arial"/>
          <w:sz w:val="22"/>
          <w:szCs w:val="22"/>
        </w:rPr>
        <w:t>Bidder</w:t>
      </w:r>
      <w:r w:rsidRPr="00646620">
        <w:rPr>
          <w:rFonts w:ascii="Arial" w:hAnsi="Arial" w:cs="Arial"/>
          <w:sz w:val="22"/>
          <w:szCs w:val="22"/>
        </w:rPr>
        <w:t xml:space="preserve"> shall immediately notify the </w:t>
      </w:r>
      <w:r w:rsidR="00BB4912" w:rsidRPr="00646620">
        <w:rPr>
          <w:rFonts w:ascii="Arial" w:hAnsi="Arial" w:cs="Arial"/>
          <w:sz w:val="22"/>
          <w:szCs w:val="22"/>
        </w:rPr>
        <w:t>City</w:t>
      </w:r>
      <w:r w:rsidRPr="00646620">
        <w:rPr>
          <w:rFonts w:ascii="Arial" w:hAnsi="Arial" w:cs="Arial"/>
          <w:sz w:val="22"/>
          <w:szCs w:val="22"/>
        </w:rPr>
        <w:t xml:space="preserve"> of any apparent error, omission, or ambiguity in any part of the </w:t>
      </w:r>
      <w:r w:rsidR="0073295C">
        <w:rPr>
          <w:rFonts w:ascii="Arial" w:hAnsi="Arial" w:cs="Arial"/>
          <w:sz w:val="22"/>
          <w:szCs w:val="22"/>
        </w:rPr>
        <w:t>B</w:t>
      </w:r>
      <w:r w:rsidR="0073295C" w:rsidRPr="00646620">
        <w:rPr>
          <w:rFonts w:ascii="Arial" w:hAnsi="Arial" w:cs="Arial"/>
          <w:sz w:val="22"/>
          <w:szCs w:val="22"/>
        </w:rPr>
        <w:t xml:space="preserve">id </w:t>
      </w:r>
      <w:r w:rsidR="0073295C">
        <w:rPr>
          <w:rFonts w:ascii="Arial" w:hAnsi="Arial" w:cs="Arial"/>
          <w:sz w:val="22"/>
          <w:szCs w:val="22"/>
        </w:rPr>
        <w:t xml:space="preserve">Proposal </w:t>
      </w:r>
      <w:r w:rsidRPr="00646620">
        <w:rPr>
          <w:rFonts w:ascii="Arial" w:hAnsi="Arial" w:cs="Arial"/>
          <w:sz w:val="22"/>
          <w:szCs w:val="22"/>
        </w:rPr>
        <w:t xml:space="preserve">package. </w:t>
      </w:r>
      <w:r w:rsidR="0073295C">
        <w:rPr>
          <w:rFonts w:ascii="Arial" w:hAnsi="Arial" w:cs="Arial"/>
          <w:sz w:val="22"/>
          <w:szCs w:val="22"/>
        </w:rPr>
        <w:t xml:space="preserve"> </w:t>
      </w:r>
      <w:r w:rsidRPr="00646620">
        <w:rPr>
          <w:rFonts w:ascii="Arial" w:hAnsi="Arial" w:cs="Arial"/>
          <w:sz w:val="22"/>
          <w:szCs w:val="22"/>
        </w:rPr>
        <w:t xml:space="preserve">The </w:t>
      </w:r>
      <w:r w:rsidR="00BB4912" w:rsidRPr="00646620">
        <w:rPr>
          <w:rFonts w:ascii="Arial" w:hAnsi="Arial" w:cs="Arial"/>
          <w:sz w:val="22"/>
          <w:szCs w:val="22"/>
        </w:rPr>
        <w:t>City</w:t>
      </w:r>
      <w:r w:rsidRPr="00646620">
        <w:rPr>
          <w:rFonts w:ascii="Arial" w:hAnsi="Arial" w:cs="Arial"/>
          <w:sz w:val="22"/>
          <w:szCs w:val="22"/>
        </w:rPr>
        <w:t xml:space="preserve"> will determine if there is an error, omission, or ambiguity and will issue an </w:t>
      </w:r>
      <w:r w:rsidR="00157FCC" w:rsidRPr="00646620">
        <w:rPr>
          <w:rFonts w:ascii="Arial" w:hAnsi="Arial" w:cs="Arial"/>
          <w:sz w:val="22"/>
          <w:szCs w:val="22"/>
        </w:rPr>
        <w:t>A</w:t>
      </w:r>
      <w:r w:rsidRPr="00646620">
        <w:rPr>
          <w:rFonts w:ascii="Arial" w:hAnsi="Arial" w:cs="Arial"/>
          <w:sz w:val="22"/>
          <w:szCs w:val="22"/>
        </w:rPr>
        <w:t xml:space="preserve">ddendum to all prospective </w:t>
      </w:r>
      <w:r w:rsidR="00BB4912" w:rsidRPr="00646620">
        <w:rPr>
          <w:rFonts w:ascii="Arial" w:hAnsi="Arial" w:cs="Arial"/>
          <w:sz w:val="22"/>
          <w:szCs w:val="22"/>
        </w:rPr>
        <w:t>Bidder</w:t>
      </w:r>
      <w:r w:rsidRPr="00646620">
        <w:rPr>
          <w:rFonts w:ascii="Arial" w:hAnsi="Arial" w:cs="Arial"/>
          <w:sz w:val="22"/>
          <w:szCs w:val="22"/>
        </w:rPr>
        <w:t>s, as appropriate.</w:t>
      </w:r>
    </w:p>
    <w:p w14:paraId="0F1D8170" w14:textId="77777777" w:rsidR="0097528A" w:rsidRPr="003F1686" w:rsidRDefault="0097528A" w:rsidP="00832528">
      <w:pPr>
        <w:spacing w:after="200"/>
        <w:rPr>
          <w:rFonts w:ascii="Arial" w:hAnsi="Arial" w:cs="Arial"/>
          <w:sz w:val="22"/>
          <w:szCs w:val="22"/>
        </w:rPr>
      </w:pPr>
      <w:r w:rsidRPr="00273E59">
        <w:rPr>
          <w:rFonts w:ascii="Arial" w:hAnsi="Arial" w:cs="Arial"/>
          <w:b/>
          <w:smallCaps/>
          <w:sz w:val="22"/>
          <w:szCs w:val="22"/>
        </w:rPr>
        <w:t>Approval Request for Substitute Materials</w:t>
      </w:r>
      <w:r w:rsidRPr="003F1686">
        <w:rPr>
          <w:rFonts w:ascii="Arial" w:hAnsi="Arial" w:cs="Arial"/>
          <w:b/>
          <w:sz w:val="22"/>
          <w:szCs w:val="22"/>
        </w:rPr>
        <w:t xml:space="preserve">: </w:t>
      </w:r>
      <w:r w:rsidRPr="003F1686">
        <w:rPr>
          <w:rFonts w:ascii="Arial" w:hAnsi="Arial" w:cs="Arial"/>
          <w:bCs/>
          <w:sz w:val="22"/>
          <w:szCs w:val="22"/>
        </w:rPr>
        <w:t xml:space="preserve">The Contractor shall use the </w:t>
      </w:r>
      <w:r w:rsidR="00C832BF">
        <w:rPr>
          <w:rFonts w:ascii="Arial" w:hAnsi="Arial" w:cs="Arial"/>
          <w:bCs/>
          <w:sz w:val="22"/>
          <w:szCs w:val="22"/>
        </w:rPr>
        <w:t>M</w:t>
      </w:r>
      <w:r w:rsidRPr="003F1686">
        <w:rPr>
          <w:rFonts w:ascii="Arial" w:hAnsi="Arial" w:cs="Arial"/>
          <w:bCs/>
          <w:sz w:val="22"/>
          <w:szCs w:val="22"/>
        </w:rPr>
        <w:t xml:space="preserve">aterials or products specified unless changed or approved by an Addenda </w:t>
      </w:r>
      <w:r w:rsidR="003F1686">
        <w:rPr>
          <w:rFonts w:ascii="Arial" w:hAnsi="Arial" w:cs="Arial"/>
          <w:bCs/>
          <w:sz w:val="22"/>
          <w:szCs w:val="22"/>
        </w:rPr>
        <w:t>to the</w:t>
      </w:r>
      <w:r w:rsidR="007B71AB">
        <w:rPr>
          <w:rFonts w:ascii="Arial" w:hAnsi="Arial" w:cs="Arial"/>
          <w:bCs/>
          <w:sz w:val="22"/>
          <w:szCs w:val="22"/>
        </w:rPr>
        <w:t xml:space="preserve">se Instructions to </w:t>
      </w:r>
      <w:proofErr w:type="gramStart"/>
      <w:r w:rsidR="007B71AB">
        <w:rPr>
          <w:rFonts w:ascii="Arial" w:hAnsi="Arial" w:cs="Arial"/>
          <w:bCs/>
          <w:sz w:val="22"/>
          <w:szCs w:val="22"/>
        </w:rPr>
        <w:t>Bidders,</w:t>
      </w:r>
      <w:r w:rsidR="003F1686">
        <w:rPr>
          <w:rFonts w:ascii="Arial" w:hAnsi="Arial" w:cs="Arial"/>
          <w:bCs/>
          <w:sz w:val="22"/>
          <w:szCs w:val="22"/>
        </w:rPr>
        <w:t xml:space="preserve"> </w:t>
      </w:r>
      <w:r w:rsidR="00CE37C9">
        <w:rPr>
          <w:rFonts w:ascii="Arial" w:hAnsi="Arial" w:cs="Arial"/>
          <w:bCs/>
          <w:sz w:val="22"/>
          <w:szCs w:val="22"/>
        </w:rPr>
        <w:t>or</w:t>
      </w:r>
      <w:proofErr w:type="gramEnd"/>
      <w:r w:rsidR="00CE37C9">
        <w:rPr>
          <w:rFonts w:ascii="Arial" w:hAnsi="Arial" w:cs="Arial"/>
          <w:bCs/>
          <w:sz w:val="22"/>
          <w:szCs w:val="22"/>
        </w:rPr>
        <w:t xml:space="preserve"> </w:t>
      </w:r>
      <w:r w:rsidR="002F5AF7">
        <w:rPr>
          <w:rFonts w:ascii="Arial" w:hAnsi="Arial" w:cs="Arial"/>
          <w:bCs/>
          <w:sz w:val="22"/>
          <w:szCs w:val="22"/>
        </w:rPr>
        <w:t>changed or approved</w:t>
      </w:r>
      <w:r w:rsidR="003F1686">
        <w:rPr>
          <w:rFonts w:ascii="Arial" w:hAnsi="Arial" w:cs="Arial"/>
          <w:bCs/>
          <w:sz w:val="22"/>
          <w:szCs w:val="22"/>
        </w:rPr>
        <w:t xml:space="preserve"> after execution of the construction contract as provided in AIA-A201</w:t>
      </w:r>
      <w:r w:rsidR="002F5AF7">
        <w:rPr>
          <w:rFonts w:ascii="Arial" w:hAnsi="Arial" w:cs="Arial"/>
          <w:bCs/>
          <w:sz w:val="22"/>
          <w:szCs w:val="22"/>
        </w:rPr>
        <w:t>.</w:t>
      </w:r>
      <w:r w:rsidRPr="003F1686">
        <w:rPr>
          <w:rFonts w:ascii="Arial" w:hAnsi="Arial" w:cs="Arial"/>
          <w:bCs/>
          <w:sz w:val="22"/>
          <w:szCs w:val="22"/>
        </w:rPr>
        <w:t xml:space="preserve"> Where two or more </w:t>
      </w:r>
      <w:r w:rsidR="00C832BF">
        <w:rPr>
          <w:rFonts w:ascii="Arial" w:hAnsi="Arial" w:cs="Arial"/>
          <w:bCs/>
          <w:sz w:val="22"/>
          <w:szCs w:val="22"/>
        </w:rPr>
        <w:t>M</w:t>
      </w:r>
      <w:r w:rsidRPr="003F1686">
        <w:rPr>
          <w:rFonts w:ascii="Arial" w:hAnsi="Arial" w:cs="Arial"/>
          <w:bCs/>
          <w:sz w:val="22"/>
          <w:szCs w:val="22"/>
        </w:rPr>
        <w:t>aterials or products are named, the choice of these shall be optional with the Contractor.</w:t>
      </w:r>
    </w:p>
    <w:p w14:paraId="79FB5E68" w14:textId="77777777" w:rsidR="0097528A" w:rsidRPr="001928C6" w:rsidRDefault="00056982" w:rsidP="001C5C65">
      <w:pPr>
        <w:pStyle w:val="BodyTextIndent"/>
        <w:keepNext/>
        <w:keepLines/>
        <w:tabs>
          <w:tab w:val="clear" w:pos="6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spacing w:after="220"/>
        <w:ind w:left="0" w:firstLine="0"/>
        <w:rPr>
          <w:rFonts w:cs="Arial"/>
          <w:sz w:val="22"/>
          <w:szCs w:val="22"/>
        </w:rPr>
      </w:pPr>
      <w:r w:rsidRPr="00273E59">
        <w:rPr>
          <w:rFonts w:cs="Arial"/>
          <w:b/>
          <w:smallCaps/>
          <w:sz w:val="22"/>
          <w:szCs w:val="22"/>
        </w:rPr>
        <w:lastRenderedPageBreak/>
        <w:t>Brand Name</w:t>
      </w:r>
      <w:r w:rsidR="007906EF">
        <w:rPr>
          <w:rFonts w:cs="Arial"/>
          <w:b/>
          <w:sz w:val="22"/>
          <w:szCs w:val="22"/>
        </w:rPr>
        <w:t>:</w:t>
      </w:r>
      <w:r w:rsidRPr="00CE37C9">
        <w:rPr>
          <w:rFonts w:cs="Arial"/>
          <w:sz w:val="22"/>
          <w:szCs w:val="22"/>
        </w:rPr>
        <w:t xml:space="preserve"> </w:t>
      </w:r>
      <w:r w:rsidR="0097528A" w:rsidRPr="00CE37C9">
        <w:rPr>
          <w:rFonts w:cs="Arial"/>
          <w:sz w:val="22"/>
          <w:szCs w:val="22"/>
        </w:rPr>
        <w:t xml:space="preserve">Whenever a </w:t>
      </w:r>
      <w:r w:rsidR="0073295C">
        <w:rPr>
          <w:rFonts w:cs="Arial"/>
          <w:sz w:val="22"/>
          <w:szCs w:val="22"/>
        </w:rPr>
        <w:t>M</w:t>
      </w:r>
      <w:r w:rsidR="0073295C" w:rsidRPr="00CE37C9">
        <w:rPr>
          <w:rFonts w:cs="Arial"/>
          <w:sz w:val="22"/>
          <w:szCs w:val="22"/>
        </w:rPr>
        <w:t>aterial</w:t>
      </w:r>
      <w:r w:rsidR="0097528A" w:rsidRPr="00CE37C9">
        <w:rPr>
          <w:rFonts w:cs="Arial"/>
          <w:sz w:val="22"/>
          <w:szCs w:val="22"/>
        </w:rPr>
        <w:t xml:space="preserve">, product, or piece of </w:t>
      </w:r>
      <w:r w:rsidR="00556372">
        <w:rPr>
          <w:rFonts w:cs="Arial"/>
          <w:sz w:val="22"/>
          <w:szCs w:val="22"/>
        </w:rPr>
        <w:t>E</w:t>
      </w:r>
      <w:r w:rsidR="0097528A" w:rsidRPr="00CE37C9">
        <w:rPr>
          <w:rFonts w:cs="Arial"/>
          <w:sz w:val="22"/>
          <w:szCs w:val="22"/>
        </w:rPr>
        <w:t xml:space="preserve">quipment is identified on the </w:t>
      </w:r>
      <w:r w:rsidR="00CE37C9">
        <w:rPr>
          <w:rFonts w:cs="Arial"/>
          <w:sz w:val="22"/>
          <w:szCs w:val="22"/>
        </w:rPr>
        <w:t>Bid Proposal</w:t>
      </w:r>
      <w:r w:rsidR="00D16BE5">
        <w:rPr>
          <w:rFonts w:cs="Arial"/>
          <w:sz w:val="22"/>
          <w:szCs w:val="22"/>
        </w:rPr>
        <w:t xml:space="preserve"> Form</w:t>
      </w:r>
      <w:r w:rsidR="0097528A" w:rsidRPr="00CE37C9">
        <w:rPr>
          <w:rFonts w:cs="Arial"/>
          <w:sz w:val="22"/>
          <w:szCs w:val="22"/>
        </w:rPr>
        <w:t xml:space="preserve">, </w:t>
      </w:r>
      <w:r w:rsidR="0072534C">
        <w:rPr>
          <w:rFonts w:cs="Arial"/>
          <w:sz w:val="22"/>
          <w:szCs w:val="22"/>
        </w:rPr>
        <w:t>d</w:t>
      </w:r>
      <w:r w:rsidR="0072534C" w:rsidRPr="00CE37C9">
        <w:rPr>
          <w:rFonts w:cs="Arial"/>
          <w:sz w:val="22"/>
          <w:szCs w:val="22"/>
        </w:rPr>
        <w:t xml:space="preserve">rawings </w:t>
      </w:r>
      <w:r w:rsidR="0097528A" w:rsidRPr="00CE37C9">
        <w:rPr>
          <w:rFonts w:cs="Arial"/>
          <w:sz w:val="22"/>
          <w:szCs w:val="22"/>
        </w:rPr>
        <w:t xml:space="preserve">or in the </w:t>
      </w:r>
      <w:r w:rsidR="006C60FA" w:rsidRPr="006C60FA">
        <w:rPr>
          <w:rFonts w:cs="Arial"/>
          <w:sz w:val="22"/>
          <w:szCs w:val="22"/>
        </w:rPr>
        <w:t>Contract Documents</w:t>
      </w:r>
      <w:r w:rsidR="0097528A" w:rsidRPr="00CE37C9">
        <w:rPr>
          <w:rFonts w:cs="Arial"/>
          <w:sz w:val="22"/>
          <w:szCs w:val="22"/>
        </w:rPr>
        <w:t xml:space="preserve"> by describing a proprietary product or by using the name of a manufacturer, the term “</w:t>
      </w:r>
      <w:r w:rsidR="0097528A" w:rsidRPr="00776903">
        <w:rPr>
          <w:rFonts w:cs="Arial"/>
          <w:i/>
          <w:sz w:val="22"/>
          <w:szCs w:val="22"/>
        </w:rPr>
        <w:t>or equal</w:t>
      </w:r>
      <w:r w:rsidR="0097528A" w:rsidRPr="00CE37C9">
        <w:rPr>
          <w:rFonts w:cs="Arial"/>
          <w:sz w:val="22"/>
          <w:szCs w:val="22"/>
        </w:rPr>
        <w:t xml:space="preserve">,” if not inserted, shall be implied. </w:t>
      </w:r>
      <w:r w:rsidR="0073295C">
        <w:rPr>
          <w:rFonts w:cs="Arial"/>
          <w:sz w:val="22"/>
          <w:szCs w:val="22"/>
        </w:rPr>
        <w:t xml:space="preserve"> </w:t>
      </w:r>
      <w:r w:rsidR="0097528A" w:rsidRPr="00CE37C9">
        <w:rPr>
          <w:rFonts w:cs="Arial"/>
          <w:sz w:val="22"/>
          <w:szCs w:val="22"/>
        </w:rPr>
        <w:t xml:space="preserve">The specified article, </w:t>
      </w:r>
      <w:r w:rsidR="0073295C">
        <w:rPr>
          <w:rFonts w:cs="Arial"/>
          <w:sz w:val="22"/>
          <w:szCs w:val="22"/>
        </w:rPr>
        <w:t>M</w:t>
      </w:r>
      <w:r w:rsidR="0073295C" w:rsidRPr="00CE37C9">
        <w:rPr>
          <w:rFonts w:cs="Arial"/>
          <w:sz w:val="22"/>
          <w:szCs w:val="22"/>
        </w:rPr>
        <w:t>aterial</w:t>
      </w:r>
      <w:r w:rsidR="0097528A" w:rsidRPr="00CE37C9">
        <w:rPr>
          <w:rFonts w:cs="Arial"/>
          <w:sz w:val="22"/>
          <w:szCs w:val="22"/>
        </w:rPr>
        <w:t xml:space="preserve">, or </w:t>
      </w:r>
      <w:r w:rsidR="00556372">
        <w:rPr>
          <w:rFonts w:cs="Arial"/>
          <w:sz w:val="22"/>
          <w:szCs w:val="22"/>
        </w:rPr>
        <w:t>E</w:t>
      </w:r>
      <w:r w:rsidR="0097528A" w:rsidRPr="00CE37C9">
        <w:rPr>
          <w:rFonts w:cs="Arial"/>
          <w:sz w:val="22"/>
          <w:szCs w:val="22"/>
        </w:rPr>
        <w:t>quipment shall be understood as indicat</w:t>
      </w:r>
      <w:r w:rsidR="002F5AF7">
        <w:rPr>
          <w:rFonts w:cs="Arial"/>
          <w:sz w:val="22"/>
          <w:szCs w:val="22"/>
        </w:rPr>
        <w:t>ing</w:t>
      </w:r>
      <w:r w:rsidR="0097528A" w:rsidRPr="00CE37C9">
        <w:rPr>
          <w:rFonts w:cs="Arial"/>
          <w:sz w:val="22"/>
          <w:szCs w:val="22"/>
        </w:rPr>
        <w:t xml:space="preserve"> the type, function, minimum standard of design, efficiency, and quality desired and shall not be construed as to exclude other manufactured products of comparable quality, design, and efficiency.</w:t>
      </w:r>
    </w:p>
    <w:p w14:paraId="3B61A8E1" w14:textId="77777777" w:rsidR="0097528A" w:rsidRDefault="0097528A" w:rsidP="001C5C65">
      <w:pPr>
        <w:keepNext/>
        <w:keepLines/>
        <w:spacing w:after="240"/>
        <w:rPr>
          <w:rFonts w:ascii="Arial" w:hAnsi="Arial" w:cs="Arial"/>
          <w:sz w:val="22"/>
          <w:szCs w:val="22"/>
        </w:rPr>
      </w:pPr>
      <w:r>
        <w:rPr>
          <w:rFonts w:ascii="Arial" w:hAnsi="Arial" w:cs="Arial"/>
          <w:sz w:val="22"/>
          <w:szCs w:val="22"/>
        </w:rPr>
        <w:t>Requests for review of “</w:t>
      </w:r>
      <w:r w:rsidRPr="00776903">
        <w:rPr>
          <w:rFonts w:ascii="Arial" w:hAnsi="Arial" w:cs="Arial"/>
          <w:i/>
          <w:sz w:val="22"/>
          <w:szCs w:val="22"/>
        </w:rPr>
        <w:t>or equal</w:t>
      </w:r>
      <w:r>
        <w:rPr>
          <w:rFonts w:ascii="Arial" w:hAnsi="Arial" w:cs="Arial"/>
          <w:sz w:val="22"/>
          <w:szCs w:val="22"/>
        </w:rPr>
        <w:t xml:space="preserve">” articles or </w:t>
      </w:r>
      <w:r w:rsidR="00B20163">
        <w:rPr>
          <w:rFonts w:ascii="Arial" w:hAnsi="Arial" w:cs="Arial"/>
          <w:sz w:val="22"/>
          <w:szCs w:val="22"/>
        </w:rPr>
        <w:t xml:space="preserve">Material </w:t>
      </w:r>
      <w:r>
        <w:rPr>
          <w:rFonts w:ascii="Arial" w:hAnsi="Arial" w:cs="Arial"/>
          <w:sz w:val="22"/>
          <w:szCs w:val="22"/>
        </w:rPr>
        <w:t xml:space="preserve">should be submitted to the </w:t>
      </w:r>
      <w:r w:rsidR="00BB4912">
        <w:rPr>
          <w:rFonts w:ascii="Arial" w:hAnsi="Arial" w:cs="Arial"/>
          <w:sz w:val="22"/>
          <w:szCs w:val="22"/>
        </w:rPr>
        <w:t>City</w:t>
      </w:r>
      <w:r>
        <w:rPr>
          <w:rFonts w:ascii="Arial" w:hAnsi="Arial" w:cs="Arial"/>
          <w:sz w:val="22"/>
          <w:szCs w:val="22"/>
        </w:rPr>
        <w:t xml:space="preserve"> in writing a minimum of seven</w:t>
      </w:r>
      <w:r w:rsidR="0072534C">
        <w:rPr>
          <w:rFonts w:ascii="Arial" w:hAnsi="Arial" w:cs="Arial"/>
          <w:sz w:val="22"/>
          <w:szCs w:val="22"/>
        </w:rPr>
        <w:t xml:space="preserve"> (7)</w:t>
      </w:r>
      <w:r>
        <w:rPr>
          <w:rFonts w:ascii="Arial" w:hAnsi="Arial" w:cs="Arial"/>
          <w:sz w:val="22"/>
          <w:szCs w:val="22"/>
        </w:rPr>
        <w:t xml:space="preserve"> </w:t>
      </w:r>
      <w:r w:rsidR="00624BF9">
        <w:rPr>
          <w:rFonts w:ascii="Arial" w:hAnsi="Arial" w:cs="Arial"/>
          <w:sz w:val="22"/>
          <w:szCs w:val="22"/>
        </w:rPr>
        <w:t>C</w:t>
      </w:r>
      <w:r>
        <w:rPr>
          <w:rFonts w:ascii="Arial" w:hAnsi="Arial" w:cs="Arial"/>
          <w:sz w:val="22"/>
          <w:szCs w:val="22"/>
        </w:rPr>
        <w:t xml:space="preserve">alendar </w:t>
      </w:r>
      <w:r w:rsidR="00624BF9">
        <w:rPr>
          <w:rFonts w:ascii="Arial" w:hAnsi="Arial" w:cs="Arial"/>
          <w:sz w:val="22"/>
          <w:szCs w:val="22"/>
        </w:rPr>
        <w:t>D</w:t>
      </w:r>
      <w:r>
        <w:rPr>
          <w:rFonts w:ascii="Arial" w:hAnsi="Arial" w:cs="Arial"/>
          <w:sz w:val="22"/>
          <w:szCs w:val="22"/>
        </w:rPr>
        <w:t xml:space="preserve">ays prior to the bid opening for evaluation.  The evaluation of </w:t>
      </w:r>
      <w:r w:rsidR="00B20163" w:rsidRPr="00B20163">
        <w:rPr>
          <w:rFonts w:ascii="Arial" w:hAnsi="Arial" w:cs="Arial"/>
          <w:sz w:val="22"/>
          <w:szCs w:val="22"/>
        </w:rPr>
        <w:t>Bid Proposals</w:t>
      </w:r>
      <w:r>
        <w:rPr>
          <w:rFonts w:ascii="Arial" w:hAnsi="Arial" w:cs="Arial"/>
          <w:sz w:val="22"/>
          <w:szCs w:val="22"/>
        </w:rPr>
        <w:t xml:space="preserve"> and determination as to equality of the products shall be the responsibility of the </w:t>
      </w:r>
      <w:r w:rsidR="00BB4912">
        <w:rPr>
          <w:rFonts w:ascii="Arial" w:hAnsi="Arial" w:cs="Arial"/>
          <w:sz w:val="22"/>
          <w:szCs w:val="22"/>
        </w:rPr>
        <w:t>City</w:t>
      </w:r>
      <w:r>
        <w:rPr>
          <w:rFonts w:ascii="Arial" w:hAnsi="Arial" w:cs="Arial"/>
          <w:sz w:val="22"/>
          <w:szCs w:val="22"/>
        </w:rPr>
        <w:t xml:space="preserve"> and will be based on information furnished by the </w:t>
      </w:r>
      <w:r w:rsidR="00BB4912">
        <w:rPr>
          <w:rFonts w:ascii="Arial" w:hAnsi="Arial" w:cs="Arial"/>
          <w:sz w:val="22"/>
          <w:szCs w:val="22"/>
        </w:rPr>
        <w:t>Bidder</w:t>
      </w:r>
      <w:r>
        <w:rPr>
          <w:rFonts w:ascii="Arial" w:hAnsi="Arial" w:cs="Arial"/>
          <w:sz w:val="22"/>
          <w:szCs w:val="22"/>
        </w:rPr>
        <w:t xml:space="preserve"> or identified in their </w:t>
      </w:r>
      <w:r w:rsidR="00B20163" w:rsidRPr="00B20163">
        <w:rPr>
          <w:rFonts w:ascii="Arial" w:hAnsi="Arial" w:cs="Arial"/>
          <w:sz w:val="22"/>
          <w:szCs w:val="22"/>
        </w:rPr>
        <w:t>Bid P</w:t>
      </w:r>
      <w:r w:rsidR="00B20163">
        <w:rPr>
          <w:rFonts w:ascii="Arial" w:hAnsi="Arial" w:cs="Arial"/>
          <w:sz w:val="22"/>
          <w:szCs w:val="22"/>
        </w:rPr>
        <w:t>roposal</w:t>
      </w:r>
      <w:r>
        <w:rPr>
          <w:rFonts w:ascii="Arial" w:hAnsi="Arial" w:cs="Arial"/>
          <w:sz w:val="22"/>
          <w:szCs w:val="22"/>
        </w:rPr>
        <w:t xml:space="preserve">, as well as other information reasonably available to the </w:t>
      </w:r>
      <w:r w:rsidR="00BB4912">
        <w:rPr>
          <w:rFonts w:ascii="Arial" w:hAnsi="Arial" w:cs="Arial"/>
          <w:sz w:val="22"/>
          <w:szCs w:val="22"/>
        </w:rPr>
        <w:t>City</w:t>
      </w:r>
      <w:r>
        <w:rPr>
          <w:rFonts w:ascii="Arial" w:hAnsi="Arial" w:cs="Arial"/>
          <w:sz w:val="22"/>
          <w:szCs w:val="22"/>
        </w:rPr>
        <w:t>.</w:t>
      </w:r>
    </w:p>
    <w:p w14:paraId="2C988533" w14:textId="77777777" w:rsidR="0097528A" w:rsidRPr="001928C6" w:rsidRDefault="0097528A" w:rsidP="00832528">
      <w:pPr>
        <w:spacing w:after="240"/>
        <w:rPr>
          <w:rFonts w:ascii="Arial" w:hAnsi="Arial" w:cs="Arial"/>
          <w:sz w:val="22"/>
          <w:szCs w:val="22"/>
        </w:rPr>
      </w:pPr>
      <w:r>
        <w:rPr>
          <w:rFonts w:ascii="Arial" w:hAnsi="Arial" w:cs="Arial"/>
          <w:sz w:val="22"/>
          <w:szCs w:val="22"/>
        </w:rPr>
        <w:t xml:space="preserve">If deemed equal, </w:t>
      </w:r>
      <w:r w:rsidR="002F5AF7">
        <w:rPr>
          <w:rFonts w:ascii="Arial" w:hAnsi="Arial" w:cs="Arial"/>
          <w:sz w:val="22"/>
          <w:szCs w:val="22"/>
        </w:rPr>
        <w:t>written</w:t>
      </w:r>
      <w:r>
        <w:rPr>
          <w:rFonts w:ascii="Arial" w:hAnsi="Arial" w:cs="Arial"/>
          <w:sz w:val="22"/>
          <w:szCs w:val="22"/>
        </w:rPr>
        <w:t xml:space="preserve"> notification and/or an </w:t>
      </w:r>
      <w:r w:rsidR="00157FCC">
        <w:rPr>
          <w:rFonts w:ascii="Arial" w:hAnsi="Arial" w:cs="Arial"/>
          <w:sz w:val="22"/>
          <w:szCs w:val="22"/>
        </w:rPr>
        <w:t>A</w:t>
      </w:r>
      <w:r>
        <w:rPr>
          <w:rFonts w:ascii="Arial" w:hAnsi="Arial" w:cs="Arial"/>
          <w:sz w:val="22"/>
          <w:szCs w:val="22"/>
        </w:rPr>
        <w:t xml:space="preserve">ddendum will be issued prior to </w:t>
      </w:r>
      <w:r w:rsidR="007C3A71">
        <w:rPr>
          <w:rFonts w:ascii="Arial" w:hAnsi="Arial" w:cs="Arial"/>
          <w:sz w:val="22"/>
          <w:szCs w:val="22"/>
        </w:rPr>
        <w:t xml:space="preserve">the Bid Proposal </w:t>
      </w:r>
      <w:r>
        <w:rPr>
          <w:rFonts w:ascii="Arial" w:hAnsi="Arial" w:cs="Arial"/>
          <w:sz w:val="22"/>
          <w:szCs w:val="22"/>
        </w:rPr>
        <w:t xml:space="preserve">opening and will be public. </w:t>
      </w:r>
      <w:r w:rsidR="007C3A71">
        <w:rPr>
          <w:rFonts w:ascii="Arial" w:hAnsi="Arial" w:cs="Arial"/>
          <w:sz w:val="22"/>
          <w:szCs w:val="22"/>
        </w:rPr>
        <w:t xml:space="preserve"> </w:t>
      </w:r>
      <w:r>
        <w:rPr>
          <w:rFonts w:ascii="Arial" w:hAnsi="Arial" w:cs="Arial"/>
          <w:sz w:val="22"/>
          <w:szCs w:val="22"/>
        </w:rPr>
        <w:t xml:space="preserve">Any request for review made less than seven </w:t>
      </w:r>
      <w:r w:rsidR="0072534C">
        <w:rPr>
          <w:rFonts w:ascii="Arial" w:hAnsi="Arial" w:cs="Arial"/>
          <w:sz w:val="22"/>
          <w:szCs w:val="22"/>
        </w:rPr>
        <w:t xml:space="preserve">(7) </w:t>
      </w:r>
      <w:r w:rsidR="00624BF9">
        <w:rPr>
          <w:rFonts w:ascii="Arial" w:hAnsi="Arial" w:cs="Arial"/>
          <w:sz w:val="22"/>
          <w:szCs w:val="22"/>
        </w:rPr>
        <w:t>C</w:t>
      </w:r>
      <w:r>
        <w:rPr>
          <w:rFonts w:ascii="Arial" w:hAnsi="Arial" w:cs="Arial"/>
          <w:sz w:val="22"/>
          <w:szCs w:val="22"/>
        </w:rPr>
        <w:t xml:space="preserve">alendar </w:t>
      </w:r>
      <w:r w:rsidR="00624BF9">
        <w:rPr>
          <w:rFonts w:ascii="Arial" w:hAnsi="Arial" w:cs="Arial"/>
          <w:sz w:val="22"/>
          <w:szCs w:val="22"/>
        </w:rPr>
        <w:t>D</w:t>
      </w:r>
      <w:r>
        <w:rPr>
          <w:rFonts w:ascii="Arial" w:hAnsi="Arial" w:cs="Arial"/>
          <w:sz w:val="22"/>
          <w:szCs w:val="22"/>
        </w:rPr>
        <w:t xml:space="preserve">ays prior to the bid opening may not leave sufficient time for evaluation, and in such </w:t>
      </w:r>
      <w:proofErr w:type="gramStart"/>
      <w:r>
        <w:rPr>
          <w:rFonts w:ascii="Arial" w:hAnsi="Arial" w:cs="Arial"/>
          <w:sz w:val="22"/>
          <w:szCs w:val="22"/>
        </w:rPr>
        <w:t>case</w:t>
      </w:r>
      <w:proofErr w:type="gramEnd"/>
      <w:r>
        <w:rPr>
          <w:rFonts w:ascii="Arial" w:hAnsi="Arial" w:cs="Arial"/>
          <w:sz w:val="22"/>
          <w:szCs w:val="22"/>
        </w:rPr>
        <w:t xml:space="preserve"> </w:t>
      </w:r>
      <w:r w:rsidR="00BB4912">
        <w:rPr>
          <w:rFonts w:ascii="Arial" w:hAnsi="Arial" w:cs="Arial"/>
          <w:sz w:val="22"/>
          <w:szCs w:val="22"/>
        </w:rPr>
        <w:t>Bidder</w:t>
      </w:r>
      <w:r>
        <w:rPr>
          <w:rFonts w:ascii="Arial" w:hAnsi="Arial" w:cs="Arial"/>
          <w:sz w:val="22"/>
          <w:szCs w:val="22"/>
        </w:rPr>
        <w:t xml:space="preserve">s should assume, for purposes of making their </w:t>
      </w:r>
      <w:r w:rsidR="0072534C">
        <w:rPr>
          <w:rFonts w:ascii="Arial" w:hAnsi="Arial" w:cs="Arial"/>
          <w:sz w:val="22"/>
          <w:szCs w:val="22"/>
        </w:rPr>
        <w:t>Bid Proposals</w:t>
      </w:r>
      <w:r>
        <w:rPr>
          <w:rFonts w:ascii="Arial" w:hAnsi="Arial" w:cs="Arial"/>
          <w:sz w:val="22"/>
          <w:szCs w:val="22"/>
        </w:rPr>
        <w:t xml:space="preserve">, that the proposed articles or </w:t>
      </w:r>
      <w:r w:rsidR="007C3A71">
        <w:rPr>
          <w:rFonts w:ascii="Arial" w:hAnsi="Arial" w:cs="Arial"/>
          <w:sz w:val="22"/>
          <w:szCs w:val="22"/>
        </w:rPr>
        <w:t xml:space="preserve">Material </w:t>
      </w:r>
      <w:r>
        <w:rPr>
          <w:rFonts w:ascii="Arial" w:hAnsi="Arial" w:cs="Arial"/>
          <w:sz w:val="22"/>
          <w:szCs w:val="22"/>
        </w:rPr>
        <w:t xml:space="preserve">will NOT be allowed or substituted following the bid </w:t>
      </w:r>
      <w:r w:rsidR="00157FCC">
        <w:rPr>
          <w:rFonts w:ascii="Arial" w:hAnsi="Arial" w:cs="Arial"/>
          <w:sz w:val="22"/>
          <w:szCs w:val="22"/>
        </w:rPr>
        <w:t>A</w:t>
      </w:r>
      <w:r>
        <w:rPr>
          <w:rFonts w:ascii="Arial" w:hAnsi="Arial" w:cs="Arial"/>
          <w:sz w:val="22"/>
          <w:szCs w:val="22"/>
        </w:rPr>
        <w:t>ward.</w:t>
      </w:r>
    </w:p>
    <w:p w14:paraId="723AB79D" w14:textId="77777777" w:rsidR="008B447E" w:rsidRPr="00374C55" w:rsidRDefault="0097528A" w:rsidP="00832528">
      <w:pPr>
        <w:spacing w:after="240"/>
        <w:rPr>
          <w:rFonts w:ascii="Arial" w:hAnsi="Arial" w:cs="Arial"/>
          <w:sz w:val="22"/>
          <w:szCs w:val="22"/>
        </w:rPr>
      </w:pPr>
      <w:r w:rsidRPr="00273E59">
        <w:rPr>
          <w:rFonts w:ascii="Arial" w:hAnsi="Arial" w:cs="Arial"/>
          <w:b/>
          <w:smallCaps/>
          <w:sz w:val="22"/>
          <w:szCs w:val="22"/>
        </w:rPr>
        <w:t xml:space="preserve">Irregular </w:t>
      </w:r>
      <w:r w:rsidR="00374C55" w:rsidRPr="00273E59">
        <w:rPr>
          <w:rFonts w:ascii="Arial" w:hAnsi="Arial" w:cs="Arial"/>
          <w:b/>
          <w:smallCaps/>
          <w:sz w:val="22"/>
          <w:szCs w:val="22"/>
        </w:rPr>
        <w:t>Bid Proposals</w:t>
      </w:r>
      <w:r w:rsidR="005D267F" w:rsidRPr="00374C55">
        <w:rPr>
          <w:rFonts w:ascii="Arial" w:hAnsi="Arial" w:cs="Arial"/>
          <w:b/>
          <w:sz w:val="22"/>
          <w:szCs w:val="22"/>
        </w:rPr>
        <w:t>:</w:t>
      </w:r>
      <w:r w:rsidR="00832528">
        <w:rPr>
          <w:rFonts w:ascii="Arial" w:hAnsi="Arial" w:cs="Arial"/>
          <w:sz w:val="22"/>
          <w:szCs w:val="22"/>
        </w:rPr>
        <w:t xml:space="preserve"> </w:t>
      </w:r>
      <w:r w:rsidR="009F6AEA" w:rsidRPr="00374C55">
        <w:rPr>
          <w:rFonts w:ascii="Arial" w:hAnsi="Arial" w:cs="Arial"/>
          <w:sz w:val="22"/>
          <w:szCs w:val="22"/>
        </w:rPr>
        <w:t xml:space="preserve">Bid </w:t>
      </w:r>
      <w:r w:rsidR="008B447E" w:rsidRPr="00374C55">
        <w:rPr>
          <w:rFonts w:ascii="Arial" w:hAnsi="Arial" w:cs="Arial"/>
          <w:sz w:val="22"/>
          <w:szCs w:val="22"/>
        </w:rPr>
        <w:t>Proposals will be considered irregular and may be rejected for the following reasons:</w:t>
      </w:r>
    </w:p>
    <w:p w14:paraId="51A2E3D1" w14:textId="5283D544" w:rsidR="00213912" w:rsidRPr="00213912" w:rsidRDefault="008B447E" w:rsidP="00213912">
      <w:pPr>
        <w:pStyle w:val="ListParagraph"/>
        <w:numPr>
          <w:ilvl w:val="0"/>
          <w:numId w:val="25"/>
        </w:numPr>
        <w:spacing w:after="240"/>
        <w:contextualSpacing w:val="0"/>
        <w:jc w:val="both"/>
        <w:rPr>
          <w:rFonts w:ascii="Arial" w:hAnsi="Arial" w:cs="Arial"/>
          <w:sz w:val="22"/>
          <w:szCs w:val="22"/>
        </w:rPr>
      </w:pPr>
      <w:r w:rsidRPr="00213912">
        <w:rPr>
          <w:rFonts w:ascii="Arial" w:hAnsi="Arial" w:cs="Arial"/>
          <w:sz w:val="22"/>
          <w:szCs w:val="22"/>
        </w:rPr>
        <w:t xml:space="preserve">The </w:t>
      </w:r>
      <w:r w:rsidR="009F6AEA" w:rsidRPr="00213912">
        <w:rPr>
          <w:rFonts w:ascii="Arial" w:hAnsi="Arial" w:cs="Arial"/>
          <w:sz w:val="22"/>
          <w:szCs w:val="22"/>
        </w:rPr>
        <w:t>Bid P</w:t>
      </w:r>
      <w:r w:rsidRPr="00213912">
        <w:rPr>
          <w:rFonts w:ascii="Arial" w:hAnsi="Arial" w:cs="Arial"/>
          <w:sz w:val="22"/>
          <w:szCs w:val="22"/>
        </w:rPr>
        <w:t xml:space="preserve">roposal is on a </w:t>
      </w:r>
      <w:r w:rsidR="005F3FCE">
        <w:rPr>
          <w:rFonts w:ascii="Arial" w:hAnsi="Arial" w:cs="Arial"/>
          <w:sz w:val="22"/>
          <w:szCs w:val="22"/>
        </w:rPr>
        <w:t>form</w:t>
      </w:r>
      <w:r w:rsidRPr="00213912">
        <w:rPr>
          <w:rFonts w:ascii="Arial" w:hAnsi="Arial" w:cs="Arial"/>
          <w:sz w:val="22"/>
          <w:szCs w:val="22"/>
        </w:rPr>
        <w:t xml:space="preserve"> other than that furnished by the </w:t>
      </w:r>
      <w:r w:rsidR="00BB4912" w:rsidRPr="00213912">
        <w:rPr>
          <w:rFonts w:ascii="Arial" w:hAnsi="Arial" w:cs="Arial"/>
          <w:sz w:val="22"/>
          <w:szCs w:val="22"/>
        </w:rPr>
        <w:t>City</w:t>
      </w:r>
      <w:r w:rsidR="006D7D21">
        <w:rPr>
          <w:rFonts w:ascii="Arial" w:hAnsi="Arial" w:cs="Arial"/>
          <w:sz w:val="22"/>
          <w:szCs w:val="22"/>
        </w:rPr>
        <w:t xml:space="preserve"> on the eProcurement site</w:t>
      </w:r>
      <w:r w:rsidR="00CE37C9" w:rsidRPr="00213912">
        <w:rPr>
          <w:rFonts w:ascii="Arial" w:hAnsi="Arial" w:cs="Arial"/>
          <w:sz w:val="22"/>
          <w:szCs w:val="22"/>
        </w:rPr>
        <w:t xml:space="preserve"> </w:t>
      </w:r>
      <w:r w:rsidRPr="00213912">
        <w:rPr>
          <w:rFonts w:ascii="Arial" w:hAnsi="Arial" w:cs="Arial"/>
          <w:sz w:val="22"/>
          <w:szCs w:val="22"/>
        </w:rPr>
        <w:t xml:space="preserve">or if the </w:t>
      </w:r>
      <w:r w:rsidR="00052C5F">
        <w:rPr>
          <w:rFonts w:ascii="Arial" w:hAnsi="Arial" w:cs="Arial"/>
          <w:sz w:val="22"/>
          <w:szCs w:val="22"/>
        </w:rPr>
        <w:t>table or forms</w:t>
      </w:r>
      <w:r w:rsidRPr="00213912">
        <w:rPr>
          <w:rFonts w:ascii="Arial" w:hAnsi="Arial" w:cs="Arial"/>
          <w:sz w:val="22"/>
          <w:szCs w:val="22"/>
        </w:rPr>
        <w:t xml:space="preserve"> </w:t>
      </w:r>
      <w:r w:rsidR="00052C5F">
        <w:rPr>
          <w:rFonts w:ascii="Arial" w:hAnsi="Arial" w:cs="Arial"/>
          <w:sz w:val="22"/>
          <w:szCs w:val="22"/>
        </w:rPr>
        <w:t>are</w:t>
      </w:r>
      <w:r w:rsidRPr="00213912">
        <w:rPr>
          <w:rFonts w:ascii="Arial" w:hAnsi="Arial" w:cs="Arial"/>
          <w:sz w:val="22"/>
          <w:szCs w:val="22"/>
        </w:rPr>
        <w:t xml:space="preserve"> altered or a part thereof is detached or incomplete</w:t>
      </w:r>
      <w:r w:rsidR="00F57513" w:rsidRPr="00213912">
        <w:rPr>
          <w:rFonts w:ascii="Arial" w:hAnsi="Arial" w:cs="Arial"/>
          <w:sz w:val="22"/>
          <w:szCs w:val="22"/>
        </w:rPr>
        <w:t>.</w:t>
      </w:r>
    </w:p>
    <w:p w14:paraId="710AA469" w14:textId="77777777" w:rsidR="00213912" w:rsidRPr="00213912" w:rsidRDefault="008B447E" w:rsidP="00213912">
      <w:pPr>
        <w:pStyle w:val="ListParagraph"/>
        <w:numPr>
          <w:ilvl w:val="0"/>
          <w:numId w:val="25"/>
        </w:numPr>
        <w:spacing w:after="240"/>
        <w:contextualSpacing w:val="0"/>
        <w:jc w:val="both"/>
        <w:rPr>
          <w:rFonts w:ascii="Arial" w:eastAsiaTheme="minorHAnsi" w:hAnsi="Arial" w:cs="Arial"/>
          <w:sz w:val="22"/>
          <w:szCs w:val="22"/>
        </w:rPr>
      </w:pPr>
      <w:r w:rsidRPr="00213912">
        <w:rPr>
          <w:rFonts w:ascii="Arial" w:eastAsiaTheme="minorHAnsi" w:hAnsi="Arial" w:cs="Arial"/>
          <w:sz w:val="22"/>
          <w:szCs w:val="22"/>
        </w:rPr>
        <w:t xml:space="preserve">There are unauthorized additions, conditional or alternate bids, or irregularities, which may tend to make the </w:t>
      </w:r>
      <w:r w:rsidR="009F6AEA" w:rsidRPr="00213912">
        <w:rPr>
          <w:rFonts w:ascii="Arial" w:eastAsiaTheme="minorHAnsi" w:hAnsi="Arial" w:cs="Arial"/>
          <w:sz w:val="22"/>
          <w:szCs w:val="22"/>
        </w:rPr>
        <w:t xml:space="preserve">Bid Proposal </w:t>
      </w:r>
      <w:r w:rsidRPr="00213912">
        <w:rPr>
          <w:rFonts w:ascii="Arial" w:eastAsiaTheme="minorHAnsi" w:hAnsi="Arial" w:cs="Arial"/>
          <w:sz w:val="22"/>
          <w:szCs w:val="22"/>
        </w:rPr>
        <w:t>incomplete, indefinite, or ambiguous as to its meaning.</w:t>
      </w:r>
    </w:p>
    <w:p w14:paraId="40524808" w14:textId="77777777" w:rsidR="00213912" w:rsidRPr="00213912" w:rsidRDefault="008B447E" w:rsidP="00213912">
      <w:pPr>
        <w:pStyle w:val="ListParagraph"/>
        <w:numPr>
          <w:ilvl w:val="0"/>
          <w:numId w:val="25"/>
        </w:numPr>
        <w:spacing w:after="240"/>
        <w:contextualSpacing w:val="0"/>
        <w:jc w:val="both"/>
        <w:rPr>
          <w:rFonts w:ascii="Arial" w:eastAsiaTheme="minorHAnsi" w:hAnsi="Arial" w:cs="Arial"/>
          <w:sz w:val="22"/>
          <w:szCs w:val="22"/>
        </w:rPr>
      </w:pPr>
      <w:r w:rsidRPr="00213912">
        <w:rPr>
          <w:rFonts w:ascii="Arial" w:eastAsiaTheme="minorHAnsi" w:hAnsi="Arial" w:cs="Arial"/>
          <w:sz w:val="22"/>
          <w:szCs w:val="22"/>
        </w:rPr>
        <w:t xml:space="preserve">The </w:t>
      </w:r>
      <w:r w:rsidR="00BB4912" w:rsidRPr="00213912">
        <w:rPr>
          <w:rFonts w:ascii="Arial" w:eastAsiaTheme="minorHAnsi" w:hAnsi="Arial" w:cs="Arial"/>
          <w:sz w:val="22"/>
          <w:szCs w:val="22"/>
        </w:rPr>
        <w:t>Bidder</w:t>
      </w:r>
      <w:r w:rsidRPr="00213912">
        <w:rPr>
          <w:rFonts w:ascii="Arial" w:eastAsiaTheme="minorHAnsi" w:hAnsi="Arial" w:cs="Arial"/>
          <w:sz w:val="22"/>
          <w:szCs w:val="22"/>
        </w:rPr>
        <w:t xml:space="preserve"> adds conditions reserving the right to accept or reject an </w:t>
      </w:r>
      <w:r w:rsidR="00157FCC" w:rsidRPr="00213912">
        <w:rPr>
          <w:rFonts w:ascii="Arial" w:eastAsiaTheme="minorHAnsi" w:hAnsi="Arial" w:cs="Arial"/>
          <w:sz w:val="22"/>
          <w:szCs w:val="22"/>
        </w:rPr>
        <w:t>A</w:t>
      </w:r>
      <w:r w:rsidRPr="00213912">
        <w:rPr>
          <w:rFonts w:ascii="Arial" w:eastAsiaTheme="minorHAnsi" w:hAnsi="Arial" w:cs="Arial"/>
          <w:sz w:val="22"/>
          <w:szCs w:val="22"/>
        </w:rPr>
        <w:t xml:space="preserve">ward, or to enter into a contract pursuant to an </w:t>
      </w:r>
      <w:r w:rsidR="00157FCC" w:rsidRPr="00213912">
        <w:rPr>
          <w:rFonts w:ascii="Arial" w:eastAsiaTheme="minorHAnsi" w:hAnsi="Arial" w:cs="Arial"/>
          <w:sz w:val="22"/>
          <w:szCs w:val="22"/>
        </w:rPr>
        <w:t>A</w:t>
      </w:r>
      <w:r w:rsidRPr="00213912">
        <w:rPr>
          <w:rFonts w:ascii="Arial" w:eastAsiaTheme="minorHAnsi" w:hAnsi="Arial" w:cs="Arial"/>
          <w:sz w:val="22"/>
          <w:szCs w:val="22"/>
        </w:rPr>
        <w:t xml:space="preserve">ward. </w:t>
      </w:r>
      <w:r w:rsidR="007C3A71" w:rsidRPr="00213912">
        <w:rPr>
          <w:rFonts w:ascii="Arial" w:eastAsiaTheme="minorHAnsi" w:hAnsi="Arial" w:cs="Arial"/>
          <w:sz w:val="22"/>
          <w:szCs w:val="22"/>
        </w:rPr>
        <w:t xml:space="preserve"> </w:t>
      </w:r>
      <w:r w:rsidRPr="00213912">
        <w:rPr>
          <w:rFonts w:ascii="Arial" w:eastAsiaTheme="minorHAnsi" w:hAnsi="Arial" w:cs="Arial"/>
          <w:sz w:val="22"/>
          <w:szCs w:val="22"/>
        </w:rPr>
        <w:t xml:space="preserve">This does not exclude a </w:t>
      </w:r>
      <w:r w:rsidR="009F6AEA" w:rsidRPr="00213912">
        <w:rPr>
          <w:rFonts w:ascii="Arial" w:eastAsiaTheme="minorHAnsi" w:hAnsi="Arial" w:cs="Arial"/>
          <w:sz w:val="22"/>
          <w:szCs w:val="22"/>
        </w:rPr>
        <w:t>B</w:t>
      </w:r>
      <w:r w:rsidRPr="00213912">
        <w:rPr>
          <w:rFonts w:ascii="Arial" w:eastAsiaTheme="minorHAnsi" w:hAnsi="Arial" w:cs="Arial"/>
          <w:sz w:val="22"/>
          <w:szCs w:val="22"/>
        </w:rPr>
        <w:t xml:space="preserve">id </w:t>
      </w:r>
      <w:r w:rsidR="009F6AEA" w:rsidRPr="00213912">
        <w:rPr>
          <w:rFonts w:ascii="Arial" w:eastAsiaTheme="minorHAnsi" w:hAnsi="Arial" w:cs="Arial"/>
          <w:sz w:val="22"/>
          <w:szCs w:val="22"/>
        </w:rPr>
        <w:t>P</w:t>
      </w:r>
      <w:r w:rsidRPr="00213912">
        <w:rPr>
          <w:rFonts w:ascii="Arial" w:eastAsiaTheme="minorHAnsi" w:hAnsi="Arial" w:cs="Arial"/>
          <w:sz w:val="22"/>
          <w:szCs w:val="22"/>
        </w:rPr>
        <w:t xml:space="preserve">roposal limiting the maximum gross </w:t>
      </w:r>
      <w:proofErr w:type="gramStart"/>
      <w:r w:rsidRPr="00213912">
        <w:rPr>
          <w:rFonts w:ascii="Arial" w:eastAsiaTheme="minorHAnsi" w:hAnsi="Arial" w:cs="Arial"/>
          <w:sz w:val="22"/>
          <w:szCs w:val="22"/>
        </w:rPr>
        <w:t>amount</w:t>
      </w:r>
      <w:proofErr w:type="gramEnd"/>
      <w:r w:rsidRPr="00213912">
        <w:rPr>
          <w:rFonts w:ascii="Arial" w:eastAsiaTheme="minorHAnsi" w:hAnsi="Arial" w:cs="Arial"/>
          <w:sz w:val="22"/>
          <w:szCs w:val="22"/>
        </w:rPr>
        <w:t xml:space="preserve"> of </w:t>
      </w:r>
      <w:r w:rsidR="00157FCC" w:rsidRPr="00213912">
        <w:rPr>
          <w:rFonts w:ascii="Arial" w:eastAsiaTheme="minorHAnsi" w:hAnsi="Arial" w:cs="Arial"/>
          <w:sz w:val="22"/>
          <w:szCs w:val="22"/>
        </w:rPr>
        <w:t>A</w:t>
      </w:r>
      <w:r w:rsidRPr="00213912">
        <w:rPr>
          <w:rFonts w:ascii="Arial" w:eastAsiaTheme="minorHAnsi" w:hAnsi="Arial" w:cs="Arial"/>
          <w:sz w:val="22"/>
          <w:szCs w:val="22"/>
        </w:rPr>
        <w:t xml:space="preserve">wards acceptable to a </w:t>
      </w:r>
      <w:r w:rsidR="00BB4912" w:rsidRPr="00213912">
        <w:rPr>
          <w:rFonts w:ascii="Arial" w:eastAsiaTheme="minorHAnsi" w:hAnsi="Arial" w:cs="Arial"/>
          <w:sz w:val="22"/>
          <w:szCs w:val="22"/>
        </w:rPr>
        <w:t>Bidder</w:t>
      </w:r>
      <w:r w:rsidRPr="00213912">
        <w:rPr>
          <w:rFonts w:ascii="Arial" w:eastAsiaTheme="minorHAnsi" w:hAnsi="Arial" w:cs="Arial"/>
          <w:sz w:val="22"/>
          <w:szCs w:val="22"/>
        </w:rPr>
        <w:t xml:space="preserve"> at one bid letting. </w:t>
      </w:r>
      <w:r w:rsidR="007906EF">
        <w:rPr>
          <w:rFonts w:ascii="Arial" w:eastAsiaTheme="minorHAnsi" w:hAnsi="Arial" w:cs="Arial"/>
          <w:sz w:val="22"/>
          <w:szCs w:val="22"/>
        </w:rPr>
        <w:t xml:space="preserve"> </w:t>
      </w:r>
      <w:r w:rsidRPr="00213912">
        <w:rPr>
          <w:rFonts w:ascii="Arial" w:eastAsiaTheme="minorHAnsi" w:hAnsi="Arial" w:cs="Arial"/>
          <w:sz w:val="22"/>
          <w:szCs w:val="22"/>
        </w:rPr>
        <w:t xml:space="preserve">Selection of </w:t>
      </w:r>
      <w:r w:rsidR="00157FCC" w:rsidRPr="00213912">
        <w:rPr>
          <w:rFonts w:ascii="Arial" w:eastAsiaTheme="minorHAnsi" w:hAnsi="Arial" w:cs="Arial"/>
          <w:sz w:val="22"/>
          <w:szCs w:val="22"/>
        </w:rPr>
        <w:t>A</w:t>
      </w:r>
      <w:r w:rsidRPr="00213912">
        <w:rPr>
          <w:rFonts w:ascii="Arial" w:eastAsiaTheme="minorHAnsi" w:hAnsi="Arial" w:cs="Arial"/>
          <w:sz w:val="22"/>
          <w:szCs w:val="22"/>
        </w:rPr>
        <w:t xml:space="preserve">wards will be made by the </w:t>
      </w:r>
      <w:proofErr w:type="gramStart"/>
      <w:r w:rsidR="00BB4912" w:rsidRPr="00213912">
        <w:rPr>
          <w:rFonts w:ascii="Arial" w:eastAsiaTheme="minorHAnsi" w:hAnsi="Arial" w:cs="Arial"/>
          <w:sz w:val="22"/>
          <w:szCs w:val="22"/>
        </w:rPr>
        <w:t>City</w:t>
      </w:r>
      <w:proofErr w:type="gramEnd"/>
      <w:r w:rsidRPr="00213912">
        <w:rPr>
          <w:rFonts w:ascii="Arial" w:eastAsiaTheme="minorHAnsi" w:hAnsi="Arial" w:cs="Arial"/>
          <w:sz w:val="22"/>
          <w:szCs w:val="22"/>
        </w:rPr>
        <w:t>.</w:t>
      </w:r>
    </w:p>
    <w:p w14:paraId="2FA2265C" w14:textId="77777777" w:rsidR="00213912" w:rsidRPr="00213912" w:rsidRDefault="00EA2E5B" w:rsidP="00213912">
      <w:pPr>
        <w:pStyle w:val="ListParagraph"/>
        <w:numPr>
          <w:ilvl w:val="0"/>
          <w:numId w:val="25"/>
        </w:numPr>
        <w:spacing w:after="240"/>
        <w:contextualSpacing w:val="0"/>
        <w:jc w:val="both"/>
        <w:rPr>
          <w:rFonts w:ascii="Arial" w:eastAsiaTheme="minorHAnsi" w:hAnsi="Arial" w:cs="Arial"/>
          <w:sz w:val="22"/>
          <w:szCs w:val="22"/>
        </w:rPr>
      </w:pPr>
      <w:r w:rsidRPr="00213912">
        <w:rPr>
          <w:rFonts w:ascii="Arial" w:eastAsiaTheme="minorHAnsi" w:hAnsi="Arial" w:cs="Arial"/>
          <w:sz w:val="22"/>
          <w:szCs w:val="22"/>
        </w:rPr>
        <w:t>In situations where unit prices are used, t</w:t>
      </w:r>
      <w:r w:rsidR="008B447E" w:rsidRPr="00213912">
        <w:rPr>
          <w:rFonts w:ascii="Arial" w:eastAsiaTheme="minorHAnsi" w:hAnsi="Arial" w:cs="Arial"/>
          <w:sz w:val="22"/>
          <w:szCs w:val="22"/>
        </w:rPr>
        <w:t xml:space="preserve">he </w:t>
      </w:r>
      <w:r w:rsidR="009F6AEA" w:rsidRPr="00213912">
        <w:rPr>
          <w:rFonts w:ascii="Arial" w:eastAsiaTheme="minorHAnsi" w:hAnsi="Arial" w:cs="Arial"/>
          <w:sz w:val="22"/>
          <w:szCs w:val="22"/>
        </w:rPr>
        <w:t>Bid P</w:t>
      </w:r>
      <w:r w:rsidR="008B447E" w:rsidRPr="00213912">
        <w:rPr>
          <w:rFonts w:ascii="Arial" w:eastAsiaTheme="minorHAnsi" w:hAnsi="Arial" w:cs="Arial"/>
          <w:sz w:val="22"/>
          <w:szCs w:val="22"/>
        </w:rPr>
        <w:t xml:space="preserve">roposal does not contain a price for each </w:t>
      </w:r>
      <w:r w:rsidRPr="00213912">
        <w:rPr>
          <w:rFonts w:ascii="Arial" w:eastAsiaTheme="minorHAnsi" w:hAnsi="Arial" w:cs="Arial"/>
          <w:sz w:val="22"/>
          <w:szCs w:val="22"/>
        </w:rPr>
        <w:t xml:space="preserve">unit price </w:t>
      </w:r>
      <w:r w:rsidR="008B447E" w:rsidRPr="00213912">
        <w:rPr>
          <w:rFonts w:ascii="Arial" w:eastAsiaTheme="minorHAnsi" w:hAnsi="Arial" w:cs="Arial"/>
          <w:sz w:val="22"/>
          <w:szCs w:val="22"/>
        </w:rPr>
        <w:t>listed except in the case of authorized alternate pay items.</w:t>
      </w:r>
    </w:p>
    <w:p w14:paraId="7AA66DE3" w14:textId="77777777" w:rsidR="00213912" w:rsidRPr="00213912" w:rsidRDefault="008B447E" w:rsidP="00213912">
      <w:pPr>
        <w:pStyle w:val="ListParagraph"/>
        <w:numPr>
          <w:ilvl w:val="0"/>
          <w:numId w:val="25"/>
        </w:numPr>
        <w:spacing w:after="240"/>
        <w:contextualSpacing w:val="0"/>
        <w:jc w:val="both"/>
        <w:rPr>
          <w:rFonts w:ascii="Arial" w:eastAsiaTheme="minorHAnsi" w:hAnsi="Arial" w:cs="Arial"/>
          <w:sz w:val="22"/>
          <w:szCs w:val="22"/>
        </w:rPr>
      </w:pPr>
      <w:r w:rsidRPr="00213912">
        <w:rPr>
          <w:rFonts w:ascii="Arial" w:eastAsiaTheme="minorHAnsi" w:hAnsi="Arial" w:cs="Arial"/>
          <w:sz w:val="22"/>
          <w:szCs w:val="22"/>
        </w:rPr>
        <w:t>If the intended bid price cannot be determined.</w:t>
      </w:r>
    </w:p>
    <w:p w14:paraId="5DD28ED4" w14:textId="77777777" w:rsidR="008B447E" w:rsidRPr="00213912" w:rsidRDefault="00F54C0B" w:rsidP="00213912">
      <w:pPr>
        <w:pStyle w:val="ListParagraph"/>
        <w:numPr>
          <w:ilvl w:val="0"/>
          <w:numId w:val="25"/>
        </w:numPr>
        <w:spacing w:after="240"/>
        <w:contextualSpacing w:val="0"/>
        <w:jc w:val="both"/>
        <w:rPr>
          <w:rFonts w:ascii="Arial" w:eastAsiaTheme="minorHAnsi" w:hAnsi="Arial" w:cs="Arial"/>
          <w:sz w:val="22"/>
          <w:szCs w:val="22"/>
        </w:rPr>
      </w:pPr>
      <w:r w:rsidRPr="00213912">
        <w:rPr>
          <w:rFonts w:ascii="Arial" w:eastAsiaTheme="minorHAnsi" w:hAnsi="Arial" w:cs="Arial"/>
          <w:sz w:val="22"/>
          <w:szCs w:val="22"/>
        </w:rPr>
        <w:t xml:space="preserve">In situations where unit prices are used, such unit prices are </w:t>
      </w:r>
      <w:r w:rsidR="008B447E" w:rsidRPr="00213912">
        <w:rPr>
          <w:rFonts w:ascii="Arial" w:eastAsiaTheme="minorHAnsi" w:hAnsi="Arial" w:cs="Arial"/>
          <w:sz w:val="22"/>
          <w:szCs w:val="22"/>
        </w:rPr>
        <w:t xml:space="preserve">significantly unbalanced to the detriment of the </w:t>
      </w:r>
      <w:proofErr w:type="gramStart"/>
      <w:r w:rsidR="00BB4912" w:rsidRPr="00213912">
        <w:rPr>
          <w:rFonts w:ascii="Arial" w:eastAsiaTheme="minorHAnsi" w:hAnsi="Arial" w:cs="Arial"/>
          <w:sz w:val="22"/>
          <w:szCs w:val="22"/>
        </w:rPr>
        <w:t>City</w:t>
      </w:r>
      <w:proofErr w:type="gramEnd"/>
      <w:r w:rsidR="008B447E" w:rsidRPr="00213912">
        <w:rPr>
          <w:rFonts w:ascii="Arial" w:eastAsiaTheme="minorHAnsi" w:hAnsi="Arial" w:cs="Arial"/>
          <w:sz w:val="22"/>
          <w:szCs w:val="22"/>
        </w:rPr>
        <w:t>.</w:t>
      </w:r>
    </w:p>
    <w:p w14:paraId="71BE5479" w14:textId="77777777" w:rsidR="00DB4A8F" w:rsidRDefault="002E04E3" w:rsidP="00832528">
      <w:pPr>
        <w:spacing w:after="240"/>
        <w:rPr>
          <w:rFonts w:ascii="Arial" w:hAnsi="Arial" w:cs="Arial"/>
          <w:sz w:val="21"/>
          <w:szCs w:val="21"/>
        </w:rPr>
      </w:pPr>
      <w:r w:rsidRPr="00273E59">
        <w:rPr>
          <w:rFonts w:ascii="Arial" w:hAnsi="Arial" w:cs="Arial"/>
          <w:b/>
          <w:smallCaps/>
          <w:sz w:val="22"/>
          <w:szCs w:val="22"/>
        </w:rPr>
        <w:t>Combination Proposals</w:t>
      </w:r>
      <w:r w:rsidR="005D267F">
        <w:rPr>
          <w:rFonts w:ascii="Arial" w:hAnsi="Arial" w:cs="Arial"/>
          <w:b/>
          <w:sz w:val="22"/>
          <w:szCs w:val="22"/>
        </w:rPr>
        <w:t>:</w:t>
      </w:r>
      <w:r w:rsidRPr="00646620">
        <w:rPr>
          <w:rFonts w:ascii="Arial" w:hAnsi="Arial" w:cs="Arial"/>
          <w:sz w:val="22"/>
          <w:szCs w:val="22"/>
        </w:rPr>
        <w:t xml:space="preserve"> If the </w:t>
      </w:r>
      <w:r w:rsidR="00BB4912" w:rsidRPr="00646620">
        <w:rPr>
          <w:rFonts w:ascii="Arial" w:hAnsi="Arial" w:cs="Arial"/>
          <w:sz w:val="22"/>
          <w:szCs w:val="22"/>
        </w:rPr>
        <w:t>City</w:t>
      </w:r>
      <w:r w:rsidRPr="00646620">
        <w:rPr>
          <w:rFonts w:ascii="Arial" w:hAnsi="Arial" w:cs="Arial"/>
          <w:sz w:val="22"/>
          <w:szCs w:val="22"/>
        </w:rPr>
        <w:t xml:space="preserve"> elects, may be issued for </w:t>
      </w:r>
      <w:r w:rsidR="000F5AF0">
        <w:rPr>
          <w:rFonts w:ascii="Arial" w:hAnsi="Arial" w:cs="Arial"/>
          <w:sz w:val="22"/>
          <w:szCs w:val="22"/>
        </w:rPr>
        <w:t>P</w:t>
      </w:r>
      <w:r w:rsidRPr="00646620">
        <w:rPr>
          <w:rFonts w:ascii="Arial" w:hAnsi="Arial" w:cs="Arial"/>
          <w:sz w:val="22"/>
          <w:szCs w:val="22"/>
        </w:rPr>
        <w:t xml:space="preserve">rojects in combination and/or separately so that </w:t>
      </w:r>
      <w:r w:rsidR="0072534C" w:rsidRPr="0072534C">
        <w:rPr>
          <w:rFonts w:ascii="Arial" w:hAnsi="Arial" w:cs="Arial"/>
          <w:sz w:val="22"/>
          <w:szCs w:val="22"/>
        </w:rPr>
        <w:t>Bid Proposals</w:t>
      </w:r>
      <w:r w:rsidRPr="00646620">
        <w:rPr>
          <w:rFonts w:ascii="Arial" w:hAnsi="Arial" w:cs="Arial"/>
          <w:sz w:val="22"/>
          <w:szCs w:val="22"/>
        </w:rPr>
        <w:t xml:space="preserve"> may be submitted either on the combination</w:t>
      </w:r>
      <w:r w:rsidRPr="00646620">
        <w:rPr>
          <w:rFonts w:ascii="Calibri" w:eastAsiaTheme="minorHAnsi" w:hAnsi="Calibri" w:cs="Arial"/>
          <w:sz w:val="22"/>
          <w:szCs w:val="22"/>
        </w:rPr>
        <w:t xml:space="preserve"> </w:t>
      </w:r>
      <w:r w:rsidRPr="00646620">
        <w:rPr>
          <w:rFonts w:ascii="Arial" w:hAnsi="Arial" w:cs="Arial"/>
          <w:sz w:val="22"/>
          <w:szCs w:val="22"/>
        </w:rPr>
        <w:t xml:space="preserve">or on separate units of the combination. </w:t>
      </w:r>
      <w:r w:rsidR="002869FD">
        <w:rPr>
          <w:rFonts w:ascii="Arial" w:hAnsi="Arial" w:cs="Arial"/>
          <w:sz w:val="22"/>
          <w:szCs w:val="22"/>
        </w:rPr>
        <w:t xml:space="preserve"> </w:t>
      </w:r>
      <w:r w:rsidRPr="00646620">
        <w:rPr>
          <w:rFonts w:ascii="Arial" w:hAnsi="Arial" w:cs="Arial"/>
          <w:sz w:val="22"/>
          <w:szCs w:val="22"/>
        </w:rPr>
        <w:t xml:space="preserve">The </w:t>
      </w:r>
      <w:r w:rsidR="00BB4912" w:rsidRPr="00646620">
        <w:rPr>
          <w:rFonts w:ascii="Arial" w:hAnsi="Arial" w:cs="Arial"/>
          <w:sz w:val="22"/>
          <w:szCs w:val="22"/>
        </w:rPr>
        <w:t>City</w:t>
      </w:r>
      <w:r w:rsidRPr="00646620">
        <w:rPr>
          <w:rFonts w:ascii="Arial" w:hAnsi="Arial" w:cs="Arial"/>
          <w:sz w:val="22"/>
          <w:szCs w:val="22"/>
        </w:rPr>
        <w:t xml:space="preserve"> reserves the right to make </w:t>
      </w:r>
      <w:r w:rsidR="00157FCC" w:rsidRPr="00646620">
        <w:rPr>
          <w:rFonts w:ascii="Arial" w:hAnsi="Arial" w:cs="Arial"/>
          <w:sz w:val="22"/>
          <w:szCs w:val="22"/>
        </w:rPr>
        <w:t>A</w:t>
      </w:r>
      <w:r w:rsidRPr="00646620">
        <w:rPr>
          <w:rFonts w:ascii="Arial" w:hAnsi="Arial" w:cs="Arial"/>
          <w:sz w:val="22"/>
          <w:szCs w:val="22"/>
        </w:rPr>
        <w:t xml:space="preserve">wards on combination </w:t>
      </w:r>
      <w:r w:rsidR="0072534C" w:rsidRPr="0072534C">
        <w:rPr>
          <w:rFonts w:ascii="Arial" w:hAnsi="Arial" w:cs="Arial"/>
          <w:sz w:val="22"/>
          <w:szCs w:val="22"/>
        </w:rPr>
        <w:t>Bid Proposals</w:t>
      </w:r>
      <w:r w:rsidRPr="00646620">
        <w:rPr>
          <w:rFonts w:ascii="Arial" w:hAnsi="Arial" w:cs="Arial"/>
          <w:sz w:val="22"/>
          <w:szCs w:val="22"/>
        </w:rPr>
        <w:t xml:space="preserve"> or separate </w:t>
      </w:r>
      <w:r w:rsidR="0072534C" w:rsidRPr="0072534C">
        <w:rPr>
          <w:rFonts w:ascii="Arial" w:hAnsi="Arial" w:cs="Arial"/>
          <w:sz w:val="22"/>
          <w:szCs w:val="22"/>
        </w:rPr>
        <w:t>Bid Proposals</w:t>
      </w:r>
      <w:r w:rsidRPr="00646620">
        <w:rPr>
          <w:rFonts w:ascii="Arial" w:hAnsi="Arial" w:cs="Arial"/>
          <w:sz w:val="22"/>
          <w:szCs w:val="22"/>
        </w:rPr>
        <w:t xml:space="preserve"> to the best advantage of the </w:t>
      </w:r>
      <w:r w:rsidR="00BB4912" w:rsidRPr="00646620">
        <w:rPr>
          <w:rFonts w:ascii="Arial" w:hAnsi="Arial" w:cs="Arial"/>
          <w:sz w:val="22"/>
          <w:szCs w:val="22"/>
        </w:rPr>
        <w:t>City</w:t>
      </w:r>
      <w:r w:rsidRPr="00646620">
        <w:rPr>
          <w:rFonts w:ascii="Arial" w:hAnsi="Arial" w:cs="Arial"/>
          <w:sz w:val="22"/>
          <w:szCs w:val="22"/>
        </w:rPr>
        <w:t xml:space="preserve">. </w:t>
      </w:r>
      <w:r w:rsidR="002869FD">
        <w:rPr>
          <w:rFonts w:ascii="Arial" w:hAnsi="Arial" w:cs="Arial"/>
          <w:sz w:val="22"/>
          <w:szCs w:val="22"/>
        </w:rPr>
        <w:t xml:space="preserve"> </w:t>
      </w:r>
      <w:r w:rsidRPr="00646620">
        <w:rPr>
          <w:rFonts w:ascii="Arial" w:hAnsi="Arial" w:cs="Arial"/>
          <w:sz w:val="22"/>
          <w:szCs w:val="22"/>
        </w:rPr>
        <w:t xml:space="preserve">Combination </w:t>
      </w:r>
      <w:r w:rsidR="0072534C" w:rsidRPr="0072534C">
        <w:rPr>
          <w:rFonts w:ascii="Arial" w:hAnsi="Arial" w:cs="Arial"/>
          <w:sz w:val="22"/>
          <w:szCs w:val="22"/>
        </w:rPr>
        <w:t>Bid Proposals</w:t>
      </w:r>
      <w:r w:rsidRPr="00646620">
        <w:rPr>
          <w:rFonts w:ascii="Arial" w:hAnsi="Arial" w:cs="Arial"/>
          <w:sz w:val="22"/>
          <w:szCs w:val="22"/>
        </w:rPr>
        <w:t xml:space="preserve">, other than those specifically authorized by the </w:t>
      </w:r>
      <w:proofErr w:type="gramStart"/>
      <w:r w:rsidR="00BB4912" w:rsidRPr="00646620">
        <w:rPr>
          <w:rFonts w:ascii="Arial" w:hAnsi="Arial" w:cs="Arial"/>
          <w:sz w:val="22"/>
          <w:szCs w:val="22"/>
        </w:rPr>
        <w:t>City</w:t>
      </w:r>
      <w:proofErr w:type="gramEnd"/>
      <w:r w:rsidRPr="00646620">
        <w:rPr>
          <w:rFonts w:ascii="Arial" w:hAnsi="Arial" w:cs="Arial"/>
          <w:sz w:val="22"/>
          <w:szCs w:val="22"/>
        </w:rPr>
        <w:t xml:space="preserve"> set up in the </w:t>
      </w:r>
      <w:r w:rsidR="002F5AF7">
        <w:rPr>
          <w:rFonts w:ascii="Arial" w:hAnsi="Arial" w:cs="Arial"/>
          <w:sz w:val="22"/>
          <w:szCs w:val="22"/>
        </w:rPr>
        <w:t xml:space="preserve">Bid </w:t>
      </w:r>
      <w:r w:rsidRPr="00646620">
        <w:rPr>
          <w:rFonts w:ascii="Arial" w:hAnsi="Arial" w:cs="Arial"/>
          <w:sz w:val="22"/>
          <w:szCs w:val="22"/>
        </w:rPr>
        <w:t xml:space="preserve">Proposal Form by the </w:t>
      </w:r>
      <w:r w:rsidR="00BB4912" w:rsidRPr="00646620">
        <w:rPr>
          <w:rFonts w:ascii="Arial" w:hAnsi="Arial" w:cs="Arial"/>
          <w:sz w:val="22"/>
          <w:szCs w:val="22"/>
        </w:rPr>
        <w:t>City</w:t>
      </w:r>
      <w:r w:rsidRPr="00646620">
        <w:rPr>
          <w:rFonts w:ascii="Arial" w:hAnsi="Arial" w:cs="Arial"/>
          <w:sz w:val="22"/>
          <w:szCs w:val="22"/>
        </w:rPr>
        <w:t xml:space="preserve">, will not be considered. </w:t>
      </w:r>
      <w:r w:rsidR="002869FD">
        <w:rPr>
          <w:rFonts w:ascii="Arial" w:hAnsi="Arial" w:cs="Arial"/>
          <w:sz w:val="22"/>
          <w:szCs w:val="22"/>
        </w:rPr>
        <w:t xml:space="preserve"> </w:t>
      </w:r>
      <w:r w:rsidRPr="00646620">
        <w:rPr>
          <w:rFonts w:ascii="Arial" w:hAnsi="Arial" w:cs="Arial"/>
          <w:sz w:val="22"/>
          <w:szCs w:val="22"/>
        </w:rPr>
        <w:t xml:space="preserve">Separate contracts will be written for each </w:t>
      </w:r>
      <w:r w:rsidR="000F5AF0">
        <w:rPr>
          <w:rFonts w:ascii="Arial" w:hAnsi="Arial" w:cs="Arial"/>
          <w:sz w:val="22"/>
          <w:szCs w:val="22"/>
        </w:rPr>
        <w:t>P</w:t>
      </w:r>
      <w:r w:rsidRPr="00646620">
        <w:rPr>
          <w:rFonts w:ascii="Arial" w:hAnsi="Arial" w:cs="Arial"/>
          <w:sz w:val="22"/>
          <w:szCs w:val="22"/>
        </w:rPr>
        <w:t>roject included in the combination</w:t>
      </w:r>
      <w:r w:rsidRPr="00B04CD9">
        <w:rPr>
          <w:rFonts w:ascii="Arial" w:hAnsi="Arial" w:cs="Arial"/>
          <w:sz w:val="21"/>
          <w:szCs w:val="21"/>
        </w:rPr>
        <w:t>.</w:t>
      </w:r>
      <w:r w:rsidR="006F499A">
        <w:rPr>
          <w:rFonts w:ascii="Arial" w:hAnsi="Arial" w:cs="Arial"/>
          <w:sz w:val="21"/>
          <w:szCs w:val="21"/>
        </w:rPr>
        <w:t xml:space="preserve"> </w:t>
      </w:r>
    </w:p>
    <w:p w14:paraId="2DBB90A8" w14:textId="77777777" w:rsidR="008A3342" w:rsidRDefault="001928C6" w:rsidP="00832528">
      <w:pPr>
        <w:spacing w:after="240"/>
        <w:rPr>
          <w:rFonts w:ascii="Arial" w:hAnsi="Arial" w:cs="Arial"/>
          <w:sz w:val="22"/>
          <w:szCs w:val="22"/>
        </w:rPr>
      </w:pPr>
      <w:r w:rsidRPr="00273E59">
        <w:rPr>
          <w:rFonts w:ascii="Arial" w:hAnsi="Arial" w:cs="Arial"/>
          <w:b/>
          <w:smallCaps/>
          <w:sz w:val="22"/>
          <w:szCs w:val="22"/>
        </w:rPr>
        <w:t>Price Discrepancies</w:t>
      </w:r>
      <w:r w:rsidRPr="00040AB9">
        <w:rPr>
          <w:rFonts w:ascii="Arial" w:hAnsi="Arial" w:cs="Arial"/>
          <w:b/>
          <w:sz w:val="22"/>
          <w:szCs w:val="22"/>
        </w:rPr>
        <w:t>:</w:t>
      </w:r>
      <w:r w:rsidRPr="00040AB9">
        <w:rPr>
          <w:rFonts w:ascii="Arial" w:hAnsi="Arial" w:cs="Arial"/>
          <w:sz w:val="22"/>
          <w:szCs w:val="22"/>
        </w:rPr>
        <w:t xml:space="preserve"> </w:t>
      </w:r>
      <w:r w:rsidR="00F54C0B" w:rsidRPr="00040AB9">
        <w:rPr>
          <w:rFonts w:ascii="Arial" w:hAnsi="Arial" w:cs="Arial"/>
          <w:sz w:val="22"/>
          <w:szCs w:val="22"/>
        </w:rPr>
        <w:t>In situations where unit prices are used, a</w:t>
      </w:r>
      <w:r w:rsidRPr="00040AB9">
        <w:rPr>
          <w:rFonts w:ascii="Arial" w:hAnsi="Arial" w:cs="Arial"/>
          <w:sz w:val="22"/>
          <w:szCs w:val="22"/>
        </w:rPr>
        <w:t xml:space="preserve">ny discrepancies between the bid unit price and extension shall be resolved in favor of the unit price. </w:t>
      </w:r>
      <w:r w:rsidR="002869FD">
        <w:rPr>
          <w:rFonts w:ascii="Arial" w:hAnsi="Arial" w:cs="Arial"/>
          <w:sz w:val="22"/>
          <w:szCs w:val="22"/>
        </w:rPr>
        <w:t xml:space="preserve"> </w:t>
      </w:r>
      <w:r w:rsidRPr="00040AB9">
        <w:rPr>
          <w:rFonts w:ascii="Arial" w:hAnsi="Arial" w:cs="Arial"/>
          <w:sz w:val="22"/>
          <w:szCs w:val="22"/>
        </w:rPr>
        <w:t xml:space="preserve">Incorrect extensions or totals will be corrected, and the corrected figures will be used in determining the low </w:t>
      </w:r>
      <w:r w:rsidR="00BB4912" w:rsidRPr="00040AB9">
        <w:rPr>
          <w:rFonts w:ascii="Arial" w:hAnsi="Arial" w:cs="Arial"/>
          <w:sz w:val="22"/>
          <w:szCs w:val="22"/>
        </w:rPr>
        <w:t>Bidder</w:t>
      </w:r>
      <w:r w:rsidRPr="00040AB9">
        <w:rPr>
          <w:rFonts w:ascii="Arial" w:hAnsi="Arial" w:cs="Arial"/>
          <w:sz w:val="22"/>
          <w:szCs w:val="22"/>
        </w:rPr>
        <w:t>.</w:t>
      </w:r>
    </w:p>
    <w:p w14:paraId="0FA949B0" w14:textId="77777777" w:rsidR="00D14AD3" w:rsidRDefault="001928C6" w:rsidP="00832528">
      <w:pPr>
        <w:spacing w:after="240"/>
        <w:rPr>
          <w:rFonts w:ascii="Arial" w:hAnsi="Arial" w:cs="Arial"/>
          <w:sz w:val="22"/>
          <w:szCs w:val="22"/>
        </w:rPr>
      </w:pPr>
      <w:r w:rsidRPr="00273E59">
        <w:rPr>
          <w:rFonts w:ascii="Arial" w:hAnsi="Arial" w:cs="Arial"/>
          <w:b/>
          <w:smallCaps/>
          <w:sz w:val="22"/>
          <w:szCs w:val="22"/>
        </w:rPr>
        <w:lastRenderedPageBreak/>
        <w:t>Firm Prices</w:t>
      </w:r>
      <w:r w:rsidRPr="00040AB9">
        <w:rPr>
          <w:rFonts w:ascii="Arial" w:hAnsi="Arial" w:cs="Arial"/>
          <w:b/>
          <w:sz w:val="22"/>
          <w:szCs w:val="22"/>
        </w:rPr>
        <w:t>:</w:t>
      </w:r>
      <w:r w:rsidRPr="00040AB9">
        <w:rPr>
          <w:rFonts w:ascii="Arial" w:hAnsi="Arial" w:cs="Arial"/>
          <w:sz w:val="22"/>
          <w:szCs w:val="22"/>
        </w:rPr>
        <w:t xml:space="preserve"> </w:t>
      </w:r>
      <w:r w:rsidR="00F54C0B" w:rsidRPr="00040AB9">
        <w:rPr>
          <w:rFonts w:ascii="Arial" w:hAnsi="Arial" w:cs="Arial"/>
          <w:sz w:val="22"/>
          <w:szCs w:val="22"/>
        </w:rPr>
        <w:t>P</w:t>
      </w:r>
      <w:r w:rsidRPr="00040AB9">
        <w:rPr>
          <w:rFonts w:ascii="Arial" w:hAnsi="Arial" w:cs="Arial"/>
          <w:sz w:val="22"/>
          <w:szCs w:val="22"/>
        </w:rPr>
        <w:t>rices awarded shall remain firm for the entire contract period</w:t>
      </w:r>
      <w:r w:rsidR="0013072C" w:rsidRPr="00040AB9">
        <w:rPr>
          <w:rFonts w:ascii="Arial" w:hAnsi="Arial" w:cs="Arial"/>
          <w:sz w:val="22"/>
          <w:szCs w:val="22"/>
        </w:rPr>
        <w:t xml:space="preserve"> except as allowed </w:t>
      </w:r>
      <w:r w:rsidR="00DB4A8F">
        <w:rPr>
          <w:rFonts w:ascii="Arial" w:hAnsi="Arial" w:cs="Arial"/>
          <w:sz w:val="22"/>
          <w:szCs w:val="22"/>
        </w:rPr>
        <w:t xml:space="preserve">under </w:t>
      </w:r>
      <w:r w:rsidR="0013072C" w:rsidRPr="002C58AA">
        <w:rPr>
          <w:rFonts w:ascii="Arial" w:hAnsi="Arial" w:cs="Arial"/>
          <w:sz w:val="22"/>
          <w:szCs w:val="22"/>
        </w:rPr>
        <w:t>AIA-A201 §</w:t>
      </w:r>
      <w:r w:rsidR="00C30C47">
        <w:rPr>
          <w:rFonts w:ascii="Arial" w:hAnsi="Arial" w:cs="Arial"/>
          <w:sz w:val="22"/>
          <w:szCs w:val="22"/>
        </w:rPr>
        <w:t xml:space="preserve"> </w:t>
      </w:r>
      <w:r w:rsidR="00BA4005">
        <w:rPr>
          <w:rFonts w:ascii="Arial" w:hAnsi="Arial" w:cs="Arial"/>
          <w:sz w:val="22"/>
          <w:szCs w:val="22"/>
        </w:rPr>
        <w:t xml:space="preserve">7.3.3 &amp; </w:t>
      </w:r>
      <w:r w:rsidR="0013072C" w:rsidRPr="002C58AA">
        <w:rPr>
          <w:rFonts w:ascii="Arial" w:hAnsi="Arial" w:cs="Arial"/>
          <w:sz w:val="22"/>
          <w:szCs w:val="22"/>
        </w:rPr>
        <w:t>7.3.4</w:t>
      </w:r>
      <w:r w:rsidRPr="00040AB9">
        <w:rPr>
          <w:rFonts w:ascii="Arial" w:hAnsi="Arial" w:cs="Arial"/>
          <w:sz w:val="22"/>
          <w:szCs w:val="22"/>
        </w:rPr>
        <w:t>.</w:t>
      </w:r>
    </w:p>
    <w:p w14:paraId="6C7C9171" w14:textId="77777777" w:rsidR="00953247" w:rsidRPr="00646620" w:rsidRDefault="001928C6" w:rsidP="00832528">
      <w:pPr>
        <w:spacing w:after="240"/>
        <w:rPr>
          <w:rFonts w:ascii="Arial" w:hAnsi="Arial" w:cs="Arial"/>
          <w:sz w:val="22"/>
          <w:szCs w:val="22"/>
        </w:rPr>
      </w:pPr>
      <w:r w:rsidRPr="00273E59">
        <w:rPr>
          <w:rFonts w:ascii="Arial" w:hAnsi="Arial" w:cs="Arial"/>
          <w:b/>
          <w:smallCaps/>
          <w:sz w:val="22"/>
          <w:szCs w:val="22"/>
        </w:rPr>
        <w:t>Quantities</w:t>
      </w:r>
      <w:r w:rsidRPr="00CE37C9">
        <w:rPr>
          <w:rFonts w:ascii="Arial" w:hAnsi="Arial" w:cs="Arial"/>
          <w:b/>
          <w:sz w:val="22"/>
          <w:szCs w:val="22"/>
        </w:rPr>
        <w:t>:</w:t>
      </w:r>
      <w:r w:rsidRPr="00CE37C9">
        <w:rPr>
          <w:rFonts w:ascii="Arial" w:hAnsi="Arial" w:cs="Arial"/>
          <w:sz w:val="22"/>
          <w:szCs w:val="22"/>
        </w:rPr>
        <w:t xml:space="preserve"> The quantity indicated for each item in the specifications is estimated only, and the </w:t>
      </w:r>
      <w:r w:rsidR="00BB4912">
        <w:rPr>
          <w:rFonts w:ascii="Arial" w:hAnsi="Arial" w:cs="Arial"/>
          <w:sz w:val="22"/>
          <w:szCs w:val="22"/>
        </w:rPr>
        <w:t>City</w:t>
      </w:r>
      <w:r w:rsidRPr="00CE37C9">
        <w:rPr>
          <w:rFonts w:ascii="Arial" w:hAnsi="Arial" w:cs="Arial"/>
          <w:sz w:val="22"/>
          <w:szCs w:val="22"/>
        </w:rPr>
        <w:t xml:space="preserve"> reserves the right to order less or more as dictated by actual needs.</w:t>
      </w:r>
      <w:r w:rsidR="00953247" w:rsidRPr="00CE37C9">
        <w:rPr>
          <w:rFonts w:ascii="Arial" w:hAnsi="Arial" w:cs="Arial"/>
          <w:b/>
          <w:caps/>
          <w:sz w:val="21"/>
          <w:szCs w:val="21"/>
        </w:rPr>
        <w:t xml:space="preserve"> </w:t>
      </w:r>
      <w:r w:rsidR="00953247" w:rsidRPr="00646620">
        <w:rPr>
          <w:rFonts w:ascii="Arial" w:hAnsi="Arial" w:cs="Arial"/>
          <w:sz w:val="22"/>
          <w:szCs w:val="22"/>
        </w:rPr>
        <w:t xml:space="preserve">The quantities appearing in the </w:t>
      </w:r>
      <w:r w:rsidR="00BF548E">
        <w:rPr>
          <w:rFonts w:ascii="Arial" w:hAnsi="Arial" w:cs="Arial"/>
          <w:sz w:val="22"/>
          <w:szCs w:val="22"/>
        </w:rPr>
        <w:t>B</w:t>
      </w:r>
      <w:r w:rsidR="00953247" w:rsidRPr="00646620">
        <w:rPr>
          <w:rFonts w:ascii="Arial" w:hAnsi="Arial" w:cs="Arial"/>
          <w:sz w:val="22"/>
          <w:szCs w:val="22"/>
        </w:rPr>
        <w:t xml:space="preserve">id </w:t>
      </w:r>
      <w:r w:rsidR="00BF548E">
        <w:rPr>
          <w:rFonts w:ascii="Arial" w:hAnsi="Arial" w:cs="Arial"/>
          <w:sz w:val="22"/>
          <w:szCs w:val="22"/>
        </w:rPr>
        <w:t>P</w:t>
      </w:r>
      <w:r w:rsidR="00953247" w:rsidRPr="00646620">
        <w:rPr>
          <w:rFonts w:ascii="Arial" w:hAnsi="Arial" w:cs="Arial"/>
          <w:sz w:val="22"/>
          <w:szCs w:val="22"/>
        </w:rPr>
        <w:t xml:space="preserve">roposal are estimates and are prepared for the comparison of bids. Payment to the Contractor will be made for the actual quantities of work performed or </w:t>
      </w:r>
      <w:r w:rsidR="00C832BF" w:rsidRPr="00646620">
        <w:rPr>
          <w:rFonts w:ascii="Arial" w:hAnsi="Arial" w:cs="Arial"/>
          <w:sz w:val="22"/>
          <w:szCs w:val="22"/>
        </w:rPr>
        <w:t>M</w:t>
      </w:r>
      <w:r w:rsidR="00953247" w:rsidRPr="00646620">
        <w:rPr>
          <w:rFonts w:ascii="Arial" w:hAnsi="Arial" w:cs="Arial"/>
          <w:sz w:val="22"/>
          <w:szCs w:val="22"/>
        </w:rPr>
        <w:t xml:space="preserve">aterials furnished in accordance with the contract. The estimated quantities of work to be done and </w:t>
      </w:r>
      <w:r w:rsidR="00C832BF" w:rsidRPr="00646620">
        <w:rPr>
          <w:rFonts w:ascii="Arial" w:hAnsi="Arial" w:cs="Arial"/>
          <w:sz w:val="22"/>
          <w:szCs w:val="22"/>
        </w:rPr>
        <w:t>M</w:t>
      </w:r>
      <w:r w:rsidR="00953247" w:rsidRPr="00646620">
        <w:rPr>
          <w:rFonts w:ascii="Arial" w:hAnsi="Arial" w:cs="Arial"/>
          <w:sz w:val="22"/>
          <w:szCs w:val="22"/>
        </w:rPr>
        <w:t>aterials to be furnished may each be increased, decreased, or deleted as provided in the contract.</w:t>
      </w:r>
    </w:p>
    <w:p w14:paraId="01E49836" w14:textId="77777777" w:rsidR="00B83FA0" w:rsidRPr="00646620" w:rsidRDefault="00B83FA0" w:rsidP="00832528">
      <w:pPr>
        <w:spacing w:after="240"/>
        <w:rPr>
          <w:rFonts w:ascii="Arial" w:hAnsi="Arial" w:cs="Arial"/>
          <w:sz w:val="22"/>
          <w:szCs w:val="22"/>
        </w:rPr>
      </w:pPr>
      <w:r w:rsidRPr="00273E59">
        <w:rPr>
          <w:rFonts w:ascii="Arial" w:hAnsi="Arial" w:cs="Arial"/>
          <w:b/>
          <w:smallCaps/>
          <w:sz w:val="22"/>
          <w:szCs w:val="22"/>
        </w:rPr>
        <w:t>Sales/Use and Excise Taxes</w:t>
      </w:r>
      <w:r w:rsidRPr="00646620">
        <w:rPr>
          <w:rFonts w:ascii="Arial" w:hAnsi="Arial" w:cs="Arial"/>
          <w:sz w:val="22"/>
          <w:szCs w:val="22"/>
        </w:rPr>
        <w:t>: Use taxes on</w:t>
      </w:r>
      <w:r w:rsidR="00C832BF" w:rsidRPr="00646620">
        <w:rPr>
          <w:rFonts w:ascii="Arial" w:hAnsi="Arial" w:cs="Arial"/>
          <w:sz w:val="22"/>
          <w:szCs w:val="22"/>
        </w:rPr>
        <w:t xml:space="preserve"> M</w:t>
      </w:r>
      <w:r w:rsidRPr="00646620">
        <w:rPr>
          <w:rFonts w:ascii="Arial" w:hAnsi="Arial" w:cs="Arial"/>
          <w:sz w:val="22"/>
          <w:szCs w:val="22"/>
        </w:rPr>
        <w:t xml:space="preserve">aterials furnished by the </w:t>
      </w:r>
      <w:r w:rsidR="00BB4912" w:rsidRPr="00646620">
        <w:rPr>
          <w:rFonts w:ascii="Arial" w:hAnsi="Arial" w:cs="Arial"/>
          <w:sz w:val="22"/>
          <w:szCs w:val="22"/>
        </w:rPr>
        <w:t>City</w:t>
      </w:r>
      <w:r w:rsidRPr="00646620">
        <w:rPr>
          <w:rFonts w:ascii="Arial" w:hAnsi="Arial" w:cs="Arial"/>
          <w:sz w:val="22"/>
          <w:szCs w:val="22"/>
        </w:rPr>
        <w:t xml:space="preserve"> become the liability of the Contractor and are based on the price the </w:t>
      </w:r>
      <w:r w:rsidR="00BB4912" w:rsidRPr="00646620">
        <w:rPr>
          <w:rFonts w:ascii="Arial" w:hAnsi="Arial" w:cs="Arial"/>
          <w:sz w:val="22"/>
          <w:szCs w:val="22"/>
        </w:rPr>
        <w:t>City</w:t>
      </w:r>
      <w:r w:rsidRPr="00646620">
        <w:rPr>
          <w:rFonts w:ascii="Arial" w:hAnsi="Arial" w:cs="Arial"/>
          <w:sz w:val="22"/>
          <w:szCs w:val="22"/>
        </w:rPr>
        <w:t xml:space="preserve"> paid for them. Excise tax is applicable as defined under </w:t>
      </w:r>
      <w:r w:rsidRPr="00624BF9">
        <w:rPr>
          <w:rFonts w:ascii="Arial" w:hAnsi="Arial" w:cs="Arial"/>
          <w:sz w:val="22"/>
          <w:szCs w:val="22"/>
        </w:rPr>
        <w:t>SDCL 10-46A.</w:t>
      </w:r>
      <w:r w:rsidRPr="00646620">
        <w:rPr>
          <w:rFonts w:ascii="Arial" w:hAnsi="Arial" w:cs="Arial"/>
          <w:sz w:val="22"/>
          <w:szCs w:val="22"/>
        </w:rPr>
        <w:t xml:space="preserve"> Contractors and </w:t>
      </w:r>
      <w:r w:rsidR="00BF548E">
        <w:rPr>
          <w:rFonts w:ascii="Arial" w:hAnsi="Arial" w:cs="Arial"/>
          <w:sz w:val="22"/>
          <w:szCs w:val="22"/>
        </w:rPr>
        <w:t>S</w:t>
      </w:r>
      <w:r w:rsidRPr="00646620">
        <w:rPr>
          <w:rFonts w:ascii="Arial" w:hAnsi="Arial" w:cs="Arial"/>
          <w:sz w:val="22"/>
          <w:szCs w:val="22"/>
        </w:rPr>
        <w:t>ubcontractors should include the applicable tax in their bid price. Tax questions should be directed to the South Dakota Department of Revenue. Contact information for the South Dakota Department of Revenue is listed below:</w:t>
      </w:r>
    </w:p>
    <w:p w14:paraId="39B00258" w14:textId="77777777" w:rsidR="00B83FA0" w:rsidRPr="00646620" w:rsidRDefault="00B83FA0" w:rsidP="002869FD">
      <w:pPr>
        <w:tabs>
          <w:tab w:val="left" w:pos="4320"/>
          <w:tab w:val="left" w:pos="4860"/>
        </w:tabs>
        <w:ind w:left="360"/>
        <w:jc w:val="both"/>
        <w:rPr>
          <w:rFonts w:ascii="Arial" w:hAnsi="Arial" w:cs="Arial"/>
          <w:sz w:val="22"/>
          <w:szCs w:val="22"/>
        </w:rPr>
      </w:pPr>
      <w:r w:rsidRPr="00646620">
        <w:rPr>
          <w:rFonts w:ascii="Arial" w:hAnsi="Arial" w:cs="Arial"/>
          <w:sz w:val="22"/>
          <w:szCs w:val="22"/>
        </w:rPr>
        <w:t>South Dakota Department of Revenue</w:t>
      </w:r>
      <w:r w:rsidR="008F095F">
        <w:rPr>
          <w:rFonts w:ascii="Arial" w:hAnsi="Arial" w:cs="Arial"/>
          <w:sz w:val="22"/>
          <w:szCs w:val="22"/>
        </w:rPr>
        <w:tab/>
      </w:r>
      <w:r w:rsidRPr="00776C7E">
        <w:rPr>
          <w:rFonts w:ascii="Arial" w:hAnsi="Arial" w:cs="Arial"/>
          <w:b/>
          <w:i/>
          <w:sz w:val="22"/>
          <w:szCs w:val="22"/>
        </w:rPr>
        <w:t>or</w:t>
      </w:r>
      <w:r w:rsidR="008F095F">
        <w:rPr>
          <w:rFonts w:ascii="Arial" w:hAnsi="Arial" w:cs="Arial"/>
          <w:sz w:val="22"/>
          <w:szCs w:val="22"/>
        </w:rPr>
        <w:tab/>
      </w:r>
      <w:r w:rsidRPr="00646620">
        <w:rPr>
          <w:rFonts w:ascii="Arial" w:hAnsi="Arial" w:cs="Arial"/>
          <w:sz w:val="22"/>
          <w:szCs w:val="22"/>
        </w:rPr>
        <w:t>South Dakota Department of Revenue</w:t>
      </w:r>
    </w:p>
    <w:p w14:paraId="3056C2B0" w14:textId="77777777" w:rsidR="00B83FA0" w:rsidRPr="00646620" w:rsidRDefault="00B83FA0" w:rsidP="002869FD">
      <w:pPr>
        <w:tabs>
          <w:tab w:val="left" w:pos="4320"/>
          <w:tab w:val="left" w:pos="4860"/>
        </w:tabs>
        <w:ind w:left="360"/>
        <w:jc w:val="both"/>
        <w:rPr>
          <w:rFonts w:ascii="Arial" w:hAnsi="Arial" w:cs="Arial"/>
          <w:sz w:val="22"/>
          <w:szCs w:val="22"/>
        </w:rPr>
      </w:pPr>
      <w:r w:rsidRPr="00646620">
        <w:rPr>
          <w:rFonts w:ascii="Arial" w:hAnsi="Arial" w:cs="Arial"/>
          <w:sz w:val="22"/>
          <w:szCs w:val="22"/>
        </w:rPr>
        <w:t>Attn: Business Tax</w:t>
      </w:r>
      <w:r w:rsidR="008F095F">
        <w:rPr>
          <w:rFonts w:ascii="Arial" w:hAnsi="Arial" w:cs="Arial"/>
          <w:sz w:val="22"/>
          <w:szCs w:val="22"/>
        </w:rPr>
        <w:tab/>
      </w:r>
      <w:r w:rsidR="008F095F">
        <w:rPr>
          <w:rFonts w:ascii="Arial" w:hAnsi="Arial" w:cs="Arial"/>
          <w:sz w:val="22"/>
          <w:szCs w:val="22"/>
        </w:rPr>
        <w:tab/>
      </w:r>
      <w:r w:rsidRPr="00646620">
        <w:rPr>
          <w:rFonts w:ascii="Arial" w:hAnsi="Arial" w:cs="Arial"/>
          <w:sz w:val="22"/>
          <w:szCs w:val="22"/>
        </w:rPr>
        <w:t>300 South Sycamore Avenue, Suite 102</w:t>
      </w:r>
    </w:p>
    <w:p w14:paraId="0B77A6D1" w14:textId="77777777" w:rsidR="00B83FA0" w:rsidRPr="00646620" w:rsidRDefault="00B83FA0" w:rsidP="002869FD">
      <w:pPr>
        <w:tabs>
          <w:tab w:val="left" w:pos="4320"/>
          <w:tab w:val="left" w:pos="4860"/>
        </w:tabs>
        <w:ind w:left="360"/>
        <w:jc w:val="both"/>
        <w:rPr>
          <w:rFonts w:ascii="Arial" w:hAnsi="Arial" w:cs="Arial"/>
          <w:sz w:val="22"/>
          <w:szCs w:val="22"/>
        </w:rPr>
      </w:pPr>
      <w:r w:rsidRPr="00646620">
        <w:rPr>
          <w:rFonts w:ascii="Arial" w:hAnsi="Arial" w:cs="Arial"/>
          <w:sz w:val="22"/>
          <w:szCs w:val="22"/>
        </w:rPr>
        <w:t>445 East Capitol Avenue</w:t>
      </w:r>
      <w:r w:rsidR="008F095F">
        <w:rPr>
          <w:rFonts w:ascii="Arial" w:hAnsi="Arial" w:cs="Arial"/>
          <w:sz w:val="22"/>
          <w:szCs w:val="22"/>
        </w:rPr>
        <w:tab/>
      </w:r>
      <w:r w:rsidR="008F095F">
        <w:rPr>
          <w:rFonts w:ascii="Arial" w:hAnsi="Arial" w:cs="Arial"/>
          <w:sz w:val="22"/>
          <w:szCs w:val="22"/>
        </w:rPr>
        <w:tab/>
      </w:r>
      <w:r w:rsidRPr="00646620">
        <w:rPr>
          <w:rFonts w:ascii="Arial" w:hAnsi="Arial" w:cs="Arial"/>
          <w:sz w:val="22"/>
          <w:szCs w:val="22"/>
        </w:rPr>
        <w:t>Sioux Falls, SD 57110</w:t>
      </w:r>
    </w:p>
    <w:p w14:paraId="08476158" w14:textId="77777777" w:rsidR="00B83FA0" w:rsidRPr="00646620" w:rsidRDefault="00B83FA0" w:rsidP="002869FD">
      <w:pPr>
        <w:tabs>
          <w:tab w:val="left" w:pos="4320"/>
          <w:tab w:val="left" w:pos="4860"/>
        </w:tabs>
        <w:ind w:left="360"/>
        <w:jc w:val="both"/>
        <w:rPr>
          <w:rFonts w:ascii="Arial" w:hAnsi="Arial" w:cs="Arial"/>
          <w:sz w:val="22"/>
          <w:szCs w:val="22"/>
        </w:rPr>
      </w:pPr>
      <w:r w:rsidRPr="00646620">
        <w:rPr>
          <w:rFonts w:ascii="Arial" w:hAnsi="Arial" w:cs="Arial"/>
          <w:sz w:val="22"/>
          <w:szCs w:val="22"/>
        </w:rPr>
        <w:t>Pierre, SD 57501-3185</w:t>
      </w:r>
      <w:r w:rsidRPr="00646620">
        <w:rPr>
          <w:rFonts w:ascii="Arial" w:hAnsi="Arial" w:cs="Arial"/>
          <w:sz w:val="22"/>
          <w:szCs w:val="22"/>
        </w:rPr>
        <w:tab/>
      </w:r>
      <w:r w:rsidRPr="00646620">
        <w:rPr>
          <w:rFonts w:ascii="Arial" w:hAnsi="Arial" w:cs="Arial"/>
          <w:sz w:val="22"/>
          <w:szCs w:val="22"/>
        </w:rPr>
        <w:tab/>
        <w:t>Phone: 605-367-5800</w:t>
      </w:r>
    </w:p>
    <w:p w14:paraId="356E1009" w14:textId="77777777" w:rsidR="00B83FA0" w:rsidRPr="00646620" w:rsidRDefault="00B83FA0" w:rsidP="002869FD">
      <w:pPr>
        <w:tabs>
          <w:tab w:val="left" w:pos="4320"/>
          <w:tab w:val="left" w:pos="4860"/>
        </w:tabs>
        <w:ind w:left="360"/>
        <w:jc w:val="both"/>
        <w:rPr>
          <w:rFonts w:ascii="Arial" w:hAnsi="Arial" w:cs="Arial"/>
          <w:sz w:val="22"/>
          <w:szCs w:val="22"/>
        </w:rPr>
      </w:pPr>
      <w:r w:rsidRPr="00646620">
        <w:rPr>
          <w:rFonts w:ascii="Arial" w:hAnsi="Arial" w:cs="Arial"/>
          <w:sz w:val="22"/>
          <w:szCs w:val="22"/>
        </w:rPr>
        <w:t>Phone: 1-800-829-9188</w:t>
      </w:r>
    </w:p>
    <w:p w14:paraId="5A6A0368" w14:textId="77777777" w:rsidR="00D14AD3" w:rsidRDefault="00B83FA0" w:rsidP="00D14AD3">
      <w:pPr>
        <w:tabs>
          <w:tab w:val="left" w:pos="4320"/>
          <w:tab w:val="left" w:pos="4860"/>
        </w:tabs>
        <w:spacing w:after="240"/>
        <w:ind w:left="360"/>
        <w:jc w:val="both"/>
        <w:rPr>
          <w:rFonts w:ascii="Arial" w:hAnsi="Arial" w:cs="Arial"/>
          <w:sz w:val="22"/>
          <w:szCs w:val="22"/>
        </w:rPr>
      </w:pPr>
      <w:r w:rsidRPr="00646620">
        <w:rPr>
          <w:rFonts w:ascii="Arial" w:hAnsi="Arial" w:cs="Arial"/>
          <w:sz w:val="22"/>
          <w:szCs w:val="22"/>
        </w:rPr>
        <w:t>Email:</w:t>
      </w:r>
      <w:r w:rsidRPr="002837E1">
        <w:rPr>
          <w:rFonts w:ascii="Arial" w:hAnsi="Arial" w:cs="Arial"/>
          <w:sz w:val="22"/>
          <w:szCs w:val="22"/>
        </w:rPr>
        <w:t xml:space="preserve"> </w:t>
      </w:r>
      <w:hyperlink r:id="rId24" w:history="1">
        <w:r w:rsidR="00D14AD3" w:rsidRPr="002837E1">
          <w:rPr>
            <w:rStyle w:val="Hyperlink"/>
            <w:rFonts w:ascii="Arial" w:hAnsi="Arial" w:cs="Arial"/>
            <w:color w:val="auto"/>
            <w:sz w:val="22"/>
            <w:szCs w:val="22"/>
          </w:rPr>
          <w:t>bustax@state.sd.us</w:t>
        </w:r>
      </w:hyperlink>
    </w:p>
    <w:p w14:paraId="30119A54" w14:textId="77777777" w:rsidR="001928C6" w:rsidRPr="001928C6" w:rsidRDefault="001928C6" w:rsidP="00832528">
      <w:pPr>
        <w:tabs>
          <w:tab w:val="left" w:pos="4320"/>
          <w:tab w:val="left" w:pos="4860"/>
        </w:tabs>
        <w:spacing w:after="240"/>
        <w:rPr>
          <w:rFonts w:ascii="Arial" w:hAnsi="Arial" w:cs="Arial"/>
          <w:sz w:val="22"/>
          <w:szCs w:val="22"/>
        </w:rPr>
      </w:pPr>
      <w:r w:rsidRPr="00273E59">
        <w:rPr>
          <w:rFonts w:ascii="Arial" w:hAnsi="Arial" w:cs="Arial"/>
          <w:b/>
          <w:smallCaps/>
          <w:sz w:val="22"/>
          <w:szCs w:val="22"/>
        </w:rPr>
        <w:t>Federal Tax ID Number</w:t>
      </w:r>
      <w:r w:rsidRPr="001928C6">
        <w:rPr>
          <w:rFonts w:ascii="Arial" w:hAnsi="Arial" w:cs="Arial"/>
          <w:b/>
          <w:sz w:val="22"/>
          <w:szCs w:val="22"/>
        </w:rPr>
        <w:t>:</w:t>
      </w:r>
      <w:r w:rsidRPr="001928C6">
        <w:rPr>
          <w:rFonts w:ascii="Arial" w:hAnsi="Arial" w:cs="Arial"/>
          <w:sz w:val="22"/>
          <w:szCs w:val="22"/>
        </w:rPr>
        <w:t xml:space="preserve"> Each </w:t>
      </w:r>
      <w:r w:rsidR="00BB4912">
        <w:rPr>
          <w:rFonts w:ascii="Arial" w:hAnsi="Arial" w:cs="Arial"/>
          <w:sz w:val="22"/>
          <w:szCs w:val="22"/>
        </w:rPr>
        <w:t>Bidder</w:t>
      </w:r>
      <w:r w:rsidRPr="001928C6">
        <w:rPr>
          <w:rFonts w:ascii="Arial" w:hAnsi="Arial" w:cs="Arial"/>
          <w:sz w:val="22"/>
          <w:szCs w:val="22"/>
        </w:rPr>
        <w:t xml:space="preserve"> shall state its Federal Tax Identification Number on</w:t>
      </w:r>
      <w:r w:rsidR="00C95670">
        <w:rPr>
          <w:rFonts w:ascii="Arial" w:hAnsi="Arial" w:cs="Arial"/>
          <w:sz w:val="22"/>
          <w:szCs w:val="22"/>
        </w:rPr>
        <w:t xml:space="preserve"> </w:t>
      </w:r>
      <w:r w:rsidRPr="001928C6">
        <w:rPr>
          <w:rFonts w:ascii="Arial" w:hAnsi="Arial" w:cs="Arial"/>
          <w:sz w:val="22"/>
          <w:szCs w:val="22"/>
        </w:rPr>
        <w:t xml:space="preserve">the line provided on the </w:t>
      </w:r>
      <w:r w:rsidR="003B7EE8" w:rsidRPr="003B7EE8">
        <w:rPr>
          <w:rFonts w:ascii="Arial" w:hAnsi="Arial" w:cs="Arial"/>
          <w:sz w:val="22"/>
          <w:szCs w:val="22"/>
        </w:rPr>
        <w:t>B</w:t>
      </w:r>
      <w:r w:rsidRPr="003B7EE8">
        <w:rPr>
          <w:rFonts w:ascii="Arial" w:hAnsi="Arial" w:cs="Arial"/>
          <w:sz w:val="22"/>
          <w:szCs w:val="22"/>
        </w:rPr>
        <w:t xml:space="preserve">id </w:t>
      </w:r>
      <w:r w:rsidR="003B7EE8" w:rsidRPr="003B7EE8">
        <w:rPr>
          <w:rFonts w:ascii="Arial" w:hAnsi="Arial" w:cs="Arial"/>
          <w:sz w:val="22"/>
          <w:szCs w:val="22"/>
        </w:rPr>
        <w:t>Proposal F</w:t>
      </w:r>
      <w:r w:rsidRPr="003B7EE8">
        <w:rPr>
          <w:rFonts w:ascii="Arial" w:hAnsi="Arial" w:cs="Arial"/>
          <w:sz w:val="22"/>
          <w:szCs w:val="22"/>
        </w:rPr>
        <w:t>orm.</w:t>
      </w:r>
    </w:p>
    <w:p w14:paraId="2E5A516C" w14:textId="5DD3C319" w:rsidR="001928C6" w:rsidRPr="00273E59" w:rsidRDefault="001928C6" w:rsidP="00832528">
      <w:pPr>
        <w:spacing w:after="240"/>
        <w:rPr>
          <w:rFonts w:ascii="Arial" w:hAnsi="Arial" w:cs="Arial"/>
          <w:sz w:val="22"/>
          <w:szCs w:val="22"/>
          <w:u w:val="single"/>
        </w:rPr>
      </w:pPr>
      <w:r w:rsidRPr="00273E59">
        <w:rPr>
          <w:rFonts w:ascii="Arial" w:hAnsi="Arial" w:cs="Arial"/>
          <w:b/>
          <w:smallCaps/>
          <w:sz w:val="22"/>
          <w:szCs w:val="22"/>
        </w:rPr>
        <w:t xml:space="preserve">Bid </w:t>
      </w:r>
      <w:r w:rsidR="00C56AD7" w:rsidRPr="00273E59">
        <w:rPr>
          <w:rFonts w:ascii="Arial" w:hAnsi="Arial" w:cs="Arial"/>
          <w:b/>
          <w:smallCaps/>
          <w:sz w:val="22"/>
          <w:szCs w:val="22"/>
        </w:rPr>
        <w:t>Security</w:t>
      </w:r>
      <w:r w:rsidRPr="001928C6">
        <w:rPr>
          <w:rFonts w:ascii="Arial" w:hAnsi="Arial" w:cs="Arial"/>
          <w:b/>
          <w:sz w:val="22"/>
          <w:szCs w:val="22"/>
        </w:rPr>
        <w:t>:</w:t>
      </w:r>
      <w:r w:rsidRPr="001928C6">
        <w:rPr>
          <w:rFonts w:ascii="Arial" w:hAnsi="Arial" w:cs="Arial"/>
          <w:sz w:val="22"/>
          <w:szCs w:val="22"/>
        </w:rPr>
        <w:t xml:space="preserve"> Each </w:t>
      </w:r>
      <w:r w:rsidR="00DA1A8A" w:rsidRPr="00DA1A8A">
        <w:rPr>
          <w:rFonts w:ascii="Arial" w:hAnsi="Arial" w:cs="Arial"/>
          <w:sz w:val="22"/>
          <w:szCs w:val="22"/>
        </w:rPr>
        <w:t>Bid Proposal</w:t>
      </w:r>
      <w:r w:rsidRPr="001928C6">
        <w:rPr>
          <w:rFonts w:ascii="Arial" w:hAnsi="Arial" w:cs="Arial"/>
          <w:sz w:val="22"/>
          <w:szCs w:val="22"/>
        </w:rPr>
        <w:t xml:space="preserve"> of $</w:t>
      </w:r>
      <w:r w:rsidR="00981446">
        <w:rPr>
          <w:rFonts w:ascii="Arial" w:hAnsi="Arial" w:cs="Arial"/>
          <w:sz w:val="22"/>
          <w:szCs w:val="22"/>
        </w:rPr>
        <w:t>100</w:t>
      </w:r>
      <w:r w:rsidR="004A5969">
        <w:rPr>
          <w:rFonts w:ascii="Arial" w:hAnsi="Arial" w:cs="Arial"/>
          <w:sz w:val="22"/>
          <w:szCs w:val="22"/>
        </w:rPr>
        <w:t xml:space="preserve">,000 </w:t>
      </w:r>
      <w:r w:rsidRPr="001928C6">
        <w:rPr>
          <w:rFonts w:ascii="Arial" w:hAnsi="Arial" w:cs="Arial"/>
          <w:sz w:val="22"/>
          <w:szCs w:val="22"/>
        </w:rPr>
        <w:t xml:space="preserve">or greater must be accompanied by a </w:t>
      </w:r>
      <w:r w:rsidR="00BB4912">
        <w:rPr>
          <w:rFonts w:ascii="Arial" w:hAnsi="Arial" w:cs="Arial"/>
          <w:sz w:val="22"/>
          <w:szCs w:val="22"/>
        </w:rPr>
        <w:t>B</w:t>
      </w:r>
      <w:r w:rsidRPr="001928C6">
        <w:rPr>
          <w:rFonts w:ascii="Arial" w:hAnsi="Arial" w:cs="Arial"/>
          <w:sz w:val="22"/>
          <w:szCs w:val="22"/>
        </w:rPr>
        <w:t xml:space="preserve">id </w:t>
      </w:r>
      <w:r w:rsidR="00BB4912">
        <w:rPr>
          <w:rFonts w:ascii="Arial" w:hAnsi="Arial" w:cs="Arial"/>
          <w:sz w:val="22"/>
          <w:szCs w:val="22"/>
        </w:rPr>
        <w:t>B</w:t>
      </w:r>
      <w:r w:rsidRPr="001928C6">
        <w:rPr>
          <w:rFonts w:ascii="Arial" w:hAnsi="Arial" w:cs="Arial"/>
          <w:sz w:val="22"/>
          <w:szCs w:val="22"/>
        </w:rPr>
        <w:t xml:space="preserve">ond in the amount of </w:t>
      </w:r>
      <w:r w:rsidR="00DA1A8A">
        <w:rPr>
          <w:rFonts w:ascii="Arial" w:hAnsi="Arial" w:cs="Arial"/>
          <w:sz w:val="22"/>
          <w:szCs w:val="22"/>
        </w:rPr>
        <w:t>ten (</w:t>
      </w:r>
      <w:r w:rsidRPr="001928C6">
        <w:rPr>
          <w:rFonts w:ascii="Arial" w:hAnsi="Arial" w:cs="Arial"/>
          <w:sz w:val="22"/>
          <w:szCs w:val="22"/>
        </w:rPr>
        <w:t>10</w:t>
      </w:r>
      <w:r w:rsidR="00DA1A8A">
        <w:rPr>
          <w:rFonts w:ascii="Arial" w:hAnsi="Arial" w:cs="Arial"/>
          <w:sz w:val="22"/>
          <w:szCs w:val="22"/>
        </w:rPr>
        <w:t>)</w:t>
      </w:r>
      <w:r w:rsidRPr="001928C6">
        <w:rPr>
          <w:rFonts w:ascii="Arial" w:hAnsi="Arial" w:cs="Arial"/>
          <w:sz w:val="22"/>
          <w:szCs w:val="22"/>
        </w:rPr>
        <w:t xml:space="preserve"> percent of the amount of the </w:t>
      </w:r>
      <w:r w:rsidR="00DA1A8A" w:rsidRPr="00DA1A8A">
        <w:rPr>
          <w:rFonts w:ascii="Arial" w:hAnsi="Arial" w:cs="Arial"/>
          <w:sz w:val="22"/>
          <w:szCs w:val="22"/>
        </w:rPr>
        <w:t>Bid Proposal</w:t>
      </w:r>
      <w:r w:rsidRPr="001928C6">
        <w:rPr>
          <w:rFonts w:ascii="Arial" w:hAnsi="Arial" w:cs="Arial"/>
          <w:sz w:val="22"/>
          <w:szCs w:val="22"/>
        </w:rPr>
        <w:t>, or in lieu thereof a certified check, cashier’s check, or bank draft in the amount of</w:t>
      </w:r>
      <w:r w:rsidR="00DA1A8A">
        <w:rPr>
          <w:rFonts w:ascii="Arial" w:hAnsi="Arial" w:cs="Arial"/>
          <w:sz w:val="22"/>
          <w:szCs w:val="22"/>
        </w:rPr>
        <w:t xml:space="preserve"> five</w:t>
      </w:r>
      <w:r w:rsidRPr="001928C6">
        <w:rPr>
          <w:rFonts w:ascii="Arial" w:hAnsi="Arial" w:cs="Arial"/>
          <w:sz w:val="22"/>
          <w:szCs w:val="22"/>
        </w:rPr>
        <w:t xml:space="preserve"> </w:t>
      </w:r>
      <w:r w:rsidR="00DA1A8A">
        <w:rPr>
          <w:rFonts w:ascii="Arial" w:hAnsi="Arial" w:cs="Arial"/>
          <w:sz w:val="22"/>
          <w:szCs w:val="22"/>
        </w:rPr>
        <w:t>(</w:t>
      </w:r>
      <w:r w:rsidRPr="001928C6">
        <w:rPr>
          <w:rFonts w:ascii="Arial" w:hAnsi="Arial" w:cs="Arial"/>
          <w:sz w:val="22"/>
          <w:szCs w:val="22"/>
        </w:rPr>
        <w:t>5</w:t>
      </w:r>
      <w:r w:rsidR="00DA1A8A">
        <w:rPr>
          <w:rFonts w:ascii="Arial" w:hAnsi="Arial" w:cs="Arial"/>
          <w:sz w:val="22"/>
          <w:szCs w:val="22"/>
        </w:rPr>
        <w:t>)</w:t>
      </w:r>
      <w:r w:rsidRPr="001928C6">
        <w:rPr>
          <w:rFonts w:ascii="Arial" w:hAnsi="Arial" w:cs="Arial"/>
          <w:sz w:val="22"/>
          <w:szCs w:val="22"/>
        </w:rPr>
        <w:t xml:space="preserve"> percent of the amount of the </w:t>
      </w:r>
      <w:r w:rsidR="00DA1A8A" w:rsidRPr="00DA1A8A">
        <w:rPr>
          <w:rFonts w:ascii="Arial" w:hAnsi="Arial" w:cs="Arial"/>
          <w:sz w:val="22"/>
          <w:szCs w:val="22"/>
        </w:rPr>
        <w:t>Bid Proposal</w:t>
      </w:r>
      <w:r w:rsidRPr="001928C6">
        <w:rPr>
          <w:rFonts w:ascii="Arial" w:hAnsi="Arial" w:cs="Arial"/>
          <w:sz w:val="22"/>
          <w:szCs w:val="22"/>
        </w:rPr>
        <w:t xml:space="preserve">. All </w:t>
      </w:r>
      <w:r w:rsidR="00DA1A8A">
        <w:rPr>
          <w:rFonts w:ascii="Arial" w:hAnsi="Arial" w:cs="Arial"/>
          <w:sz w:val="22"/>
          <w:szCs w:val="22"/>
        </w:rPr>
        <w:t>B</w:t>
      </w:r>
      <w:r w:rsidR="00DA1A8A" w:rsidRPr="001928C6">
        <w:rPr>
          <w:rFonts w:ascii="Arial" w:hAnsi="Arial" w:cs="Arial"/>
          <w:sz w:val="22"/>
          <w:szCs w:val="22"/>
        </w:rPr>
        <w:t xml:space="preserve">id </w:t>
      </w:r>
      <w:r w:rsidR="00DA1A8A">
        <w:rPr>
          <w:rFonts w:ascii="Arial" w:hAnsi="Arial" w:cs="Arial"/>
          <w:sz w:val="22"/>
          <w:szCs w:val="22"/>
        </w:rPr>
        <w:t xml:space="preserve">Securities </w:t>
      </w:r>
      <w:r w:rsidRPr="001928C6">
        <w:rPr>
          <w:rFonts w:ascii="Arial" w:hAnsi="Arial" w:cs="Arial"/>
          <w:sz w:val="22"/>
          <w:szCs w:val="22"/>
        </w:rPr>
        <w:t xml:space="preserve">shall be made payable to the </w:t>
      </w:r>
      <w:r w:rsidR="00BB4912">
        <w:rPr>
          <w:rFonts w:ascii="Arial" w:hAnsi="Arial" w:cs="Arial"/>
          <w:sz w:val="22"/>
          <w:szCs w:val="22"/>
        </w:rPr>
        <w:t>City</w:t>
      </w:r>
      <w:r w:rsidRPr="001928C6">
        <w:rPr>
          <w:rFonts w:ascii="Arial" w:hAnsi="Arial" w:cs="Arial"/>
          <w:sz w:val="22"/>
          <w:szCs w:val="22"/>
        </w:rPr>
        <w:t xml:space="preserve"> of Sioux Falls. </w:t>
      </w:r>
      <w:r w:rsidR="0090700F">
        <w:rPr>
          <w:rFonts w:ascii="Arial" w:hAnsi="Arial" w:cs="Arial"/>
          <w:sz w:val="22"/>
          <w:szCs w:val="22"/>
        </w:rPr>
        <w:t xml:space="preserve"> </w:t>
      </w:r>
      <w:r w:rsidR="00DA1A8A">
        <w:rPr>
          <w:rFonts w:ascii="Arial" w:hAnsi="Arial" w:cs="Arial"/>
          <w:sz w:val="22"/>
          <w:szCs w:val="22"/>
        </w:rPr>
        <w:t xml:space="preserve">Bid </w:t>
      </w:r>
      <w:r w:rsidRPr="001928C6">
        <w:rPr>
          <w:rFonts w:ascii="Arial" w:hAnsi="Arial" w:cs="Arial"/>
          <w:sz w:val="22"/>
          <w:szCs w:val="22"/>
        </w:rPr>
        <w:t xml:space="preserve">Bonds shall be issued by a </w:t>
      </w:r>
      <w:r w:rsidR="00927F39">
        <w:rPr>
          <w:rFonts w:ascii="Arial" w:hAnsi="Arial" w:cs="Arial"/>
          <w:sz w:val="22"/>
          <w:szCs w:val="22"/>
        </w:rPr>
        <w:t>S</w:t>
      </w:r>
      <w:r w:rsidRPr="001928C6">
        <w:rPr>
          <w:rFonts w:ascii="Arial" w:hAnsi="Arial" w:cs="Arial"/>
          <w:sz w:val="22"/>
          <w:szCs w:val="22"/>
        </w:rPr>
        <w:t xml:space="preserve">urety authorized to do business in </w:t>
      </w:r>
      <w:r w:rsidR="00DA1A8A">
        <w:rPr>
          <w:rFonts w:ascii="Arial" w:hAnsi="Arial" w:cs="Arial"/>
          <w:sz w:val="22"/>
          <w:szCs w:val="22"/>
        </w:rPr>
        <w:t>South Dakota</w:t>
      </w:r>
      <w:r w:rsidRPr="001928C6">
        <w:rPr>
          <w:rFonts w:ascii="Arial" w:hAnsi="Arial" w:cs="Arial"/>
          <w:sz w:val="22"/>
          <w:szCs w:val="22"/>
        </w:rPr>
        <w:t xml:space="preserve">. Checks shall be certified or issued by a </w:t>
      </w:r>
      <w:r w:rsidR="00217FC8" w:rsidRPr="001928C6">
        <w:rPr>
          <w:rFonts w:ascii="Arial" w:hAnsi="Arial" w:cs="Arial"/>
          <w:sz w:val="22"/>
          <w:szCs w:val="22"/>
        </w:rPr>
        <w:t>state or national ban</w:t>
      </w:r>
      <w:r w:rsidRPr="001928C6">
        <w:rPr>
          <w:rFonts w:ascii="Arial" w:hAnsi="Arial" w:cs="Arial"/>
          <w:sz w:val="22"/>
          <w:szCs w:val="22"/>
        </w:rPr>
        <w:t xml:space="preserve">k. </w:t>
      </w:r>
      <w:r w:rsidRPr="00273E59">
        <w:rPr>
          <w:rFonts w:ascii="Arial" w:hAnsi="Arial" w:cs="Arial"/>
          <w:sz w:val="22"/>
          <w:szCs w:val="22"/>
          <w:u w:val="single"/>
        </w:rPr>
        <w:t xml:space="preserve">Bid </w:t>
      </w:r>
      <w:r w:rsidR="00AF53C4" w:rsidRPr="00273E59">
        <w:rPr>
          <w:rFonts w:ascii="Arial" w:hAnsi="Arial" w:cs="Arial"/>
          <w:sz w:val="22"/>
          <w:szCs w:val="22"/>
          <w:u w:val="single"/>
        </w:rPr>
        <w:t>S</w:t>
      </w:r>
      <w:r w:rsidR="00F54C0B" w:rsidRPr="00273E59">
        <w:rPr>
          <w:rFonts w:ascii="Arial" w:hAnsi="Arial" w:cs="Arial"/>
          <w:sz w:val="22"/>
          <w:szCs w:val="22"/>
          <w:u w:val="single"/>
        </w:rPr>
        <w:t xml:space="preserve">ecurities </w:t>
      </w:r>
      <w:r w:rsidRPr="00273E59">
        <w:rPr>
          <w:rFonts w:ascii="Arial" w:hAnsi="Arial" w:cs="Arial"/>
          <w:sz w:val="22"/>
          <w:szCs w:val="22"/>
          <w:u w:val="single"/>
        </w:rPr>
        <w:t xml:space="preserve">other than those mentioned will not be accepted by the </w:t>
      </w:r>
      <w:proofErr w:type="gramStart"/>
      <w:r w:rsidR="00BB4912" w:rsidRPr="00273E59">
        <w:rPr>
          <w:rFonts w:ascii="Arial" w:hAnsi="Arial" w:cs="Arial"/>
          <w:sz w:val="22"/>
          <w:szCs w:val="22"/>
          <w:u w:val="single"/>
        </w:rPr>
        <w:t>City</w:t>
      </w:r>
      <w:proofErr w:type="gramEnd"/>
      <w:r w:rsidRPr="00273E59">
        <w:rPr>
          <w:rFonts w:ascii="Arial" w:hAnsi="Arial" w:cs="Arial"/>
          <w:sz w:val="22"/>
          <w:szCs w:val="22"/>
          <w:u w:val="single"/>
        </w:rPr>
        <w:t>.</w:t>
      </w:r>
    </w:p>
    <w:p w14:paraId="59F26BF5" w14:textId="1C2CEF8A" w:rsidR="001928C6" w:rsidRDefault="001928C6" w:rsidP="00832528">
      <w:pPr>
        <w:spacing w:after="240"/>
        <w:rPr>
          <w:rFonts w:ascii="Arial" w:hAnsi="Arial" w:cs="Arial"/>
          <w:sz w:val="22"/>
          <w:szCs w:val="22"/>
        </w:rPr>
      </w:pPr>
      <w:r w:rsidRPr="00273E59">
        <w:rPr>
          <w:rFonts w:ascii="Arial" w:hAnsi="Arial" w:cs="Arial"/>
          <w:b/>
          <w:smallCaps/>
          <w:sz w:val="22"/>
          <w:szCs w:val="22"/>
        </w:rPr>
        <w:t xml:space="preserve">No Bid </w:t>
      </w:r>
      <w:r w:rsidR="00C56AD7" w:rsidRPr="00273E59">
        <w:rPr>
          <w:rFonts w:ascii="Arial" w:hAnsi="Arial" w:cs="Arial"/>
          <w:b/>
          <w:smallCaps/>
          <w:sz w:val="22"/>
          <w:szCs w:val="22"/>
        </w:rPr>
        <w:t xml:space="preserve">Security </w:t>
      </w:r>
      <w:r w:rsidR="00465B72" w:rsidRPr="00273E59">
        <w:rPr>
          <w:rFonts w:ascii="Arial" w:hAnsi="Arial" w:cs="Arial"/>
          <w:b/>
          <w:smallCaps/>
          <w:sz w:val="22"/>
          <w:szCs w:val="22"/>
        </w:rPr>
        <w:t>Required on Small Contracts</w:t>
      </w:r>
      <w:r w:rsidR="00465B72">
        <w:rPr>
          <w:rFonts w:ascii="Arial" w:hAnsi="Arial" w:cs="Arial"/>
          <w:b/>
          <w:sz w:val="22"/>
          <w:szCs w:val="22"/>
        </w:rPr>
        <w:t xml:space="preserve">: </w:t>
      </w:r>
      <w:r w:rsidR="00465B72" w:rsidRPr="00465B72">
        <w:rPr>
          <w:rFonts w:ascii="Arial" w:hAnsi="Arial" w:cs="Arial"/>
          <w:sz w:val="22"/>
          <w:szCs w:val="22"/>
        </w:rPr>
        <w:t xml:space="preserve">No </w:t>
      </w:r>
      <w:r w:rsidR="00B92737">
        <w:rPr>
          <w:rFonts w:ascii="Arial" w:hAnsi="Arial" w:cs="Arial"/>
          <w:sz w:val="22"/>
          <w:szCs w:val="22"/>
        </w:rPr>
        <w:t>B</w:t>
      </w:r>
      <w:r w:rsidR="00465B72" w:rsidRPr="00465B72">
        <w:rPr>
          <w:rFonts w:ascii="Arial" w:hAnsi="Arial" w:cs="Arial"/>
          <w:sz w:val="22"/>
          <w:szCs w:val="22"/>
        </w:rPr>
        <w:t xml:space="preserve">id </w:t>
      </w:r>
      <w:r w:rsidR="00B92737">
        <w:rPr>
          <w:rFonts w:ascii="Arial" w:hAnsi="Arial" w:cs="Arial"/>
          <w:sz w:val="22"/>
          <w:szCs w:val="22"/>
        </w:rPr>
        <w:t>S</w:t>
      </w:r>
      <w:r w:rsidR="00440A3A">
        <w:rPr>
          <w:rFonts w:ascii="Arial" w:hAnsi="Arial" w:cs="Arial"/>
          <w:sz w:val="22"/>
          <w:szCs w:val="22"/>
        </w:rPr>
        <w:t>ecurity</w:t>
      </w:r>
      <w:r w:rsidR="00465B72" w:rsidRPr="00465B72">
        <w:rPr>
          <w:rFonts w:ascii="Arial" w:hAnsi="Arial" w:cs="Arial"/>
          <w:sz w:val="22"/>
          <w:szCs w:val="22"/>
        </w:rPr>
        <w:t xml:space="preserve"> is required </w:t>
      </w:r>
      <w:r w:rsidR="00776903" w:rsidRPr="00465B72">
        <w:rPr>
          <w:rFonts w:ascii="Arial" w:hAnsi="Arial" w:cs="Arial"/>
          <w:sz w:val="22"/>
          <w:szCs w:val="22"/>
        </w:rPr>
        <w:t xml:space="preserve">if </w:t>
      </w:r>
      <w:r w:rsidR="00776903">
        <w:rPr>
          <w:rFonts w:ascii="Arial" w:hAnsi="Arial" w:cs="Arial"/>
          <w:sz w:val="22"/>
          <w:szCs w:val="22"/>
        </w:rPr>
        <w:t>the</w:t>
      </w:r>
      <w:r w:rsidR="00465B72" w:rsidRPr="00465B72">
        <w:rPr>
          <w:rFonts w:ascii="Arial" w:hAnsi="Arial" w:cs="Arial"/>
          <w:sz w:val="22"/>
          <w:szCs w:val="22"/>
        </w:rPr>
        <w:t xml:space="preserve"> </w:t>
      </w:r>
      <w:r w:rsidR="00465B72" w:rsidRPr="00F67B93">
        <w:rPr>
          <w:rFonts w:ascii="Arial" w:hAnsi="Arial" w:cs="Arial"/>
          <w:sz w:val="22"/>
          <w:szCs w:val="22"/>
        </w:rPr>
        <w:t xml:space="preserve">total </w:t>
      </w:r>
      <w:r w:rsidR="00DA1A8A" w:rsidRPr="00DA1A8A">
        <w:rPr>
          <w:rFonts w:ascii="Arial" w:hAnsi="Arial" w:cs="Arial"/>
          <w:sz w:val="22"/>
          <w:szCs w:val="22"/>
        </w:rPr>
        <w:t xml:space="preserve">Bid Proposal </w:t>
      </w:r>
      <w:r w:rsidR="003B7EE8">
        <w:rPr>
          <w:rFonts w:ascii="Arial" w:hAnsi="Arial" w:cs="Arial"/>
          <w:sz w:val="22"/>
          <w:szCs w:val="22"/>
        </w:rPr>
        <w:t>amount</w:t>
      </w:r>
      <w:r w:rsidR="00465B72" w:rsidRPr="00465B72">
        <w:rPr>
          <w:rFonts w:ascii="Arial" w:hAnsi="Arial" w:cs="Arial"/>
          <w:sz w:val="22"/>
          <w:szCs w:val="22"/>
        </w:rPr>
        <w:t>, including any alternates, is less than $</w:t>
      </w:r>
      <w:r w:rsidR="00A455A8">
        <w:rPr>
          <w:rFonts w:ascii="Arial" w:hAnsi="Arial" w:cs="Arial"/>
          <w:sz w:val="22"/>
          <w:szCs w:val="22"/>
        </w:rPr>
        <w:t>10</w:t>
      </w:r>
      <w:r w:rsidR="004A5969">
        <w:rPr>
          <w:rFonts w:ascii="Arial" w:hAnsi="Arial" w:cs="Arial"/>
          <w:sz w:val="22"/>
          <w:szCs w:val="22"/>
        </w:rPr>
        <w:t>0,000</w:t>
      </w:r>
      <w:r w:rsidR="00465B72" w:rsidRPr="00465B72">
        <w:rPr>
          <w:rFonts w:ascii="Arial" w:hAnsi="Arial" w:cs="Arial"/>
          <w:sz w:val="22"/>
          <w:szCs w:val="22"/>
        </w:rPr>
        <w:t>.</w:t>
      </w:r>
    </w:p>
    <w:p w14:paraId="44247A09" w14:textId="40B942A3" w:rsidR="001928C6" w:rsidRPr="001928C6" w:rsidRDefault="001928C6" w:rsidP="00832528">
      <w:pPr>
        <w:spacing w:after="240"/>
        <w:rPr>
          <w:rFonts w:ascii="Arial" w:hAnsi="Arial" w:cs="Arial"/>
          <w:sz w:val="22"/>
          <w:szCs w:val="22"/>
        </w:rPr>
      </w:pPr>
      <w:r w:rsidRPr="00273E59">
        <w:rPr>
          <w:rFonts w:ascii="Arial" w:hAnsi="Arial" w:cs="Arial"/>
          <w:b/>
          <w:smallCaps/>
          <w:sz w:val="22"/>
          <w:szCs w:val="22"/>
        </w:rPr>
        <w:t>Addend</w:t>
      </w:r>
      <w:r w:rsidR="00BF548E" w:rsidRPr="00273E59">
        <w:rPr>
          <w:rFonts w:ascii="Arial" w:hAnsi="Arial" w:cs="Arial"/>
          <w:b/>
          <w:smallCaps/>
          <w:sz w:val="22"/>
          <w:szCs w:val="22"/>
        </w:rPr>
        <w:t>a</w:t>
      </w:r>
      <w:r w:rsidRPr="001928C6">
        <w:rPr>
          <w:rFonts w:ascii="Arial" w:hAnsi="Arial" w:cs="Arial"/>
          <w:b/>
          <w:sz w:val="22"/>
          <w:szCs w:val="22"/>
        </w:rPr>
        <w:t>:</w:t>
      </w:r>
      <w:r w:rsidRPr="001928C6">
        <w:rPr>
          <w:rFonts w:ascii="Arial" w:hAnsi="Arial" w:cs="Arial"/>
          <w:sz w:val="22"/>
          <w:szCs w:val="22"/>
        </w:rPr>
        <w:t xml:space="preserve"> The </w:t>
      </w:r>
      <w:r w:rsidR="00A85C23">
        <w:rPr>
          <w:rFonts w:ascii="Arial" w:hAnsi="Arial" w:cs="Arial"/>
          <w:sz w:val="22"/>
          <w:szCs w:val="22"/>
        </w:rPr>
        <w:t>B</w:t>
      </w:r>
      <w:r w:rsidRPr="001928C6">
        <w:rPr>
          <w:rFonts w:ascii="Arial" w:hAnsi="Arial" w:cs="Arial"/>
          <w:sz w:val="22"/>
          <w:szCs w:val="22"/>
        </w:rPr>
        <w:t xml:space="preserve">idder shall acknowledge receipt of </w:t>
      </w:r>
      <w:r w:rsidR="00BF548E">
        <w:rPr>
          <w:rFonts w:ascii="Arial" w:hAnsi="Arial" w:cs="Arial"/>
          <w:sz w:val="22"/>
          <w:szCs w:val="22"/>
        </w:rPr>
        <w:t xml:space="preserve">any Addendum </w:t>
      </w:r>
      <w:r w:rsidRPr="001928C6">
        <w:rPr>
          <w:rFonts w:ascii="Arial" w:hAnsi="Arial" w:cs="Arial"/>
          <w:sz w:val="22"/>
          <w:szCs w:val="22"/>
        </w:rPr>
        <w:t xml:space="preserve">in the space provided </w:t>
      </w:r>
      <w:r w:rsidR="00374C55">
        <w:rPr>
          <w:rFonts w:ascii="Arial" w:hAnsi="Arial" w:cs="Arial"/>
          <w:sz w:val="22"/>
          <w:szCs w:val="22"/>
        </w:rPr>
        <w:t>o</w:t>
      </w:r>
      <w:r w:rsidR="00374C55" w:rsidRPr="001928C6">
        <w:rPr>
          <w:rFonts w:ascii="Arial" w:hAnsi="Arial" w:cs="Arial"/>
          <w:sz w:val="22"/>
          <w:szCs w:val="22"/>
        </w:rPr>
        <w:t xml:space="preserve">n </w:t>
      </w:r>
      <w:r w:rsidRPr="001928C6">
        <w:rPr>
          <w:rFonts w:ascii="Arial" w:hAnsi="Arial" w:cs="Arial"/>
          <w:sz w:val="22"/>
          <w:szCs w:val="22"/>
        </w:rPr>
        <w:t xml:space="preserve">the </w:t>
      </w:r>
      <w:r w:rsidR="00A455A8">
        <w:rPr>
          <w:rFonts w:ascii="Arial" w:hAnsi="Arial" w:cs="Arial"/>
          <w:sz w:val="22"/>
          <w:szCs w:val="22"/>
        </w:rPr>
        <w:t xml:space="preserve">eProcurement site. </w:t>
      </w:r>
    </w:p>
    <w:p w14:paraId="13C4DFAB" w14:textId="6988E919" w:rsidR="001928C6" w:rsidRPr="001928C6" w:rsidRDefault="001928C6" w:rsidP="00C65E98">
      <w:pPr>
        <w:tabs>
          <w:tab w:val="left" w:pos="480"/>
        </w:tabs>
        <w:spacing w:after="220"/>
        <w:rPr>
          <w:rFonts w:ascii="Arial" w:hAnsi="Arial" w:cs="Arial"/>
          <w:sz w:val="22"/>
          <w:szCs w:val="22"/>
        </w:rPr>
      </w:pPr>
      <w:r w:rsidRPr="00273E59">
        <w:rPr>
          <w:rFonts w:ascii="Arial" w:hAnsi="Arial" w:cs="Arial"/>
          <w:b/>
          <w:smallCaps/>
          <w:sz w:val="22"/>
          <w:szCs w:val="22"/>
        </w:rPr>
        <w:t xml:space="preserve">Delivery of </w:t>
      </w:r>
      <w:r w:rsidR="003B7EE8" w:rsidRPr="00273E59">
        <w:rPr>
          <w:rFonts w:ascii="Arial" w:hAnsi="Arial" w:cs="Arial"/>
          <w:b/>
          <w:smallCaps/>
          <w:sz w:val="22"/>
          <w:szCs w:val="22"/>
        </w:rPr>
        <w:t xml:space="preserve">Bid </w:t>
      </w:r>
      <w:r w:rsidRPr="00273E59">
        <w:rPr>
          <w:rFonts w:ascii="Arial" w:hAnsi="Arial" w:cs="Arial"/>
          <w:b/>
          <w:smallCaps/>
          <w:sz w:val="22"/>
          <w:szCs w:val="22"/>
        </w:rPr>
        <w:t>Proposals</w:t>
      </w:r>
      <w:r w:rsidRPr="001928C6">
        <w:rPr>
          <w:rFonts w:ascii="Arial" w:hAnsi="Arial" w:cs="Arial"/>
          <w:b/>
          <w:sz w:val="22"/>
          <w:szCs w:val="22"/>
        </w:rPr>
        <w:t>:</w:t>
      </w:r>
      <w:r w:rsidRPr="001928C6">
        <w:rPr>
          <w:rFonts w:ascii="Arial" w:hAnsi="Arial" w:cs="Arial"/>
          <w:sz w:val="22"/>
          <w:szCs w:val="22"/>
        </w:rPr>
        <w:t xml:space="preserve"> Each </w:t>
      </w:r>
      <w:r w:rsidR="00BF548E">
        <w:rPr>
          <w:rFonts w:ascii="Arial" w:hAnsi="Arial" w:cs="Arial"/>
          <w:sz w:val="22"/>
          <w:szCs w:val="22"/>
        </w:rPr>
        <w:t>B</w:t>
      </w:r>
      <w:r w:rsidR="003B7EE8">
        <w:rPr>
          <w:rFonts w:ascii="Arial" w:hAnsi="Arial" w:cs="Arial"/>
          <w:sz w:val="22"/>
          <w:szCs w:val="22"/>
        </w:rPr>
        <w:t xml:space="preserve">id </w:t>
      </w:r>
      <w:r w:rsidR="00BF548E">
        <w:rPr>
          <w:rFonts w:ascii="Arial" w:hAnsi="Arial" w:cs="Arial"/>
          <w:sz w:val="22"/>
          <w:szCs w:val="22"/>
        </w:rPr>
        <w:t>P</w:t>
      </w:r>
      <w:r w:rsidRPr="001928C6">
        <w:rPr>
          <w:rFonts w:ascii="Arial" w:hAnsi="Arial" w:cs="Arial"/>
          <w:sz w:val="22"/>
          <w:szCs w:val="22"/>
        </w:rPr>
        <w:t xml:space="preserve">roposal shall be submitted </w:t>
      </w:r>
      <w:r w:rsidR="002F6DDD">
        <w:rPr>
          <w:rFonts w:ascii="Arial" w:hAnsi="Arial" w:cs="Arial"/>
          <w:sz w:val="22"/>
          <w:szCs w:val="22"/>
        </w:rPr>
        <w:t xml:space="preserve">electronically through the eProcurement portal </w:t>
      </w:r>
      <w:hyperlink r:id="rId25" w:history="1">
        <w:r w:rsidR="002F6DDD" w:rsidRPr="001F4D43">
          <w:rPr>
            <w:rStyle w:val="Hyperlink"/>
            <w:rFonts w:ascii="Arial" w:hAnsi="Arial" w:cs="Arial"/>
            <w:color w:val="auto"/>
            <w:sz w:val="22"/>
            <w:szCs w:val="22"/>
          </w:rPr>
          <w:t>https://siouxfalls.bonfirehub.com</w:t>
        </w:r>
      </w:hyperlink>
      <w:r w:rsidR="002F6DDD" w:rsidRPr="00C65E98">
        <w:rPr>
          <w:rFonts w:ascii="Arial" w:hAnsi="Arial" w:cs="Arial"/>
          <w:sz w:val="22"/>
          <w:szCs w:val="22"/>
        </w:rPr>
        <w:t xml:space="preserve">. </w:t>
      </w:r>
      <w:r w:rsidR="002F6DDD">
        <w:rPr>
          <w:rFonts w:ascii="Arial" w:hAnsi="Arial" w:cs="Arial"/>
          <w:sz w:val="22"/>
          <w:szCs w:val="22"/>
        </w:rPr>
        <w:t xml:space="preserve">No paper bids will be </w:t>
      </w:r>
      <w:r w:rsidR="00C3557C">
        <w:rPr>
          <w:rFonts w:ascii="Arial" w:hAnsi="Arial" w:cs="Arial"/>
          <w:sz w:val="22"/>
          <w:szCs w:val="22"/>
        </w:rPr>
        <w:t>accepted.</w:t>
      </w:r>
      <w:r w:rsidR="002F6DDD">
        <w:rPr>
          <w:rFonts w:ascii="Arial" w:hAnsi="Arial" w:cs="Arial"/>
          <w:sz w:val="22"/>
          <w:szCs w:val="22"/>
        </w:rPr>
        <w:t xml:space="preserve"> </w:t>
      </w:r>
    </w:p>
    <w:p w14:paraId="02C56FC7" w14:textId="77777777" w:rsidR="00E420A9" w:rsidRDefault="00374C55" w:rsidP="00374C55">
      <w:pPr>
        <w:numPr>
          <w:ilvl w:val="12"/>
          <w:numId w:val="0"/>
        </w:numPr>
        <w:spacing w:after="240"/>
        <w:jc w:val="both"/>
        <w:rPr>
          <w:rFonts w:ascii="Arial" w:hAnsi="Arial" w:cs="Arial"/>
          <w:sz w:val="22"/>
          <w:szCs w:val="22"/>
        </w:rPr>
      </w:pPr>
      <w:r>
        <w:rPr>
          <w:rFonts w:ascii="Arial" w:hAnsi="Arial" w:cs="Arial"/>
          <w:sz w:val="22"/>
          <w:szCs w:val="22"/>
        </w:rPr>
        <w:t xml:space="preserve">Bid </w:t>
      </w:r>
      <w:r w:rsidR="001928C6" w:rsidRPr="001928C6">
        <w:rPr>
          <w:rFonts w:ascii="Arial" w:hAnsi="Arial" w:cs="Arial"/>
          <w:sz w:val="22"/>
          <w:szCs w:val="22"/>
        </w:rPr>
        <w:t xml:space="preserve">Proposals shall be filed prior to the time and at the place specified by the Notice to </w:t>
      </w:r>
      <w:r w:rsidR="00BB4912">
        <w:rPr>
          <w:rFonts w:ascii="Arial" w:hAnsi="Arial" w:cs="Arial"/>
          <w:sz w:val="22"/>
          <w:szCs w:val="22"/>
        </w:rPr>
        <w:t>Bidder</w:t>
      </w:r>
      <w:r w:rsidR="001928C6" w:rsidRPr="001928C6">
        <w:rPr>
          <w:rFonts w:ascii="Arial" w:hAnsi="Arial" w:cs="Arial"/>
          <w:sz w:val="22"/>
          <w:szCs w:val="22"/>
        </w:rPr>
        <w:t xml:space="preserve">s. </w:t>
      </w:r>
      <w:r>
        <w:rPr>
          <w:rFonts w:ascii="Arial" w:hAnsi="Arial" w:cs="Arial"/>
          <w:sz w:val="22"/>
          <w:szCs w:val="22"/>
        </w:rPr>
        <w:t xml:space="preserve">Bid </w:t>
      </w:r>
      <w:r w:rsidR="001928C6" w:rsidRPr="001928C6">
        <w:rPr>
          <w:rFonts w:ascii="Arial" w:hAnsi="Arial" w:cs="Arial"/>
          <w:sz w:val="22"/>
          <w:szCs w:val="22"/>
        </w:rPr>
        <w:t xml:space="preserve">Proposals received after the time for opening of bids will be returned to the </w:t>
      </w:r>
      <w:r w:rsidR="00BB4912">
        <w:rPr>
          <w:rFonts w:ascii="Arial" w:hAnsi="Arial" w:cs="Arial"/>
          <w:sz w:val="22"/>
          <w:szCs w:val="22"/>
        </w:rPr>
        <w:t>Bidder</w:t>
      </w:r>
      <w:r w:rsidR="00E420A9">
        <w:rPr>
          <w:rFonts w:ascii="Arial" w:hAnsi="Arial" w:cs="Arial"/>
          <w:sz w:val="22"/>
          <w:szCs w:val="22"/>
        </w:rPr>
        <w:t xml:space="preserve"> unopened.</w:t>
      </w:r>
    </w:p>
    <w:p w14:paraId="6B5DD1CC" w14:textId="68B7CB54" w:rsidR="001928C6" w:rsidRPr="001928C6" w:rsidRDefault="00E420A9" w:rsidP="00832528">
      <w:pPr>
        <w:numPr>
          <w:ilvl w:val="12"/>
          <w:numId w:val="0"/>
        </w:numPr>
        <w:spacing w:after="240"/>
        <w:rPr>
          <w:rFonts w:ascii="Arial" w:hAnsi="Arial" w:cs="Arial"/>
          <w:sz w:val="22"/>
          <w:szCs w:val="22"/>
        </w:rPr>
      </w:pPr>
      <w:r w:rsidRPr="00E420A9">
        <w:rPr>
          <w:rFonts w:ascii="Arial" w:hAnsi="Arial" w:cs="Arial"/>
          <w:sz w:val="22"/>
          <w:szCs w:val="22"/>
          <w:u w:val="single"/>
        </w:rPr>
        <w:t>A</w:t>
      </w:r>
      <w:r w:rsidR="001928C6" w:rsidRPr="00E420A9">
        <w:rPr>
          <w:rFonts w:ascii="Arial" w:hAnsi="Arial" w:cs="Arial"/>
          <w:sz w:val="22"/>
          <w:szCs w:val="22"/>
          <w:u w:val="single"/>
        </w:rPr>
        <w:t xml:space="preserve">ll </w:t>
      </w:r>
      <w:r w:rsidR="007423DB" w:rsidRPr="00E420A9">
        <w:rPr>
          <w:rFonts w:ascii="Arial" w:hAnsi="Arial" w:cs="Arial"/>
          <w:sz w:val="22"/>
          <w:szCs w:val="22"/>
          <w:u w:val="single"/>
        </w:rPr>
        <w:t>S</w:t>
      </w:r>
      <w:r w:rsidR="001928C6" w:rsidRPr="00E420A9">
        <w:rPr>
          <w:rFonts w:ascii="Arial" w:hAnsi="Arial" w:cs="Arial"/>
          <w:sz w:val="22"/>
          <w:szCs w:val="22"/>
          <w:u w:val="single"/>
        </w:rPr>
        <w:t xml:space="preserve">ealed </w:t>
      </w:r>
      <w:r w:rsidR="00374C55" w:rsidRPr="00E420A9">
        <w:rPr>
          <w:rFonts w:ascii="Arial" w:hAnsi="Arial" w:cs="Arial"/>
          <w:sz w:val="22"/>
          <w:szCs w:val="22"/>
          <w:u w:val="single"/>
        </w:rPr>
        <w:t xml:space="preserve">Bid Proposals </w:t>
      </w:r>
      <w:r w:rsidR="007423DB" w:rsidRPr="00E420A9">
        <w:rPr>
          <w:rFonts w:ascii="Arial" w:hAnsi="Arial" w:cs="Arial"/>
          <w:sz w:val="22"/>
          <w:szCs w:val="22"/>
          <w:u w:val="single"/>
        </w:rPr>
        <w:t>M</w:t>
      </w:r>
      <w:r w:rsidR="001928C6" w:rsidRPr="00E420A9">
        <w:rPr>
          <w:rFonts w:ascii="Arial" w:hAnsi="Arial" w:cs="Arial"/>
          <w:sz w:val="22"/>
          <w:szCs w:val="22"/>
          <w:u w:val="single"/>
        </w:rPr>
        <w:t xml:space="preserve">ust be </w:t>
      </w:r>
      <w:r w:rsidRPr="00E420A9">
        <w:rPr>
          <w:rFonts w:ascii="Arial" w:hAnsi="Arial" w:cs="Arial"/>
          <w:sz w:val="22"/>
          <w:szCs w:val="22"/>
          <w:u w:val="single"/>
        </w:rPr>
        <w:t>R</w:t>
      </w:r>
      <w:r w:rsidR="001928C6" w:rsidRPr="00E420A9">
        <w:rPr>
          <w:rFonts w:ascii="Arial" w:hAnsi="Arial" w:cs="Arial"/>
          <w:sz w:val="22"/>
          <w:szCs w:val="22"/>
          <w:u w:val="single"/>
        </w:rPr>
        <w:t>eceived</w:t>
      </w:r>
      <w:r w:rsidR="002F1531" w:rsidRPr="00E420A9">
        <w:rPr>
          <w:rFonts w:ascii="Arial" w:hAnsi="Arial" w:cs="Arial"/>
          <w:sz w:val="22"/>
          <w:szCs w:val="22"/>
          <w:u w:val="single"/>
        </w:rPr>
        <w:t xml:space="preserve"> </w:t>
      </w:r>
      <w:r w:rsidRPr="00E420A9">
        <w:rPr>
          <w:rFonts w:ascii="Arial" w:hAnsi="Arial" w:cs="Arial"/>
          <w:sz w:val="22"/>
          <w:szCs w:val="22"/>
          <w:u w:val="single"/>
        </w:rPr>
        <w:t>N</w:t>
      </w:r>
      <w:r w:rsidR="001928C6" w:rsidRPr="00E420A9">
        <w:rPr>
          <w:rFonts w:ascii="Arial" w:hAnsi="Arial" w:cs="Arial"/>
          <w:sz w:val="22"/>
          <w:szCs w:val="22"/>
          <w:u w:val="single"/>
        </w:rPr>
        <w:t xml:space="preserve">o </w:t>
      </w:r>
      <w:r w:rsidRPr="00E420A9">
        <w:rPr>
          <w:rFonts w:ascii="Arial" w:hAnsi="Arial" w:cs="Arial"/>
          <w:sz w:val="22"/>
          <w:szCs w:val="22"/>
          <w:u w:val="single"/>
        </w:rPr>
        <w:t>L</w:t>
      </w:r>
      <w:r w:rsidR="001928C6" w:rsidRPr="00E420A9">
        <w:rPr>
          <w:rFonts w:ascii="Arial" w:hAnsi="Arial" w:cs="Arial"/>
          <w:sz w:val="22"/>
          <w:szCs w:val="22"/>
          <w:u w:val="single"/>
        </w:rPr>
        <w:t xml:space="preserve">ater than 2 p.m. on the </w:t>
      </w:r>
      <w:r w:rsidRPr="00E420A9">
        <w:rPr>
          <w:rFonts w:ascii="Arial" w:hAnsi="Arial" w:cs="Arial"/>
          <w:sz w:val="22"/>
          <w:szCs w:val="22"/>
          <w:u w:val="single"/>
        </w:rPr>
        <w:t>D</w:t>
      </w:r>
      <w:r w:rsidR="001928C6" w:rsidRPr="00E420A9">
        <w:rPr>
          <w:rFonts w:ascii="Arial" w:hAnsi="Arial" w:cs="Arial"/>
          <w:sz w:val="22"/>
          <w:szCs w:val="22"/>
          <w:u w:val="single"/>
        </w:rPr>
        <w:t xml:space="preserve">ate of </w:t>
      </w:r>
      <w:r w:rsidRPr="00E420A9">
        <w:rPr>
          <w:rFonts w:ascii="Arial" w:hAnsi="Arial" w:cs="Arial"/>
          <w:sz w:val="22"/>
          <w:szCs w:val="22"/>
          <w:u w:val="single"/>
        </w:rPr>
        <w:t>O</w:t>
      </w:r>
      <w:r w:rsidR="001928C6" w:rsidRPr="00E420A9">
        <w:rPr>
          <w:rFonts w:ascii="Arial" w:hAnsi="Arial" w:cs="Arial"/>
          <w:sz w:val="22"/>
          <w:szCs w:val="22"/>
          <w:u w:val="single"/>
        </w:rPr>
        <w:t>pening</w:t>
      </w:r>
      <w:r w:rsidR="001928C6" w:rsidRPr="00E420A9">
        <w:rPr>
          <w:rFonts w:ascii="Arial" w:hAnsi="Arial" w:cs="Arial"/>
          <w:sz w:val="22"/>
          <w:szCs w:val="22"/>
        </w:rPr>
        <w:t>.</w:t>
      </w:r>
      <w:r w:rsidR="001928C6" w:rsidRPr="001928C6">
        <w:rPr>
          <w:rFonts w:ascii="Arial" w:hAnsi="Arial" w:cs="Arial"/>
          <w:sz w:val="22"/>
          <w:szCs w:val="22"/>
        </w:rPr>
        <w:t xml:space="preserve"> </w:t>
      </w:r>
      <w:r w:rsidR="00374C55" w:rsidRPr="00374C55">
        <w:rPr>
          <w:rFonts w:ascii="Arial" w:hAnsi="Arial" w:cs="Arial"/>
          <w:sz w:val="22"/>
          <w:szCs w:val="22"/>
        </w:rPr>
        <w:t>Bid Proposals</w:t>
      </w:r>
      <w:r w:rsidR="001928C6" w:rsidRPr="001928C6">
        <w:rPr>
          <w:rFonts w:ascii="Arial" w:hAnsi="Arial" w:cs="Arial"/>
          <w:sz w:val="22"/>
          <w:szCs w:val="22"/>
        </w:rPr>
        <w:t xml:space="preserve"> received after 2 p.m.</w:t>
      </w:r>
      <w:r w:rsidR="002F1531">
        <w:rPr>
          <w:rFonts w:ascii="Arial" w:hAnsi="Arial" w:cs="Arial"/>
          <w:sz w:val="22"/>
          <w:szCs w:val="22"/>
        </w:rPr>
        <w:t xml:space="preserve"> </w:t>
      </w:r>
      <w:r w:rsidR="00C56AD7">
        <w:rPr>
          <w:rFonts w:ascii="Arial" w:hAnsi="Arial" w:cs="Arial"/>
          <w:sz w:val="22"/>
          <w:szCs w:val="22"/>
        </w:rPr>
        <w:t xml:space="preserve">or </w:t>
      </w:r>
      <w:r w:rsidR="001928C6" w:rsidRPr="001928C6">
        <w:rPr>
          <w:rFonts w:ascii="Arial" w:hAnsi="Arial" w:cs="Arial"/>
          <w:sz w:val="22"/>
          <w:szCs w:val="22"/>
        </w:rPr>
        <w:t>at a</w:t>
      </w:r>
      <w:r w:rsidR="007F5C65">
        <w:rPr>
          <w:rFonts w:ascii="Arial" w:hAnsi="Arial" w:cs="Arial"/>
          <w:sz w:val="22"/>
          <w:szCs w:val="22"/>
        </w:rPr>
        <w:t xml:space="preserve"> location other than </w:t>
      </w:r>
      <w:r w:rsidR="00C56AD7">
        <w:rPr>
          <w:rFonts w:ascii="Arial" w:hAnsi="Arial" w:cs="Arial"/>
          <w:sz w:val="22"/>
          <w:szCs w:val="22"/>
        </w:rPr>
        <w:t xml:space="preserve">listed above, </w:t>
      </w:r>
      <w:r w:rsidR="001928C6" w:rsidRPr="001928C6">
        <w:rPr>
          <w:rFonts w:ascii="Arial" w:hAnsi="Arial" w:cs="Arial"/>
          <w:sz w:val="22"/>
          <w:szCs w:val="22"/>
        </w:rPr>
        <w:t xml:space="preserve">will not be accepted. </w:t>
      </w:r>
      <w:r w:rsidR="00135F98" w:rsidRPr="006D07FA">
        <w:rPr>
          <w:rFonts w:ascii="Arial" w:hAnsi="Arial"/>
          <w:b/>
          <w:sz w:val="22"/>
          <w:szCs w:val="22"/>
        </w:rPr>
        <w:t xml:space="preserve">Bids shall be publicly opened and read via Webex at </w:t>
      </w:r>
      <w:r w:rsidR="00C3557C">
        <w:rPr>
          <w:rFonts w:ascii="Arial" w:hAnsi="Arial"/>
          <w:b/>
          <w:sz w:val="22"/>
          <w:szCs w:val="22"/>
        </w:rPr>
        <w:t>3:00</w:t>
      </w:r>
      <w:r w:rsidR="00135F98" w:rsidRPr="006D07FA">
        <w:rPr>
          <w:rFonts w:ascii="Arial" w:hAnsi="Arial"/>
          <w:b/>
          <w:sz w:val="22"/>
          <w:szCs w:val="22"/>
        </w:rPr>
        <w:t xml:space="preserve"> p.m. You may join the bid opening virtually by utilizing information and links at </w:t>
      </w:r>
      <w:r w:rsidR="00A74958" w:rsidRPr="00201D84">
        <w:rPr>
          <w:rFonts w:ascii="Arial" w:hAnsi="Arial"/>
          <w:b/>
          <w:sz w:val="22"/>
          <w:szCs w:val="22"/>
          <w:u w:val="single"/>
        </w:rPr>
        <w:t>https://www.siouxfalls.gov/business-permits/bids-procurement/purchasing-bid-opening</w:t>
      </w:r>
      <w:r w:rsidR="00135F98" w:rsidRPr="00201D84">
        <w:rPr>
          <w:rFonts w:ascii="Arial" w:hAnsi="Arial" w:cs="Arial"/>
          <w:sz w:val="22"/>
          <w:szCs w:val="22"/>
          <w:u w:val="single"/>
        </w:rPr>
        <w:t>.</w:t>
      </w:r>
      <w:r w:rsidR="001928C6" w:rsidRPr="001928C6">
        <w:rPr>
          <w:rFonts w:ascii="Arial" w:hAnsi="Arial" w:cs="Arial"/>
          <w:sz w:val="22"/>
          <w:szCs w:val="22"/>
        </w:rPr>
        <w:t xml:space="preserve"> </w:t>
      </w:r>
    </w:p>
    <w:p w14:paraId="09467B46" w14:textId="77777777" w:rsidR="002508D9" w:rsidRDefault="001928C6" w:rsidP="00832528">
      <w:pPr>
        <w:spacing w:after="240"/>
        <w:rPr>
          <w:rFonts w:ascii="Arial" w:hAnsi="Arial" w:cs="Arial"/>
          <w:sz w:val="22"/>
          <w:szCs w:val="22"/>
        </w:rPr>
      </w:pPr>
      <w:r w:rsidRPr="00273E59">
        <w:rPr>
          <w:rFonts w:ascii="Arial" w:hAnsi="Arial" w:cs="Arial"/>
          <w:b/>
          <w:smallCaps/>
          <w:sz w:val="22"/>
          <w:szCs w:val="22"/>
        </w:rPr>
        <w:lastRenderedPageBreak/>
        <w:t xml:space="preserve">Withdrawal </w:t>
      </w:r>
      <w:r w:rsidR="00440A3A" w:rsidRPr="00273E59">
        <w:rPr>
          <w:rFonts w:ascii="Arial" w:hAnsi="Arial" w:cs="Arial"/>
          <w:b/>
          <w:smallCaps/>
          <w:sz w:val="22"/>
          <w:szCs w:val="22"/>
        </w:rPr>
        <w:t xml:space="preserve">or Revision </w:t>
      </w:r>
      <w:r w:rsidRPr="00273E59">
        <w:rPr>
          <w:rFonts w:ascii="Arial" w:hAnsi="Arial" w:cs="Arial"/>
          <w:b/>
          <w:smallCaps/>
          <w:sz w:val="22"/>
          <w:szCs w:val="22"/>
        </w:rPr>
        <w:t>of Bid</w:t>
      </w:r>
      <w:r w:rsidR="00AA1CB6" w:rsidRPr="00273E59">
        <w:rPr>
          <w:rFonts w:ascii="Arial" w:hAnsi="Arial" w:cs="Arial"/>
          <w:b/>
          <w:smallCaps/>
          <w:sz w:val="22"/>
          <w:szCs w:val="22"/>
        </w:rPr>
        <w:t xml:space="preserve"> Proposal</w:t>
      </w:r>
      <w:r w:rsidRPr="00273E59">
        <w:rPr>
          <w:rFonts w:ascii="Arial" w:hAnsi="Arial" w:cs="Arial"/>
          <w:b/>
          <w:smallCaps/>
          <w:sz w:val="22"/>
          <w:szCs w:val="22"/>
        </w:rPr>
        <w:t>s</w:t>
      </w:r>
      <w:r w:rsidRPr="001928C6">
        <w:rPr>
          <w:rFonts w:ascii="Arial" w:hAnsi="Arial" w:cs="Arial"/>
          <w:b/>
          <w:sz w:val="22"/>
          <w:szCs w:val="22"/>
        </w:rPr>
        <w:t>:</w:t>
      </w:r>
      <w:r w:rsidRPr="001928C6">
        <w:rPr>
          <w:rFonts w:ascii="Arial" w:hAnsi="Arial" w:cs="Arial"/>
          <w:sz w:val="22"/>
          <w:szCs w:val="22"/>
        </w:rPr>
        <w:t xml:space="preserve"> A </w:t>
      </w:r>
      <w:r w:rsidR="00374C55" w:rsidRPr="00374C55">
        <w:rPr>
          <w:rFonts w:ascii="Arial" w:hAnsi="Arial" w:cs="Arial"/>
          <w:sz w:val="22"/>
          <w:szCs w:val="22"/>
        </w:rPr>
        <w:t>Bid Proposal</w:t>
      </w:r>
      <w:r w:rsidRPr="001928C6">
        <w:rPr>
          <w:rFonts w:ascii="Arial" w:hAnsi="Arial" w:cs="Arial"/>
          <w:sz w:val="22"/>
          <w:szCs w:val="22"/>
        </w:rPr>
        <w:t xml:space="preserve"> may be withdrawn by the </w:t>
      </w:r>
      <w:r w:rsidR="00F35083">
        <w:rPr>
          <w:rFonts w:ascii="Arial" w:hAnsi="Arial" w:cs="Arial"/>
          <w:sz w:val="22"/>
          <w:szCs w:val="22"/>
        </w:rPr>
        <w:t>B</w:t>
      </w:r>
      <w:r w:rsidRPr="001928C6">
        <w:rPr>
          <w:rFonts w:ascii="Arial" w:hAnsi="Arial" w:cs="Arial"/>
          <w:sz w:val="22"/>
          <w:szCs w:val="22"/>
        </w:rPr>
        <w:t>idde</w:t>
      </w:r>
      <w:r w:rsidR="00F35083">
        <w:rPr>
          <w:rFonts w:ascii="Arial" w:hAnsi="Arial" w:cs="Arial"/>
          <w:sz w:val="22"/>
          <w:szCs w:val="22"/>
        </w:rPr>
        <w:t>r</w:t>
      </w:r>
      <w:r w:rsidRPr="001928C6">
        <w:rPr>
          <w:rFonts w:ascii="Arial" w:hAnsi="Arial" w:cs="Arial"/>
          <w:sz w:val="22"/>
          <w:szCs w:val="22"/>
        </w:rPr>
        <w:t xml:space="preserve"> by letter,</w:t>
      </w:r>
      <w:r w:rsidR="004C5B34">
        <w:rPr>
          <w:rFonts w:ascii="Arial" w:hAnsi="Arial" w:cs="Arial"/>
          <w:sz w:val="22"/>
          <w:szCs w:val="22"/>
        </w:rPr>
        <w:t xml:space="preserve"> email,</w:t>
      </w:r>
      <w:r w:rsidRPr="001928C6">
        <w:rPr>
          <w:rFonts w:ascii="Arial" w:hAnsi="Arial" w:cs="Arial"/>
          <w:sz w:val="22"/>
          <w:szCs w:val="22"/>
        </w:rPr>
        <w:t xml:space="preserve"> telegram, facsimile, or in person</w:t>
      </w:r>
      <w:r w:rsidR="006D00BE" w:rsidRPr="00646620">
        <w:rPr>
          <w:rFonts w:ascii="Arial" w:hAnsi="Arial" w:cs="Arial"/>
          <w:sz w:val="22"/>
          <w:szCs w:val="22"/>
        </w:rPr>
        <w:t xml:space="preserve"> and confirmed by email</w:t>
      </w:r>
      <w:r w:rsidR="00DA1A8A">
        <w:rPr>
          <w:rFonts w:ascii="Arial" w:hAnsi="Arial" w:cs="Arial"/>
          <w:sz w:val="22"/>
          <w:szCs w:val="22"/>
        </w:rPr>
        <w:t xml:space="preserve"> or facsimile</w:t>
      </w:r>
      <w:r w:rsidR="006D00BE" w:rsidRPr="00646620">
        <w:rPr>
          <w:rFonts w:ascii="Arial" w:hAnsi="Arial" w:cs="Arial"/>
          <w:sz w:val="22"/>
          <w:szCs w:val="22"/>
        </w:rPr>
        <w:t xml:space="preserve">, before the time specified in the </w:t>
      </w:r>
      <w:proofErr w:type="gramStart"/>
      <w:r w:rsidR="00157FCC" w:rsidRPr="00646620">
        <w:rPr>
          <w:rFonts w:ascii="Arial" w:hAnsi="Arial" w:cs="Arial"/>
          <w:sz w:val="22"/>
          <w:szCs w:val="22"/>
        </w:rPr>
        <w:t>A</w:t>
      </w:r>
      <w:r w:rsidR="006D00BE" w:rsidRPr="00646620">
        <w:rPr>
          <w:rFonts w:ascii="Arial" w:hAnsi="Arial" w:cs="Arial"/>
          <w:sz w:val="22"/>
          <w:szCs w:val="22"/>
        </w:rPr>
        <w:t>dvertisement</w:t>
      </w:r>
      <w:proofErr w:type="gramEnd"/>
      <w:r w:rsidR="006D00BE" w:rsidRPr="00646620">
        <w:rPr>
          <w:rFonts w:ascii="Arial" w:hAnsi="Arial" w:cs="Arial"/>
          <w:sz w:val="22"/>
          <w:szCs w:val="22"/>
        </w:rPr>
        <w:t xml:space="preserve"> therefore.</w:t>
      </w:r>
      <w:r w:rsidR="002C78D0" w:rsidRPr="00646620">
        <w:rPr>
          <w:rFonts w:ascii="Arial" w:hAnsi="Arial" w:cs="Arial"/>
          <w:sz w:val="22"/>
          <w:szCs w:val="22"/>
        </w:rPr>
        <w:t xml:space="preserve"> </w:t>
      </w:r>
      <w:r w:rsidR="00DA1A8A" w:rsidRPr="00DA1A8A">
        <w:rPr>
          <w:rFonts w:ascii="Arial" w:hAnsi="Arial" w:cs="Arial"/>
          <w:sz w:val="22"/>
          <w:szCs w:val="22"/>
        </w:rPr>
        <w:t>Bid Proposal</w:t>
      </w:r>
      <w:r w:rsidR="00DA1A8A">
        <w:rPr>
          <w:rFonts w:ascii="Arial" w:hAnsi="Arial" w:cs="Arial"/>
          <w:sz w:val="22"/>
          <w:szCs w:val="22"/>
        </w:rPr>
        <w:t>s</w:t>
      </w:r>
      <w:r w:rsidR="002C78D0" w:rsidRPr="00646620">
        <w:rPr>
          <w:rFonts w:ascii="Arial" w:hAnsi="Arial" w:cs="Arial"/>
          <w:sz w:val="22"/>
          <w:szCs w:val="22"/>
        </w:rPr>
        <w:t xml:space="preserve"> may be modified </w:t>
      </w:r>
      <w:r w:rsidR="00DA1A8A">
        <w:rPr>
          <w:rFonts w:ascii="Arial" w:hAnsi="Arial" w:cs="Arial"/>
          <w:sz w:val="22"/>
          <w:szCs w:val="22"/>
        </w:rPr>
        <w:t xml:space="preserve">via a notice </w:t>
      </w:r>
      <w:r w:rsidR="002C78D0" w:rsidRPr="00646620">
        <w:rPr>
          <w:rFonts w:ascii="Arial" w:hAnsi="Arial" w:cs="Arial"/>
          <w:sz w:val="22"/>
          <w:szCs w:val="22"/>
        </w:rPr>
        <w:t xml:space="preserve">in writing by personal delivery, mail, email, or facsimile </w:t>
      </w:r>
      <w:r w:rsidR="00DA1A8A">
        <w:rPr>
          <w:rFonts w:ascii="Arial" w:hAnsi="Arial" w:cs="Arial"/>
          <w:sz w:val="22"/>
          <w:szCs w:val="22"/>
        </w:rPr>
        <w:t xml:space="preserve">and </w:t>
      </w:r>
      <w:r w:rsidR="002C78D0" w:rsidRPr="00646620">
        <w:rPr>
          <w:rFonts w:ascii="Arial" w:hAnsi="Arial" w:cs="Arial"/>
          <w:sz w:val="22"/>
          <w:szCs w:val="22"/>
        </w:rPr>
        <w:t xml:space="preserve">received at the place designated in the invitation to bid not later than the time set for the opening of </w:t>
      </w:r>
      <w:r w:rsidR="00DA1A8A">
        <w:rPr>
          <w:rFonts w:ascii="Arial" w:hAnsi="Arial" w:cs="Arial"/>
          <w:sz w:val="22"/>
          <w:szCs w:val="22"/>
        </w:rPr>
        <w:t>Bid Proposals</w:t>
      </w:r>
      <w:r w:rsidR="002C78D0" w:rsidRPr="00646620">
        <w:rPr>
          <w:rFonts w:ascii="Arial" w:hAnsi="Arial" w:cs="Arial"/>
          <w:sz w:val="22"/>
          <w:szCs w:val="22"/>
        </w:rPr>
        <w:t>.</w:t>
      </w:r>
      <w:r w:rsidR="00DA1A8A">
        <w:rPr>
          <w:rFonts w:ascii="Arial" w:hAnsi="Arial" w:cs="Arial"/>
          <w:sz w:val="22"/>
          <w:szCs w:val="22"/>
        </w:rPr>
        <w:t xml:space="preserve"> </w:t>
      </w:r>
      <w:r w:rsidR="002C78D0" w:rsidRPr="00646620">
        <w:rPr>
          <w:rFonts w:ascii="Arial" w:hAnsi="Arial" w:cs="Arial"/>
          <w:sz w:val="22"/>
          <w:szCs w:val="22"/>
        </w:rPr>
        <w:t xml:space="preserve">No </w:t>
      </w:r>
      <w:r w:rsidR="00DA1A8A" w:rsidRPr="00DA1A8A">
        <w:rPr>
          <w:rFonts w:ascii="Arial" w:hAnsi="Arial" w:cs="Arial"/>
          <w:sz w:val="22"/>
          <w:szCs w:val="22"/>
        </w:rPr>
        <w:t>email or facsimile</w:t>
      </w:r>
      <w:r w:rsidR="00440A3A" w:rsidRPr="00646620">
        <w:rPr>
          <w:rFonts w:ascii="Arial" w:hAnsi="Arial" w:cs="Arial"/>
          <w:sz w:val="22"/>
          <w:szCs w:val="22"/>
        </w:rPr>
        <w:t xml:space="preserve"> </w:t>
      </w:r>
      <w:r w:rsidR="002C78D0" w:rsidRPr="00646620">
        <w:rPr>
          <w:rFonts w:ascii="Arial" w:hAnsi="Arial" w:cs="Arial"/>
          <w:sz w:val="22"/>
          <w:szCs w:val="22"/>
        </w:rPr>
        <w:t xml:space="preserve">modification </w:t>
      </w:r>
      <w:r w:rsidR="00DA1A8A">
        <w:rPr>
          <w:rFonts w:ascii="Arial" w:hAnsi="Arial" w:cs="Arial"/>
          <w:sz w:val="22"/>
          <w:szCs w:val="22"/>
        </w:rPr>
        <w:t xml:space="preserve">notice </w:t>
      </w:r>
      <w:r w:rsidR="002C78D0" w:rsidRPr="00646620">
        <w:rPr>
          <w:rFonts w:ascii="Arial" w:hAnsi="Arial" w:cs="Arial"/>
          <w:sz w:val="22"/>
          <w:szCs w:val="22"/>
        </w:rPr>
        <w:t>may reveal the bid price, but shall provide the addition, subtraction, or modification</w:t>
      </w:r>
      <w:r w:rsidR="00AA1CB6">
        <w:rPr>
          <w:rFonts w:ascii="Arial" w:hAnsi="Arial" w:cs="Arial"/>
          <w:sz w:val="22"/>
          <w:szCs w:val="22"/>
        </w:rPr>
        <w:t xml:space="preserve"> of the Bid Proposal</w:t>
      </w:r>
      <w:r w:rsidR="002C78D0" w:rsidRPr="00646620">
        <w:rPr>
          <w:rFonts w:ascii="Arial" w:hAnsi="Arial" w:cs="Arial"/>
          <w:sz w:val="22"/>
          <w:szCs w:val="22"/>
        </w:rPr>
        <w:t xml:space="preserve">, so that the final prices or terms will not be known to the </w:t>
      </w:r>
      <w:r w:rsidR="00BB4912" w:rsidRPr="00646620">
        <w:rPr>
          <w:rFonts w:ascii="Arial" w:hAnsi="Arial" w:cs="Arial"/>
          <w:sz w:val="22"/>
          <w:szCs w:val="22"/>
        </w:rPr>
        <w:t>City</w:t>
      </w:r>
      <w:r w:rsidR="002C78D0" w:rsidRPr="00646620">
        <w:rPr>
          <w:rFonts w:ascii="Arial" w:hAnsi="Arial" w:cs="Arial"/>
          <w:sz w:val="22"/>
          <w:szCs w:val="22"/>
        </w:rPr>
        <w:t xml:space="preserve"> until the sealed bid is opened. </w:t>
      </w:r>
      <w:r w:rsidR="00AF53C4">
        <w:rPr>
          <w:rFonts w:ascii="Arial" w:hAnsi="Arial" w:cs="Arial"/>
          <w:sz w:val="22"/>
          <w:szCs w:val="22"/>
        </w:rPr>
        <w:t>M</w:t>
      </w:r>
      <w:r w:rsidR="002C78D0" w:rsidRPr="00646620">
        <w:rPr>
          <w:rFonts w:ascii="Arial" w:hAnsi="Arial" w:cs="Arial"/>
          <w:sz w:val="22"/>
          <w:szCs w:val="22"/>
        </w:rPr>
        <w:t>odification</w:t>
      </w:r>
      <w:r w:rsidR="00AF53C4">
        <w:rPr>
          <w:rFonts w:ascii="Arial" w:hAnsi="Arial" w:cs="Arial"/>
          <w:sz w:val="22"/>
          <w:szCs w:val="22"/>
        </w:rPr>
        <w:t>s</w:t>
      </w:r>
      <w:r w:rsidR="002C78D0" w:rsidRPr="00646620">
        <w:rPr>
          <w:rFonts w:ascii="Arial" w:hAnsi="Arial" w:cs="Arial"/>
          <w:sz w:val="22"/>
          <w:szCs w:val="22"/>
        </w:rPr>
        <w:t xml:space="preserve"> may not be withdrawn after the time set for the opening of bids. No </w:t>
      </w:r>
      <w:r w:rsidR="00AA1CB6">
        <w:rPr>
          <w:rFonts w:ascii="Arial" w:hAnsi="Arial" w:cs="Arial"/>
          <w:sz w:val="22"/>
          <w:szCs w:val="22"/>
        </w:rPr>
        <w:t>Bid Proposal</w:t>
      </w:r>
      <w:r w:rsidR="00AA1CB6" w:rsidRPr="00646620">
        <w:rPr>
          <w:rFonts w:ascii="Arial" w:hAnsi="Arial" w:cs="Arial"/>
          <w:sz w:val="22"/>
          <w:szCs w:val="22"/>
        </w:rPr>
        <w:t xml:space="preserve"> </w:t>
      </w:r>
      <w:r w:rsidR="00AA1CB6">
        <w:rPr>
          <w:rFonts w:ascii="Arial" w:hAnsi="Arial" w:cs="Arial"/>
          <w:sz w:val="22"/>
          <w:szCs w:val="22"/>
        </w:rPr>
        <w:t>shall</w:t>
      </w:r>
      <w:r w:rsidR="002C78D0" w:rsidRPr="00646620">
        <w:rPr>
          <w:rFonts w:ascii="Arial" w:hAnsi="Arial" w:cs="Arial"/>
          <w:sz w:val="22"/>
          <w:szCs w:val="22"/>
        </w:rPr>
        <w:t xml:space="preserve"> be changed or altered by telephone.</w:t>
      </w:r>
      <w:r w:rsidR="002C78D0" w:rsidRPr="00B04CD9">
        <w:rPr>
          <w:rFonts w:ascii="Arial" w:hAnsi="Arial" w:cs="Arial"/>
          <w:sz w:val="21"/>
          <w:szCs w:val="21"/>
        </w:rPr>
        <w:t xml:space="preserve"> </w:t>
      </w:r>
      <w:r w:rsidRPr="001928C6">
        <w:rPr>
          <w:rFonts w:ascii="Arial" w:hAnsi="Arial" w:cs="Arial"/>
          <w:sz w:val="22"/>
          <w:szCs w:val="22"/>
        </w:rPr>
        <w:t xml:space="preserve">No </w:t>
      </w:r>
      <w:r w:rsidR="00AA1CB6">
        <w:rPr>
          <w:rFonts w:ascii="Arial" w:hAnsi="Arial" w:cs="Arial"/>
          <w:sz w:val="22"/>
          <w:szCs w:val="22"/>
        </w:rPr>
        <w:t>Bid Proposal</w:t>
      </w:r>
      <w:r w:rsidR="00AA1CB6" w:rsidRPr="001928C6">
        <w:rPr>
          <w:rFonts w:ascii="Arial" w:hAnsi="Arial" w:cs="Arial"/>
          <w:sz w:val="22"/>
          <w:szCs w:val="22"/>
        </w:rPr>
        <w:t xml:space="preserve"> </w:t>
      </w:r>
      <w:r w:rsidRPr="001928C6">
        <w:rPr>
          <w:rFonts w:ascii="Arial" w:hAnsi="Arial" w:cs="Arial"/>
          <w:sz w:val="22"/>
          <w:szCs w:val="22"/>
        </w:rPr>
        <w:t xml:space="preserve">shall be withdrawn for a period of </w:t>
      </w:r>
      <w:r w:rsidR="00AA1CB6">
        <w:rPr>
          <w:rFonts w:ascii="Arial" w:hAnsi="Arial" w:cs="Arial"/>
          <w:sz w:val="22"/>
          <w:szCs w:val="22"/>
        </w:rPr>
        <w:t>thirty (</w:t>
      </w:r>
      <w:r w:rsidRPr="001928C6">
        <w:rPr>
          <w:rFonts w:ascii="Arial" w:hAnsi="Arial" w:cs="Arial"/>
          <w:sz w:val="22"/>
          <w:szCs w:val="22"/>
        </w:rPr>
        <w:t>30</w:t>
      </w:r>
      <w:r w:rsidR="00AA1CB6">
        <w:rPr>
          <w:rFonts w:ascii="Arial" w:hAnsi="Arial" w:cs="Arial"/>
          <w:sz w:val="22"/>
          <w:szCs w:val="22"/>
        </w:rPr>
        <w:t>)</w:t>
      </w:r>
      <w:r w:rsidR="004E66D5">
        <w:rPr>
          <w:rFonts w:ascii="Arial" w:hAnsi="Arial" w:cs="Arial"/>
          <w:sz w:val="22"/>
          <w:szCs w:val="22"/>
        </w:rPr>
        <w:t xml:space="preserve"> </w:t>
      </w:r>
      <w:r w:rsidRPr="001928C6">
        <w:rPr>
          <w:rFonts w:ascii="Arial" w:hAnsi="Arial" w:cs="Arial"/>
          <w:sz w:val="22"/>
          <w:szCs w:val="22"/>
        </w:rPr>
        <w:t>days after the bid opening</w:t>
      </w:r>
      <w:r w:rsidR="00746246">
        <w:rPr>
          <w:rFonts w:ascii="Arial" w:hAnsi="Arial" w:cs="Arial"/>
          <w:sz w:val="22"/>
          <w:szCs w:val="22"/>
        </w:rPr>
        <w:t>.</w:t>
      </w:r>
    </w:p>
    <w:p w14:paraId="6FF3CFB8" w14:textId="77777777" w:rsidR="00460380" w:rsidRDefault="001928C6" w:rsidP="00832528">
      <w:pPr>
        <w:spacing w:after="240"/>
        <w:rPr>
          <w:rFonts w:ascii="Arial" w:hAnsi="Arial" w:cs="Arial"/>
          <w:sz w:val="21"/>
          <w:szCs w:val="21"/>
        </w:rPr>
      </w:pPr>
      <w:r w:rsidRPr="00273E59">
        <w:rPr>
          <w:rFonts w:ascii="Arial" w:hAnsi="Arial" w:cs="Arial"/>
          <w:b/>
          <w:smallCaps/>
          <w:sz w:val="22"/>
          <w:szCs w:val="22"/>
        </w:rPr>
        <w:t>Local Preference</w:t>
      </w:r>
      <w:r w:rsidRPr="001928C6">
        <w:rPr>
          <w:rFonts w:ascii="Arial" w:hAnsi="Arial" w:cs="Arial"/>
          <w:b/>
          <w:sz w:val="22"/>
          <w:szCs w:val="22"/>
        </w:rPr>
        <w:t>:</w:t>
      </w:r>
      <w:r w:rsidRPr="001928C6">
        <w:rPr>
          <w:rFonts w:ascii="Arial" w:hAnsi="Arial" w:cs="Arial"/>
          <w:sz w:val="22"/>
          <w:szCs w:val="22"/>
        </w:rPr>
        <w:t xml:space="preserve"> By virtue of statutory authority, preference will be given</w:t>
      </w:r>
      <w:r w:rsidR="00776903">
        <w:rPr>
          <w:rFonts w:ascii="Arial" w:hAnsi="Arial" w:cs="Arial"/>
          <w:sz w:val="22"/>
          <w:szCs w:val="22"/>
        </w:rPr>
        <w:t xml:space="preserve"> to</w:t>
      </w:r>
      <w:r w:rsidRPr="001928C6">
        <w:rPr>
          <w:rFonts w:ascii="Arial" w:hAnsi="Arial" w:cs="Arial"/>
          <w:sz w:val="22"/>
          <w:szCs w:val="22"/>
        </w:rPr>
        <w:t xml:space="preserve"> </w:t>
      </w:r>
      <w:r w:rsidR="00C832BF">
        <w:rPr>
          <w:rFonts w:ascii="Arial" w:hAnsi="Arial" w:cs="Arial"/>
          <w:sz w:val="22"/>
          <w:szCs w:val="22"/>
        </w:rPr>
        <w:t>M</w:t>
      </w:r>
      <w:r w:rsidRPr="001928C6">
        <w:rPr>
          <w:rFonts w:ascii="Arial" w:hAnsi="Arial" w:cs="Arial"/>
          <w:sz w:val="22"/>
          <w:szCs w:val="22"/>
        </w:rPr>
        <w:t xml:space="preserve">aterials, products, and supplies found or produced within the </w:t>
      </w:r>
      <w:r w:rsidR="00EB79F3">
        <w:rPr>
          <w:rFonts w:ascii="Arial" w:hAnsi="Arial" w:cs="Arial"/>
          <w:sz w:val="22"/>
          <w:szCs w:val="22"/>
        </w:rPr>
        <w:t>s</w:t>
      </w:r>
      <w:r w:rsidRPr="001928C6">
        <w:rPr>
          <w:rFonts w:ascii="Arial" w:hAnsi="Arial" w:cs="Arial"/>
          <w:sz w:val="22"/>
          <w:szCs w:val="22"/>
        </w:rPr>
        <w:t xml:space="preserve">tate of South Dakota. Bidders </w:t>
      </w:r>
      <w:r w:rsidR="00AA1CB6" w:rsidRPr="001928C6">
        <w:rPr>
          <w:rFonts w:ascii="Arial" w:hAnsi="Arial" w:cs="Arial"/>
          <w:sz w:val="22"/>
          <w:szCs w:val="22"/>
        </w:rPr>
        <w:t>r</w:t>
      </w:r>
      <w:r w:rsidR="00AA1CB6">
        <w:rPr>
          <w:rFonts w:ascii="Arial" w:hAnsi="Arial" w:cs="Arial"/>
          <w:sz w:val="22"/>
          <w:szCs w:val="22"/>
        </w:rPr>
        <w:t>esiding</w:t>
      </w:r>
      <w:r w:rsidR="00AA1CB6" w:rsidRPr="001928C6">
        <w:rPr>
          <w:rFonts w:ascii="Arial" w:hAnsi="Arial" w:cs="Arial"/>
          <w:sz w:val="22"/>
          <w:szCs w:val="22"/>
        </w:rPr>
        <w:t xml:space="preserve"> </w:t>
      </w:r>
      <w:r w:rsidRPr="001928C6">
        <w:rPr>
          <w:rFonts w:ascii="Arial" w:hAnsi="Arial" w:cs="Arial"/>
          <w:sz w:val="22"/>
          <w:szCs w:val="22"/>
        </w:rPr>
        <w:t xml:space="preserve">in South Dakota shall be allowed a preference over the </w:t>
      </w:r>
      <w:r w:rsidR="00AA1CB6">
        <w:rPr>
          <w:rFonts w:ascii="Arial" w:hAnsi="Arial" w:cs="Arial"/>
          <w:sz w:val="22"/>
          <w:szCs w:val="22"/>
        </w:rPr>
        <w:t>Bid Proposal</w:t>
      </w:r>
      <w:r w:rsidR="00AA1CB6" w:rsidRPr="001928C6">
        <w:rPr>
          <w:rFonts w:ascii="Arial" w:hAnsi="Arial" w:cs="Arial"/>
          <w:sz w:val="22"/>
          <w:szCs w:val="22"/>
        </w:rPr>
        <w:t xml:space="preserve"> </w:t>
      </w:r>
      <w:r w:rsidRPr="001928C6">
        <w:rPr>
          <w:rFonts w:ascii="Arial" w:hAnsi="Arial" w:cs="Arial"/>
          <w:sz w:val="22"/>
          <w:szCs w:val="22"/>
        </w:rPr>
        <w:t xml:space="preserve">of any </w:t>
      </w:r>
      <w:r w:rsidR="00A85C23">
        <w:rPr>
          <w:rFonts w:ascii="Arial" w:hAnsi="Arial" w:cs="Arial"/>
          <w:sz w:val="22"/>
          <w:szCs w:val="22"/>
        </w:rPr>
        <w:t>B</w:t>
      </w:r>
      <w:r w:rsidRPr="001928C6">
        <w:rPr>
          <w:rFonts w:ascii="Arial" w:hAnsi="Arial" w:cs="Arial"/>
          <w:sz w:val="22"/>
          <w:szCs w:val="22"/>
        </w:rPr>
        <w:t xml:space="preserve">idder from any other state enforcing or </w:t>
      </w:r>
      <w:proofErr w:type="gramStart"/>
      <w:r w:rsidRPr="001928C6">
        <w:rPr>
          <w:rFonts w:ascii="Arial" w:hAnsi="Arial" w:cs="Arial"/>
          <w:sz w:val="22"/>
          <w:szCs w:val="22"/>
        </w:rPr>
        <w:t>having a preference for</w:t>
      </w:r>
      <w:proofErr w:type="gramEnd"/>
      <w:r w:rsidRPr="001928C6">
        <w:rPr>
          <w:rFonts w:ascii="Arial" w:hAnsi="Arial" w:cs="Arial"/>
          <w:sz w:val="22"/>
          <w:szCs w:val="22"/>
        </w:rPr>
        <w:t xml:space="preserve"> resident </w:t>
      </w:r>
      <w:r w:rsidR="00A85C23">
        <w:rPr>
          <w:rFonts w:ascii="Arial" w:hAnsi="Arial" w:cs="Arial"/>
          <w:sz w:val="22"/>
          <w:szCs w:val="22"/>
        </w:rPr>
        <w:t>B</w:t>
      </w:r>
      <w:r w:rsidRPr="001928C6">
        <w:rPr>
          <w:rFonts w:ascii="Arial" w:hAnsi="Arial" w:cs="Arial"/>
          <w:sz w:val="22"/>
          <w:szCs w:val="22"/>
        </w:rPr>
        <w:t>idders, equal to such preference</w:t>
      </w:r>
      <w:r w:rsidR="00E17134">
        <w:rPr>
          <w:rFonts w:ascii="Arial" w:hAnsi="Arial" w:cs="Arial"/>
          <w:sz w:val="22"/>
          <w:szCs w:val="22"/>
        </w:rPr>
        <w:t xml:space="preserve">, </w:t>
      </w:r>
      <w:r w:rsidR="00460380">
        <w:rPr>
          <w:rFonts w:ascii="Arial" w:hAnsi="Arial" w:cs="Arial"/>
          <w:sz w:val="22"/>
          <w:szCs w:val="22"/>
        </w:rPr>
        <w:t xml:space="preserve">except when federal funds are involved. </w:t>
      </w:r>
      <w:r w:rsidR="003228AE" w:rsidRPr="003228AE">
        <w:rPr>
          <w:rFonts w:ascii="Arial" w:hAnsi="Arial" w:cs="Arial"/>
          <w:sz w:val="21"/>
          <w:szCs w:val="21"/>
        </w:rPr>
        <w:t xml:space="preserve"> </w:t>
      </w:r>
    </w:p>
    <w:p w14:paraId="7774B4E2" w14:textId="77777777" w:rsidR="00460380" w:rsidRDefault="00460380" w:rsidP="00832528">
      <w:pPr>
        <w:spacing w:after="240"/>
        <w:rPr>
          <w:rFonts w:ascii="Arial" w:hAnsi="Arial" w:cs="Arial"/>
          <w:sz w:val="22"/>
          <w:szCs w:val="22"/>
        </w:rPr>
      </w:pPr>
      <w:r w:rsidRPr="00273E59">
        <w:rPr>
          <w:rFonts w:ascii="Arial" w:hAnsi="Arial" w:cs="Arial"/>
          <w:b/>
          <w:smallCaps/>
          <w:sz w:val="22"/>
          <w:szCs w:val="22"/>
        </w:rPr>
        <w:t>Conflicting Federal Rules Govern on Subsidized Projects</w:t>
      </w:r>
      <w:r w:rsidRPr="001928C6">
        <w:rPr>
          <w:rFonts w:ascii="Arial" w:hAnsi="Arial" w:cs="Arial"/>
          <w:b/>
          <w:sz w:val="22"/>
          <w:szCs w:val="22"/>
        </w:rPr>
        <w:t>:</w:t>
      </w:r>
      <w:r w:rsidRPr="001928C6">
        <w:rPr>
          <w:rFonts w:ascii="Arial" w:hAnsi="Arial" w:cs="Arial"/>
          <w:sz w:val="22"/>
          <w:szCs w:val="22"/>
        </w:rPr>
        <w:t xml:space="preserve"> The letting of any public contract in connection with funds that are granted or advanced by the United States of America shall be subject to the effect, if any, of related laws of said United States and valid rules and regulations of federal agencies in charge or governing use and payment of such federal funds. Bid </w:t>
      </w:r>
      <w:r w:rsidR="00157FCC">
        <w:rPr>
          <w:rFonts w:ascii="Arial" w:hAnsi="Arial" w:cs="Arial"/>
          <w:sz w:val="22"/>
          <w:szCs w:val="22"/>
        </w:rPr>
        <w:t>A</w:t>
      </w:r>
      <w:r w:rsidRPr="001928C6">
        <w:rPr>
          <w:rFonts w:ascii="Arial" w:hAnsi="Arial" w:cs="Arial"/>
          <w:sz w:val="22"/>
          <w:szCs w:val="22"/>
        </w:rPr>
        <w:t xml:space="preserve">wards </w:t>
      </w:r>
      <w:r w:rsidR="00AA1CB6">
        <w:rPr>
          <w:rFonts w:ascii="Arial" w:hAnsi="Arial" w:cs="Arial"/>
          <w:sz w:val="22"/>
          <w:szCs w:val="22"/>
        </w:rPr>
        <w:t xml:space="preserve">involving </w:t>
      </w:r>
      <w:r w:rsidRPr="001928C6">
        <w:rPr>
          <w:rFonts w:ascii="Arial" w:hAnsi="Arial" w:cs="Arial"/>
          <w:sz w:val="22"/>
          <w:szCs w:val="22"/>
        </w:rPr>
        <w:t xml:space="preserve">federal funds must be made to the lowest responsive and responsible </w:t>
      </w:r>
      <w:r w:rsidR="00BB4912">
        <w:rPr>
          <w:rFonts w:ascii="Arial" w:hAnsi="Arial" w:cs="Arial"/>
          <w:sz w:val="22"/>
          <w:szCs w:val="22"/>
        </w:rPr>
        <w:t>Bidder</w:t>
      </w:r>
      <w:r w:rsidRPr="001928C6">
        <w:rPr>
          <w:rFonts w:ascii="Arial" w:hAnsi="Arial" w:cs="Arial"/>
          <w:sz w:val="22"/>
          <w:szCs w:val="22"/>
        </w:rPr>
        <w:t xml:space="preserve"> without regard to state preferential bid provisions.</w:t>
      </w:r>
    </w:p>
    <w:p w14:paraId="534C49CC" w14:textId="72BC397A" w:rsidR="003228AE" w:rsidRPr="00646620" w:rsidRDefault="001966E7" w:rsidP="00832528">
      <w:pPr>
        <w:spacing w:after="240"/>
        <w:rPr>
          <w:rFonts w:ascii="Arial" w:hAnsi="Arial" w:cs="Arial"/>
          <w:b/>
          <w:caps/>
          <w:sz w:val="22"/>
          <w:szCs w:val="22"/>
        </w:rPr>
      </w:pPr>
      <w:r w:rsidRPr="00273E59">
        <w:rPr>
          <w:rFonts w:ascii="Arial" w:hAnsi="Arial" w:cs="Arial"/>
          <w:b/>
          <w:smallCaps/>
          <w:sz w:val="22"/>
        </w:rPr>
        <w:t xml:space="preserve">Bid </w:t>
      </w:r>
      <w:r w:rsidR="00AA1CB6" w:rsidRPr="00273E59">
        <w:rPr>
          <w:rFonts w:ascii="Arial" w:hAnsi="Arial" w:cs="Arial"/>
          <w:b/>
          <w:smallCaps/>
          <w:sz w:val="22"/>
        </w:rPr>
        <w:t xml:space="preserve">Proposal </w:t>
      </w:r>
      <w:r w:rsidRPr="00273E59">
        <w:rPr>
          <w:rFonts w:ascii="Arial" w:hAnsi="Arial" w:cs="Arial"/>
          <w:b/>
          <w:smallCaps/>
          <w:sz w:val="22"/>
        </w:rPr>
        <w:t>Results</w:t>
      </w:r>
      <w:r w:rsidRPr="00797F3D">
        <w:rPr>
          <w:rFonts w:ascii="Arial" w:hAnsi="Arial" w:cs="Arial"/>
          <w:b/>
          <w:sz w:val="22"/>
        </w:rPr>
        <w:t>:</w:t>
      </w:r>
      <w:r w:rsidR="006F499A">
        <w:rPr>
          <w:rFonts w:ascii="Arial" w:hAnsi="Arial" w:cs="Arial"/>
          <w:b/>
          <w:sz w:val="22"/>
        </w:rPr>
        <w:t xml:space="preserve"> </w:t>
      </w:r>
      <w:r w:rsidR="003228AE" w:rsidRPr="00646620">
        <w:rPr>
          <w:rFonts w:ascii="Arial" w:hAnsi="Arial" w:cs="Arial"/>
          <w:sz w:val="22"/>
          <w:szCs w:val="22"/>
        </w:rPr>
        <w:t xml:space="preserve">Tabulations of </w:t>
      </w:r>
      <w:r w:rsidR="00AA1CB6">
        <w:rPr>
          <w:rFonts w:ascii="Arial" w:hAnsi="Arial" w:cs="Arial"/>
          <w:sz w:val="22"/>
          <w:szCs w:val="22"/>
        </w:rPr>
        <w:t>Bid Proposal</w:t>
      </w:r>
      <w:r w:rsidR="00AA1CB6" w:rsidRPr="00646620">
        <w:rPr>
          <w:rFonts w:ascii="Arial" w:hAnsi="Arial" w:cs="Arial"/>
          <w:sz w:val="22"/>
          <w:szCs w:val="22"/>
        </w:rPr>
        <w:t xml:space="preserve">s </w:t>
      </w:r>
      <w:r w:rsidR="003228AE" w:rsidRPr="00646620">
        <w:rPr>
          <w:rFonts w:ascii="Arial" w:hAnsi="Arial" w:cs="Arial"/>
          <w:sz w:val="22"/>
          <w:szCs w:val="22"/>
        </w:rPr>
        <w:t>received are available to the public and may be viewed</w:t>
      </w:r>
      <w:r w:rsidR="003228AE" w:rsidRPr="00646620">
        <w:rPr>
          <w:rFonts w:ascii="Arial" w:hAnsi="Arial"/>
          <w:kern w:val="28"/>
          <w:sz w:val="22"/>
          <w:szCs w:val="22"/>
        </w:rPr>
        <w:t xml:space="preserve"> in the </w:t>
      </w:r>
      <w:r w:rsidR="00BB4912" w:rsidRPr="00646620">
        <w:rPr>
          <w:rFonts w:ascii="Arial" w:hAnsi="Arial"/>
          <w:kern w:val="28"/>
          <w:sz w:val="22"/>
          <w:szCs w:val="22"/>
        </w:rPr>
        <w:t>City</w:t>
      </w:r>
      <w:r w:rsidR="003228AE" w:rsidRPr="00646620">
        <w:rPr>
          <w:rFonts w:ascii="Arial" w:hAnsi="Arial"/>
          <w:kern w:val="28"/>
          <w:sz w:val="22"/>
          <w:szCs w:val="22"/>
        </w:rPr>
        <w:t xml:space="preserve"> of Sioux </w:t>
      </w:r>
      <w:r w:rsidR="003228AE" w:rsidRPr="00646620">
        <w:rPr>
          <w:rFonts w:ascii="Arial" w:hAnsi="Arial" w:cs="Arial"/>
          <w:kern w:val="28"/>
          <w:sz w:val="22"/>
          <w:szCs w:val="22"/>
        </w:rPr>
        <w:t>Falls’</w:t>
      </w:r>
      <w:r w:rsidR="003228AE" w:rsidRPr="00646620">
        <w:rPr>
          <w:rFonts w:ascii="Arial" w:hAnsi="Arial"/>
          <w:kern w:val="28"/>
          <w:sz w:val="22"/>
          <w:szCs w:val="22"/>
        </w:rPr>
        <w:t xml:space="preserve"> </w:t>
      </w:r>
      <w:r w:rsidR="00BA4005">
        <w:rPr>
          <w:rFonts w:ascii="Arial" w:hAnsi="Arial"/>
          <w:kern w:val="28"/>
          <w:sz w:val="22"/>
          <w:szCs w:val="22"/>
        </w:rPr>
        <w:t>Finance</w:t>
      </w:r>
      <w:r w:rsidR="003228AE" w:rsidRPr="00646620">
        <w:rPr>
          <w:rFonts w:ascii="Arial" w:hAnsi="Arial"/>
          <w:kern w:val="28"/>
          <w:sz w:val="22"/>
          <w:szCs w:val="22"/>
        </w:rPr>
        <w:t xml:space="preserve"> office and</w:t>
      </w:r>
      <w:r w:rsidR="003228AE" w:rsidRPr="00646620">
        <w:rPr>
          <w:rFonts w:ascii="Arial" w:hAnsi="Arial" w:cs="Arial"/>
          <w:sz w:val="22"/>
          <w:szCs w:val="22"/>
        </w:rPr>
        <w:t xml:space="preserve"> on the </w:t>
      </w:r>
      <w:r w:rsidR="00BB4912" w:rsidRPr="00646620">
        <w:rPr>
          <w:rFonts w:ascii="Arial" w:hAnsi="Arial" w:cs="Arial"/>
          <w:sz w:val="22"/>
          <w:szCs w:val="22"/>
        </w:rPr>
        <w:t>City</w:t>
      </w:r>
      <w:r w:rsidR="003228AE" w:rsidRPr="00646620">
        <w:rPr>
          <w:rFonts w:ascii="Arial" w:hAnsi="Arial" w:cs="Arial"/>
          <w:sz w:val="22"/>
          <w:szCs w:val="22"/>
        </w:rPr>
        <w:t>’s</w:t>
      </w:r>
      <w:r w:rsidR="003E5568">
        <w:rPr>
          <w:rFonts w:ascii="Arial" w:hAnsi="Arial" w:cs="Arial"/>
          <w:sz w:val="22"/>
          <w:szCs w:val="22"/>
        </w:rPr>
        <w:t xml:space="preserve"> </w:t>
      </w:r>
      <w:r w:rsidR="0012498E">
        <w:rPr>
          <w:rFonts w:ascii="Arial" w:hAnsi="Arial" w:cs="Arial"/>
          <w:sz w:val="22"/>
          <w:szCs w:val="22"/>
        </w:rPr>
        <w:t xml:space="preserve">eProcurement site </w:t>
      </w:r>
      <w:r w:rsidR="0012498E" w:rsidRPr="009F1B50">
        <w:rPr>
          <w:rFonts w:ascii="Arial" w:hAnsi="Arial" w:cs="Arial"/>
          <w:sz w:val="22"/>
          <w:szCs w:val="22"/>
          <w:u w:val="single"/>
        </w:rPr>
        <w:t>https://siouxfalls.bonfirehub.com</w:t>
      </w:r>
      <w:r w:rsidR="003228AE" w:rsidRPr="00646620">
        <w:rPr>
          <w:rFonts w:ascii="Arial" w:hAnsi="Arial" w:cs="Arial"/>
          <w:sz w:val="22"/>
          <w:szCs w:val="22"/>
        </w:rPr>
        <w:t xml:space="preserve">. Results of a particular </w:t>
      </w:r>
      <w:r w:rsidR="00AA1CB6">
        <w:rPr>
          <w:rFonts w:ascii="Arial" w:hAnsi="Arial" w:cs="Arial"/>
          <w:sz w:val="22"/>
          <w:szCs w:val="22"/>
        </w:rPr>
        <w:t>Bid Proposal</w:t>
      </w:r>
      <w:r w:rsidR="00AA1CB6" w:rsidRPr="00646620">
        <w:rPr>
          <w:rFonts w:ascii="Arial" w:hAnsi="Arial" w:cs="Arial"/>
          <w:sz w:val="22"/>
          <w:szCs w:val="22"/>
        </w:rPr>
        <w:t xml:space="preserve"> </w:t>
      </w:r>
      <w:r w:rsidR="003228AE" w:rsidRPr="00646620">
        <w:rPr>
          <w:rFonts w:ascii="Arial" w:hAnsi="Arial" w:cs="Arial"/>
          <w:sz w:val="22"/>
          <w:szCs w:val="22"/>
        </w:rPr>
        <w:t xml:space="preserve">will be available on the day following the </w:t>
      </w:r>
      <w:r w:rsidR="00AA1CB6">
        <w:rPr>
          <w:rFonts w:ascii="Arial" w:hAnsi="Arial" w:cs="Arial"/>
          <w:sz w:val="22"/>
          <w:szCs w:val="22"/>
        </w:rPr>
        <w:t xml:space="preserve">bid </w:t>
      </w:r>
      <w:r w:rsidR="003228AE" w:rsidRPr="00646620">
        <w:rPr>
          <w:rFonts w:ascii="Arial" w:hAnsi="Arial" w:cs="Arial"/>
          <w:sz w:val="22"/>
          <w:szCs w:val="22"/>
        </w:rPr>
        <w:t xml:space="preserve">opening and acceptance of </w:t>
      </w:r>
      <w:r w:rsidR="00AA1CB6">
        <w:rPr>
          <w:rFonts w:ascii="Arial" w:hAnsi="Arial" w:cs="Arial"/>
          <w:sz w:val="22"/>
          <w:szCs w:val="22"/>
        </w:rPr>
        <w:t>such</w:t>
      </w:r>
      <w:r w:rsidR="00AA1CB6" w:rsidRPr="00646620">
        <w:rPr>
          <w:rFonts w:ascii="Arial" w:hAnsi="Arial" w:cs="Arial"/>
          <w:sz w:val="22"/>
          <w:szCs w:val="22"/>
        </w:rPr>
        <w:t xml:space="preserve"> </w:t>
      </w:r>
      <w:r w:rsidR="003228AE" w:rsidRPr="00646620">
        <w:rPr>
          <w:rFonts w:ascii="Arial" w:hAnsi="Arial" w:cs="Arial"/>
          <w:sz w:val="22"/>
          <w:szCs w:val="22"/>
        </w:rPr>
        <w:t xml:space="preserve">bid. After an </w:t>
      </w:r>
      <w:r w:rsidR="00157FCC" w:rsidRPr="00646620">
        <w:rPr>
          <w:rFonts w:ascii="Arial" w:hAnsi="Arial" w:cs="Arial"/>
          <w:sz w:val="22"/>
          <w:szCs w:val="22"/>
        </w:rPr>
        <w:t>A</w:t>
      </w:r>
      <w:r w:rsidR="003228AE" w:rsidRPr="00646620">
        <w:rPr>
          <w:rFonts w:ascii="Arial" w:hAnsi="Arial" w:cs="Arial"/>
          <w:sz w:val="22"/>
          <w:szCs w:val="22"/>
        </w:rPr>
        <w:t xml:space="preserve">ward has been made and signed by the Mayor, all </w:t>
      </w:r>
      <w:r w:rsidR="00BF548E">
        <w:rPr>
          <w:rFonts w:ascii="Arial" w:hAnsi="Arial" w:cs="Arial"/>
          <w:sz w:val="22"/>
          <w:szCs w:val="22"/>
        </w:rPr>
        <w:t>B</w:t>
      </w:r>
      <w:r w:rsidR="003228AE" w:rsidRPr="00646620">
        <w:rPr>
          <w:rFonts w:ascii="Arial" w:hAnsi="Arial" w:cs="Arial"/>
          <w:sz w:val="22"/>
          <w:szCs w:val="22"/>
        </w:rPr>
        <w:t xml:space="preserve">id </w:t>
      </w:r>
      <w:r w:rsidR="00BF548E">
        <w:rPr>
          <w:rFonts w:ascii="Arial" w:hAnsi="Arial" w:cs="Arial"/>
          <w:sz w:val="22"/>
          <w:szCs w:val="22"/>
        </w:rPr>
        <w:t>P</w:t>
      </w:r>
      <w:r w:rsidR="003228AE" w:rsidRPr="00646620">
        <w:rPr>
          <w:rFonts w:ascii="Arial" w:hAnsi="Arial" w:cs="Arial"/>
          <w:sz w:val="22"/>
          <w:szCs w:val="22"/>
        </w:rPr>
        <w:t xml:space="preserve">roposals and related information will be on file in the </w:t>
      </w:r>
      <w:r w:rsidR="00BA4005">
        <w:rPr>
          <w:rFonts w:ascii="Arial" w:hAnsi="Arial" w:cs="Arial"/>
          <w:sz w:val="22"/>
          <w:szCs w:val="22"/>
        </w:rPr>
        <w:t>Finance</w:t>
      </w:r>
      <w:r w:rsidR="003228AE" w:rsidRPr="00646620">
        <w:rPr>
          <w:rFonts w:ascii="Arial" w:hAnsi="Arial" w:cs="Arial"/>
          <w:sz w:val="22"/>
          <w:szCs w:val="22"/>
        </w:rPr>
        <w:t xml:space="preserve"> office for public review. </w:t>
      </w:r>
      <w:r w:rsidR="00BA4005">
        <w:rPr>
          <w:rFonts w:ascii="Arial" w:hAnsi="Arial" w:cs="Arial"/>
          <w:sz w:val="22"/>
          <w:szCs w:val="22"/>
        </w:rPr>
        <w:t>Finance</w:t>
      </w:r>
      <w:r w:rsidR="003228AE" w:rsidRPr="00646620">
        <w:rPr>
          <w:rFonts w:ascii="Arial" w:hAnsi="Arial" w:cs="Arial"/>
          <w:sz w:val="22"/>
          <w:szCs w:val="22"/>
        </w:rPr>
        <w:t xml:space="preserve"> will do all formal and informal notifications of bid </w:t>
      </w:r>
      <w:r w:rsidR="00157FCC" w:rsidRPr="00646620">
        <w:rPr>
          <w:rFonts w:ascii="Arial" w:hAnsi="Arial" w:cs="Arial"/>
          <w:sz w:val="22"/>
          <w:szCs w:val="22"/>
        </w:rPr>
        <w:t>A</w:t>
      </w:r>
      <w:r w:rsidR="003228AE" w:rsidRPr="00646620">
        <w:rPr>
          <w:rFonts w:ascii="Arial" w:hAnsi="Arial" w:cs="Arial"/>
          <w:sz w:val="22"/>
          <w:szCs w:val="22"/>
        </w:rPr>
        <w:t>wards.</w:t>
      </w:r>
      <w:r w:rsidR="003228AE" w:rsidRPr="00646620">
        <w:rPr>
          <w:rFonts w:ascii="Arial" w:hAnsi="Arial" w:cs="Arial"/>
          <w:b/>
          <w:caps/>
          <w:sz w:val="22"/>
          <w:szCs w:val="22"/>
        </w:rPr>
        <w:t xml:space="preserve"> </w:t>
      </w:r>
    </w:p>
    <w:p w14:paraId="30B7EF27" w14:textId="77777777" w:rsidR="001B65AA" w:rsidRPr="001B65AA" w:rsidRDefault="001B65AA" w:rsidP="00832528">
      <w:pPr>
        <w:spacing w:after="240"/>
        <w:rPr>
          <w:rFonts w:ascii="Arial" w:hAnsi="Arial" w:cs="Arial"/>
          <w:sz w:val="22"/>
          <w:szCs w:val="22"/>
        </w:rPr>
      </w:pPr>
      <w:r w:rsidRPr="00273E59">
        <w:rPr>
          <w:rFonts w:ascii="Arial" w:hAnsi="Arial" w:cs="Arial"/>
          <w:b/>
          <w:smallCaps/>
          <w:sz w:val="22"/>
          <w:szCs w:val="22"/>
        </w:rPr>
        <w:t xml:space="preserve">Disallowance of Noncomplying Bid </w:t>
      </w:r>
      <w:r w:rsidR="0086295C" w:rsidRPr="00273E59">
        <w:rPr>
          <w:rFonts w:ascii="Arial" w:hAnsi="Arial" w:cs="Arial"/>
          <w:b/>
          <w:smallCaps/>
          <w:sz w:val="22"/>
          <w:szCs w:val="22"/>
        </w:rPr>
        <w:t xml:space="preserve">Proposal </w:t>
      </w:r>
      <w:r w:rsidRPr="00273E59">
        <w:rPr>
          <w:rFonts w:ascii="Arial" w:hAnsi="Arial" w:cs="Arial"/>
          <w:b/>
          <w:smallCaps/>
          <w:sz w:val="22"/>
          <w:szCs w:val="22"/>
        </w:rPr>
        <w:t>or Offer, Contracts in Violation Void</w:t>
      </w:r>
      <w:r w:rsidRPr="001B65AA">
        <w:rPr>
          <w:rFonts w:ascii="Arial" w:hAnsi="Arial" w:cs="Arial"/>
          <w:b/>
          <w:sz w:val="22"/>
          <w:szCs w:val="22"/>
        </w:rPr>
        <w:t xml:space="preserve">: </w:t>
      </w:r>
      <w:r w:rsidRPr="001B65AA">
        <w:rPr>
          <w:rFonts w:ascii="Arial" w:hAnsi="Arial" w:cs="Arial"/>
          <w:sz w:val="22"/>
          <w:szCs w:val="22"/>
        </w:rPr>
        <w:t xml:space="preserve">Any </w:t>
      </w:r>
      <w:r w:rsidR="00BB4912">
        <w:rPr>
          <w:rFonts w:ascii="Arial" w:hAnsi="Arial" w:cs="Arial"/>
          <w:sz w:val="22"/>
          <w:szCs w:val="22"/>
        </w:rPr>
        <w:t>Bidder</w:t>
      </w:r>
      <w:r w:rsidRPr="001B65AA">
        <w:rPr>
          <w:rFonts w:ascii="Arial" w:hAnsi="Arial" w:cs="Arial"/>
          <w:sz w:val="22"/>
          <w:szCs w:val="22"/>
        </w:rPr>
        <w:t xml:space="preserve"> or offeror who fails to comply with the provisions of SDCL 5-18A, 5-18B, 5</w:t>
      </w:r>
      <w:r w:rsidRPr="001B65AA">
        <w:rPr>
          <w:rFonts w:ascii="Arial" w:hAnsi="Arial" w:cs="Arial"/>
          <w:sz w:val="22"/>
          <w:szCs w:val="22"/>
        </w:rPr>
        <w:noBreakHyphen/>
        <w:t xml:space="preserve">18C, </w:t>
      </w:r>
      <w:r w:rsidR="00832528">
        <w:rPr>
          <w:rFonts w:ascii="Arial" w:hAnsi="Arial" w:cs="Arial"/>
          <w:sz w:val="22"/>
          <w:szCs w:val="22"/>
        </w:rPr>
        <w:br/>
      </w:r>
      <w:r w:rsidRPr="001B65AA">
        <w:rPr>
          <w:rFonts w:ascii="Arial" w:hAnsi="Arial" w:cs="Arial"/>
          <w:sz w:val="22"/>
          <w:szCs w:val="22"/>
        </w:rPr>
        <w:t xml:space="preserve">and 5-18D, or who provides any false information in the submission of any </w:t>
      </w:r>
      <w:r w:rsidR="0086295C">
        <w:rPr>
          <w:rFonts w:ascii="Arial" w:hAnsi="Arial" w:cs="Arial"/>
          <w:sz w:val="22"/>
          <w:szCs w:val="22"/>
        </w:rPr>
        <w:t>Bid Proposal</w:t>
      </w:r>
      <w:r w:rsidR="0086295C" w:rsidRPr="001B65AA">
        <w:rPr>
          <w:rFonts w:ascii="Arial" w:hAnsi="Arial" w:cs="Arial"/>
          <w:sz w:val="22"/>
          <w:szCs w:val="22"/>
        </w:rPr>
        <w:t xml:space="preserve"> </w:t>
      </w:r>
      <w:r w:rsidRPr="001B65AA">
        <w:rPr>
          <w:rFonts w:ascii="Arial" w:hAnsi="Arial" w:cs="Arial"/>
          <w:sz w:val="22"/>
          <w:szCs w:val="22"/>
        </w:rPr>
        <w:t xml:space="preserve">or offer, is subject to having their </w:t>
      </w:r>
      <w:r w:rsidR="0086295C">
        <w:rPr>
          <w:rFonts w:ascii="Arial" w:hAnsi="Arial" w:cs="Arial"/>
          <w:sz w:val="22"/>
          <w:szCs w:val="22"/>
        </w:rPr>
        <w:t>Bid Proposal</w:t>
      </w:r>
      <w:r w:rsidR="0086295C" w:rsidRPr="001B65AA">
        <w:rPr>
          <w:rFonts w:ascii="Arial" w:hAnsi="Arial" w:cs="Arial"/>
          <w:sz w:val="22"/>
          <w:szCs w:val="22"/>
        </w:rPr>
        <w:t xml:space="preserve"> </w:t>
      </w:r>
      <w:r w:rsidRPr="001B65AA">
        <w:rPr>
          <w:rFonts w:ascii="Arial" w:hAnsi="Arial" w:cs="Arial"/>
          <w:sz w:val="22"/>
          <w:szCs w:val="22"/>
        </w:rPr>
        <w:t xml:space="preserve">or offer disallowed by the </w:t>
      </w:r>
      <w:r w:rsidR="00BB4912">
        <w:rPr>
          <w:rFonts w:ascii="Arial" w:hAnsi="Arial" w:cs="Arial"/>
          <w:sz w:val="22"/>
          <w:szCs w:val="22"/>
        </w:rPr>
        <w:t>City</w:t>
      </w:r>
      <w:r w:rsidRPr="001B65AA">
        <w:rPr>
          <w:rFonts w:ascii="Arial" w:hAnsi="Arial" w:cs="Arial"/>
          <w:sz w:val="22"/>
          <w:szCs w:val="22"/>
        </w:rPr>
        <w:t xml:space="preserve">. Any contract entered into in violation of SDCL 5-18A, 5-18B, and 5-18C is null and void. </w:t>
      </w:r>
    </w:p>
    <w:p w14:paraId="1B5E6F0E" w14:textId="77777777" w:rsidR="001928C6" w:rsidRPr="00C95670" w:rsidRDefault="001928C6" w:rsidP="00832528">
      <w:pPr>
        <w:spacing w:after="240"/>
        <w:rPr>
          <w:rFonts w:ascii="Arial" w:hAnsi="Arial" w:cs="Arial"/>
          <w:sz w:val="22"/>
          <w:szCs w:val="22"/>
        </w:rPr>
      </w:pPr>
      <w:r w:rsidRPr="00273E59">
        <w:rPr>
          <w:rFonts w:ascii="Arial" w:hAnsi="Arial" w:cs="Arial"/>
          <w:b/>
          <w:smallCaps/>
          <w:sz w:val="22"/>
          <w:szCs w:val="22"/>
        </w:rPr>
        <w:t>Method of Award</w:t>
      </w:r>
      <w:r w:rsidRPr="00C95670">
        <w:rPr>
          <w:rFonts w:ascii="Arial" w:hAnsi="Arial" w:cs="Arial"/>
          <w:b/>
          <w:sz w:val="22"/>
          <w:szCs w:val="22"/>
        </w:rPr>
        <w:t>:</w:t>
      </w:r>
      <w:r w:rsidRPr="00C95670">
        <w:rPr>
          <w:rFonts w:ascii="Arial" w:hAnsi="Arial" w:cs="Arial"/>
          <w:sz w:val="22"/>
          <w:szCs w:val="22"/>
        </w:rPr>
        <w:t xml:space="preserve"> </w:t>
      </w:r>
      <w:r w:rsidR="0086295C">
        <w:rPr>
          <w:rFonts w:ascii="Arial" w:hAnsi="Arial" w:cs="Arial"/>
          <w:sz w:val="22"/>
          <w:szCs w:val="22"/>
        </w:rPr>
        <w:t>Bid Proposals</w:t>
      </w:r>
      <w:r w:rsidR="0086295C" w:rsidRPr="00C95670">
        <w:rPr>
          <w:rFonts w:ascii="Arial" w:hAnsi="Arial" w:cs="Arial"/>
          <w:sz w:val="22"/>
          <w:szCs w:val="22"/>
        </w:rPr>
        <w:t xml:space="preserve"> </w:t>
      </w:r>
      <w:r w:rsidR="00C10D03" w:rsidRPr="00C95670">
        <w:rPr>
          <w:rFonts w:ascii="Arial" w:hAnsi="Arial" w:cs="Arial"/>
          <w:sz w:val="22"/>
          <w:szCs w:val="22"/>
        </w:rPr>
        <w:t xml:space="preserve">will be </w:t>
      </w:r>
      <w:proofErr w:type="gramStart"/>
      <w:r w:rsidR="00C10D03" w:rsidRPr="00C95670">
        <w:rPr>
          <w:rFonts w:ascii="Arial" w:hAnsi="Arial" w:cs="Arial"/>
          <w:sz w:val="22"/>
          <w:szCs w:val="22"/>
        </w:rPr>
        <w:t>evaluated</w:t>
      </w:r>
      <w:proofErr w:type="gramEnd"/>
      <w:r w:rsidR="00C10D03" w:rsidRPr="00C95670">
        <w:rPr>
          <w:rFonts w:ascii="Arial" w:hAnsi="Arial" w:cs="Arial"/>
          <w:sz w:val="22"/>
          <w:szCs w:val="22"/>
        </w:rPr>
        <w:t xml:space="preserve"> and a</w:t>
      </w:r>
      <w:r w:rsidR="001B65AA">
        <w:rPr>
          <w:rFonts w:ascii="Arial" w:hAnsi="Arial" w:cs="Arial"/>
          <w:sz w:val="22"/>
          <w:szCs w:val="22"/>
        </w:rPr>
        <w:t>ny</w:t>
      </w:r>
      <w:r w:rsidR="00C10D03" w:rsidRPr="00C95670">
        <w:rPr>
          <w:rFonts w:ascii="Arial" w:hAnsi="Arial" w:cs="Arial"/>
          <w:sz w:val="22"/>
          <w:szCs w:val="22"/>
        </w:rPr>
        <w:t xml:space="preserve"> </w:t>
      </w:r>
      <w:r w:rsidR="00157FCC">
        <w:rPr>
          <w:rFonts w:ascii="Arial" w:hAnsi="Arial" w:cs="Arial"/>
          <w:sz w:val="22"/>
          <w:szCs w:val="22"/>
        </w:rPr>
        <w:t>A</w:t>
      </w:r>
      <w:r w:rsidR="00C10D03" w:rsidRPr="00C95670">
        <w:rPr>
          <w:rFonts w:ascii="Arial" w:hAnsi="Arial" w:cs="Arial"/>
          <w:sz w:val="22"/>
          <w:szCs w:val="22"/>
        </w:rPr>
        <w:t xml:space="preserve">ward </w:t>
      </w:r>
      <w:r w:rsidR="00157FCC">
        <w:rPr>
          <w:rFonts w:ascii="Arial" w:hAnsi="Arial" w:cs="Arial"/>
          <w:sz w:val="22"/>
          <w:szCs w:val="22"/>
        </w:rPr>
        <w:t xml:space="preserve">will be </w:t>
      </w:r>
      <w:r w:rsidR="00C10D03" w:rsidRPr="00C95670">
        <w:rPr>
          <w:rFonts w:ascii="Arial" w:hAnsi="Arial" w:cs="Arial"/>
          <w:sz w:val="22"/>
          <w:szCs w:val="22"/>
        </w:rPr>
        <w:t xml:space="preserve">made to the lowest </w:t>
      </w:r>
      <w:r w:rsidR="0086295C">
        <w:rPr>
          <w:rFonts w:ascii="Arial" w:hAnsi="Arial" w:cs="Arial"/>
          <w:sz w:val="22"/>
          <w:szCs w:val="22"/>
        </w:rPr>
        <w:t>Bid Proposal</w:t>
      </w:r>
      <w:r w:rsidR="00C10D03" w:rsidRPr="00C95670">
        <w:rPr>
          <w:rFonts w:ascii="Arial" w:hAnsi="Arial" w:cs="Arial"/>
          <w:sz w:val="22"/>
          <w:szCs w:val="22"/>
        </w:rPr>
        <w:t xml:space="preserve">, inclusive of selected alternates if applicable, from a responsive and responsible </w:t>
      </w:r>
      <w:r w:rsidR="00F35083">
        <w:rPr>
          <w:rFonts w:ascii="Arial" w:hAnsi="Arial" w:cs="Arial"/>
          <w:sz w:val="22"/>
          <w:szCs w:val="22"/>
        </w:rPr>
        <w:t>B</w:t>
      </w:r>
      <w:r w:rsidR="00C10D03" w:rsidRPr="00C95670">
        <w:rPr>
          <w:rFonts w:ascii="Arial" w:hAnsi="Arial" w:cs="Arial"/>
          <w:sz w:val="22"/>
          <w:szCs w:val="22"/>
        </w:rPr>
        <w:t xml:space="preserve">idder deemed to be in the best interest of the </w:t>
      </w:r>
      <w:r w:rsidR="00BD4B0C">
        <w:rPr>
          <w:rFonts w:ascii="Arial" w:hAnsi="Arial" w:cs="Arial"/>
          <w:sz w:val="22"/>
          <w:szCs w:val="22"/>
        </w:rPr>
        <w:t>O</w:t>
      </w:r>
      <w:r w:rsidR="00BD4B0C" w:rsidRPr="00C95670">
        <w:rPr>
          <w:rFonts w:ascii="Arial" w:hAnsi="Arial" w:cs="Arial"/>
          <w:sz w:val="22"/>
          <w:szCs w:val="22"/>
        </w:rPr>
        <w:t xml:space="preserve">wner </w:t>
      </w:r>
      <w:r w:rsidR="00C10D03" w:rsidRPr="00C95670">
        <w:rPr>
          <w:rFonts w:ascii="Arial" w:hAnsi="Arial" w:cs="Arial"/>
          <w:sz w:val="22"/>
          <w:szCs w:val="22"/>
        </w:rPr>
        <w:t xml:space="preserve">and as allowed by </w:t>
      </w:r>
      <w:r w:rsidR="00FF36A6">
        <w:rPr>
          <w:rFonts w:ascii="Arial" w:hAnsi="Arial" w:cs="Arial"/>
          <w:sz w:val="22"/>
          <w:szCs w:val="22"/>
        </w:rPr>
        <w:t>the P</w:t>
      </w:r>
      <w:r w:rsidR="00C10D03" w:rsidRPr="00C95670">
        <w:rPr>
          <w:rFonts w:ascii="Arial" w:hAnsi="Arial" w:cs="Arial"/>
          <w:sz w:val="22"/>
          <w:szCs w:val="22"/>
        </w:rPr>
        <w:t>roject budget</w:t>
      </w:r>
      <w:r w:rsidR="009A6410" w:rsidRPr="00C95670">
        <w:rPr>
          <w:rFonts w:ascii="Arial" w:hAnsi="Arial" w:cs="Arial"/>
          <w:sz w:val="22"/>
          <w:szCs w:val="22"/>
        </w:rPr>
        <w:t>.</w:t>
      </w:r>
      <w:r w:rsidR="00E17134" w:rsidRPr="00C95670">
        <w:rPr>
          <w:rFonts w:ascii="Arial" w:hAnsi="Arial" w:cs="Arial"/>
          <w:sz w:val="22"/>
          <w:szCs w:val="22"/>
        </w:rPr>
        <w:t xml:space="preserve"> </w:t>
      </w:r>
    </w:p>
    <w:p w14:paraId="10D7354B" w14:textId="77777777" w:rsidR="007423DB" w:rsidRDefault="0007780A" w:rsidP="00B50E37">
      <w:pPr>
        <w:spacing w:after="240"/>
        <w:rPr>
          <w:rFonts w:ascii="Arial" w:hAnsi="Arial" w:cs="Arial"/>
          <w:sz w:val="22"/>
          <w:szCs w:val="22"/>
        </w:rPr>
      </w:pPr>
      <w:r w:rsidRPr="00273E59">
        <w:rPr>
          <w:rFonts w:ascii="Arial" w:hAnsi="Arial" w:cs="Arial"/>
          <w:b/>
          <w:smallCaps/>
          <w:sz w:val="22"/>
          <w:szCs w:val="22"/>
        </w:rPr>
        <w:t>Material Guaranty</w:t>
      </w:r>
      <w:r w:rsidRPr="00646620">
        <w:rPr>
          <w:rFonts w:ascii="Arial" w:hAnsi="Arial" w:cs="Arial"/>
          <w:b/>
          <w:sz w:val="22"/>
          <w:szCs w:val="22"/>
        </w:rPr>
        <w:t>:</w:t>
      </w:r>
      <w:r w:rsidR="00B50E37">
        <w:rPr>
          <w:rFonts w:ascii="Arial" w:hAnsi="Arial" w:cs="Arial"/>
          <w:sz w:val="22"/>
          <w:szCs w:val="22"/>
        </w:rPr>
        <w:t xml:space="preserve"> </w:t>
      </w:r>
      <w:r w:rsidRPr="00646620">
        <w:rPr>
          <w:rFonts w:ascii="Arial" w:hAnsi="Arial" w:cs="Arial"/>
          <w:sz w:val="22"/>
          <w:szCs w:val="22"/>
        </w:rPr>
        <w:t xml:space="preserve">The successful </w:t>
      </w:r>
      <w:r w:rsidR="00BB4912" w:rsidRPr="00646620">
        <w:rPr>
          <w:rFonts w:ascii="Arial" w:hAnsi="Arial" w:cs="Arial"/>
          <w:sz w:val="22"/>
          <w:szCs w:val="22"/>
        </w:rPr>
        <w:t>Bidder</w:t>
      </w:r>
      <w:r w:rsidRPr="00646620">
        <w:rPr>
          <w:rFonts w:ascii="Arial" w:hAnsi="Arial" w:cs="Arial"/>
          <w:sz w:val="22"/>
          <w:szCs w:val="22"/>
        </w:rPr>
        <w:t xml:space="preserve"> may be required to furnish a complete statement of the origin, composition, and manufacture of </w:t>
      </w:r>
      <w:r w:rsidR="00C832BF" w:rsidRPr="00646620">
        <w:rPr>
          <w:rFonts w:ascii="Arial" w:hAnsi="Arial" w:cs="Arial"/>
          <w:sz w:val="22"/>
          <w:szCs w:val="22"/>
        </w:rPr>
        <w:t>M</w:t>
      </w:r>
      <w:r w:rsidRPr="00646620">
        <w:rPr>
          <w:rFonts w:ascii="Arial" w:hAnsi="Arial" w:cs="Arial"/>
          <w:sz w:val="22"/>
          <w:szCs w:val="22"/>
        </w:rPr>
        <w:t xml:space="preserve">aterials to be used in the construction of the work, together with samples. Samples may be subjected to the tests provided for in </w:t>
      </w:r>
      <w:r w:rsidR="001B65AA" w:rsidRPr="00646620">
        <w:rPr>
          <w:rFonts w:ascii="Arial" w:hAnsi="Arial" w:cs="Arial"/>
          <w:sz w:val="22"/>
          <w:szCs w:val="22"/>
        </w:rPr>
        <w:t xml:space="preserve">the </w:t>
      </w:r>
      <w:r w:rsidRPr="00646620">
        <w:rPr>
          <w:rFonts w:ascii="Arial" w:hAnsi="Arial" w:cs="Arial"/>
          <w:sz w:val="22"/>
          <w:szCs w:val="22"/>
        </w:rPr>
        <w:t>specifications to determine their quality and fitness for the work.</w:t>
      </w:r>
    </w:p>
    <w:p w14:paraId="2B24437B" w14:textId="77777777" w:rsidR="0097528A" w:rsidRPr="00646620" w:rsidRDefault="0097528A" w:rsidP="00B50E37">
      <w:pPr>
        <w:spacing w:after="120"/>
        <w:rPr>
          <w:rFonts w:ascii="Arial" w:hAnsi="Arial" w:cs="Arial"/>
          <w:sz w:val="22"/>
          <w:szCs w:val="22"/>
        </w:rPr>
      </w:pPr>
      <w:r w:rsidRPr="00273E59">
        <w:rPr>
          <w:rFonts w:ascii="Arial" w:hAnsi="Arial" w:cs="Arial"/>
          <w:b/>
          <w:smallCaps/>
          <w:sz w:val="22"/>
          <w:szCs w:val="22"/>
        </w:rPr>
        <w:t xml:space="preserve">Disqualification of </w:t>
      </w:r>
      <w:r w:rsidR="00BB4912" w:rsidRPr="00273E59">
        <w:rPr>
          <w:rFonts w:ascii="Arial" w:hAnsi="Arial" w:cs="Arial"/>
          <w:b/>
          <w:smallCaps/>
          <w:sz w:val="22"/>
          <w:szCs w:val="22"/>
        </w:rPr>
        <w:t>Bidder</w:t>
      </w:r>
      <w:r w:rsidRPr="00273E59">
        <w:rPr>
          <w:rFonts w:ascii="Arial" w:hAnsi="Arial" w:cs="Arial"/>
          <w:b/>
          <w:smallCaps/>
          <w:sz w:val="22"/>
          <w:szCs w:val="22"/>
        </w:rPr>
        <w:t>s</w:t>
      </w:r>
      <w:r w:rsidRPr="00646620">
        <w:rPr>
          <w:rFonts w:ascii="Arial" w:hAnsi="Arial" w:cs="Arial"/>
          <w:b/>
          <w:sz w:val="22"/>
          <w:szCs w:val="22"/>
        </w:rPr>
        <w:t xml:space="preserve">: </w:t>
      </w:r>
      <w:r w:rsidRPr="00646620">
        <w:rPr>
          <w:rFonts w:ascii="Arial" w:hAnsi="Arial" w:cs="Arial"/>
          <w:sz w:val="22"/>
          <w:szCs w:val="22"/>
        </w:rPr>
        <w:t xml:space="preserve">The following reasons will be considered sufficient for disqualifying a </w:t>
      </w:r>
      <w:r w:rsidR="00BB4912" w:rsidRPr="00646620">
        <w:rPr>
          <w:rFonts w:ascii="Arial" w:hAnsi="Arial" w:cs="Arial"/>
          <w:sz w:val="22"/>
          <w:szCs w:val="22"/>
        </w:rPr>
        <w:t>Bidder</w:t>
      </w:r>
      <w:r w:rsidRPr="00646620">
        <w:rPr>
          <w:rFonts w:ascii="Arial" w:hAnsi="Arial" w:cs="Arial"/>
          <w:sz w:val="22"/>
          <w:szCs w:val="22"/>
        </w:rPr>
        <w:t xml:space="preserve"> and rejecting the</w:t>
      </w:r>
      <w:r w:rsidR="009F6AEA">
        <w:rPr>
          <w:rFonts w:ascii="Arial" w:hAnsi="Arial" w:cs="Arial"/>
          <w:sz w:val="22"/>
          <w:szCs w:val="22"/>
        </w:rPr>
        <w:t xml:space="preserve"> Bid</w:t>
      </w:r>
      <w:r w:rsidRPr="00646620">
        <w:rPr>
          <w:rFonts w:ascii="Arial" w:hAnsi="Arial" w:cs="Arial"/>
          <w:sz w:val="22"/>
          <w:szCs w:val="22"/>
        </w:rPr>
        <w:t xml:space="preserve"> </w:t>
      </w:r>
      <w:r w:rsidR="009F6AEA">
        <w:rPr>
          <w:rFonts w:ascii="Arial" w:hAnsi="Arial" w:cs="Arial"/>
          <w:sz w:val="22"/>
          <w:szCs w:val="22"/>
        </w:rPr>
        <w:t>P</w:t>
      </w:r>
      <w:r w:rsidRPr="00646620">
        <w:rPr>
          <w:rFonts w:ascii="Arial" w:hAnsi="Arial" w:cs="Arial"/>
          <w:sz w:val="22"/>
          <w:szCs w:val="22"/>
        </w:rPr>
        <w:t>roposal</w:t>
      </w:r>
      <w:r w:rsidR="00213912">
        <w:rPr>
          <w:rFonts w:ascii="Arial" w:hAnsi="Arial" w:cs="Arial"/>
          <w:sz w:val="22"/>
          <w:szCs w:val="22"/>
        </w:rPr>
        <w:t>(s):</w:t>
      </w:r>
      <w:r w:rsidRPr="00646620">
        <w:rPr>
          <w:rFonts w:ascii="Arial" w:hAnsi="Arial" w:cs="Arial"/>
          <w:sz w:val="22"/>
          <w:szCs w:val="22"/>
        </w:rPr>
        <w:t xml:space="preserve"> </w:t>
      </w:r>
    </w:p>
    <w:p w14:paraId="293D993B" w14:textId="77777777" w:rsidR="00213912" w:rsidRPr="00213912" w:rsidRDefault="0097528A" w:rsidP="00F44A40">
      <w:pPr>
        <w:pStyle w:val="ListParagraph"/>
        <w:numPr>
          <w:ilvl w:val="0"/>
          <w:numId w:val="26"/>
        </w:numPr>
        <w:spacing w:after="240"/>
        <w:contextualSpacing w:val="0"/>
        <w:jc w:val="both"/>
        <w:rPr>
          <w:rFonts w:ascii="Arial" w:hAnsi="Arial" w:cs="Arial"/>
          <w:sz w:val="22"/>
          <w:szCs w:val="22"/>
        </w:rPr>
      </w:pPr>
      <w:r w:rsidRPr="00213912">
        <w:rPr>
          <w:rFonts w:ascii="Arial" w:hAnsi="Arial" w:cs="Arial"/>
          <w:sz w:val="22"/>
          <w:szCs w:val="22"/>
        </w:rPr>
        <w:t xml:space="preserve">Submittal of more than one </w:t>
      </w:r>
      <w:r w:rsidR="009F6AEA" w:rsidRPr="00213912">
        <w:rPr>
          <w:rFonts w:ascii="Arial" w:hAnsi="Arial" w:cs="Arial"/>
          <w:sz w:val="22"/>
          <w:szCs w:val="22"/>
        </w:rPr>
        <w:t>Bid P</w:t>
      </w:r>
      <w:r w:rsidRPr="00213912">
        <w:rPr>
          <w:rFonts w:ascii="Arial" w:hAnsi="Arial" w:cs="Arial"/>
          <w:sz w:val="22"/>
          <w:szCs w:val="22"/>
        </w:rPr>
        <w:t xml:space="preserve">roposal for the same work from an individual, partnership, limited liability company, firm, corporation, or joint venture by the </w:t>
      </w:r>
      <w:r w:rsidR="00BB4912" w:rsidRPr="00213912">
        <w:rPr>
          <w:rFonts w:ascii="Arial" w:hAnsi="Arial" w:cs="Arial"/>
          <w:sz w:val="22"/>
          <w:szCs w:val="22"/>
        </w:rPr>
        <w:t>Bidder</w:t>
      </w:r>
      <w:r w:rsidRPr="00213912">
        <w:rPr>
          <w:rFonts w:ascii="Arial" w:hAnsi="Arial" w:cs="Arial"/>
          <w:sz w:val="22"/>
          <w:szCs w:val="22"/>
        </w:rPr>
        <w:t xml:space="preserve"> or its </w:t>
      </w:r>
      <w:r w:rsidR="00157FCC" w:rsidRPr="00213912">
        <w:rPr>
          <w:rFonts w:ascii="Arial" w:hAnsi="Arial" w:cs="Arial"/>
          <w:sz w:val="22"/>
          <w:szCs w:val="22"/>
        </w:rPr>
        <w:t>A</w:t>
      </w:r>
      <w:r w:rsidRPr="00213912">
        <w:rPr>
          <w:rFonts w:ascii="Arial" w:hAnsi="Arial" w:cs="Arial"/>
          <w:sz w:val="22"/>
          <w:szCs w:val="22"/>
        </w:rPr>
        <w:t>ffiliates.</w:t>
      </w:r>
    </w:p>
    <w:p w14:paraId="3B2C3437" w14:textId="77777777" w:rsidR="00213912" w:rsidRPr="00213912" w:rsidRDefault="0097528A" w:rsidP="00F44A40">
      <w:pPr>
        <w:pStyle w:val="ListParagraph"/>
        <w:numPr>
          <w:ilvl w:val="0"/>
          <w:numId w:val="26"/>
        </w:numPr>
        <w:spacing w:after="240"/>
        <w:contextualSpacing w:val="0"/>
        <w:jc w:val="both"/>
        <w:rPr>
          <w:rFonts w:ascii="Arial" w:hAnsi="Arial" w:cs="Arial"/>
          <w:sz w:val="22"/>
          <w:szCs w:val="22"/>
        </w:rPr>
      </w:pPr>
      <w:r w:rsidRPr="00213912">
        <w:rPr>
          <w:rFonts w:ascii="Arial" w:hAnsi="Arial" w:cs="Arial"/>
          <w:sz w:val="22"/>
          <w:szCs w:val="22"/>
        </w:rPr>
        <w:lastRenderedPageBreak/>
        <w:t xml:space="preserve">Evidence of collusion among </w:t>
      </w:r>
      <w:r w:rsidR="00BB4912" w:rsidRPr="00213912">
        <w:rPr>
          <w:rFonts w:ascii="Arial" w:hAnsi="Arial" w:cs="Arial"/>
          <w:sz w:val="22"/>
          <w:szCs w:val="22"/>
        </w:rPr>
        <w:t>Bidder</w:t>
      </w:r>
      <w:r w:rsidRPr="00213912">
        <w:rPr>
          <w:rFonts w:ascii="Arial" w:hAnsi="Arial" w:cs="Arial"/>
          <w:sz w:val="22"/>
          <w:szCs w:val="22"/>
        </w:rPr>
        <w:t xml:space="preserve">s. Participants in collusion will not receive recognition as </w:t>
      </w:r>
      <w:r w:rsidR="00BB4912" w:rsidRPr="00213912">
        <w:rPr>
          <w:rFonts w:ascii="Arial" w:hAnsi="Arial" w:cs="Arial"/>
          <w:sz w:val="22"/>
          <w:szCs w:val="22"/>
        </w:rPr>
        <w:t>Bidder</w:t>
      </w:r>
      <w:r w:rsidRPr="00213912">
        <w:rPr>
          <w:rFonts w:ascii="Arial" w:hAnsi="Arial" w:cs="Arial"/>
          <w:sz w:val="22"/>
          <w:szCs w:val="22"/>
        </w:rPr>
        <w:t xml:space="preserve">s for future work with the </w:t>
      </w:r>
      <w:proofErr w:type="gramStart"/>
      <w:r w:rsidR="00BB4912" w:rsidRPr="00213912">
        <w:rPr>
          <w:rFonts w:ascii="Arial" w:hAnsi="Arial" w:cs="Arial"/>
          <w:sz w:val="22"/>
          <w:szCs w:val="22"/>
        </w:rPr>
        <w:t>City</w:t>
      </w:r>
      <w:proofErr w:type="gramEnd"/>
      <w:r w:rsidRPr="00213912">
        <w:rPr>
          <w:rFonts w:ascii="Arial" w:hAnsi="Arial" w:cs="Arial"/>
          <w:sz w:val="22"/>
          <w:szCs w:val="22"/>
        </w:rPr>
        <w:t xml:space="preserve"> until they are reinstated as a responsible qualified </w:t>
      </w:r>
      <w:r w:rsidR="00BB4912" w:rsidRPr="00213912">
        <w:rPr>
          <w:rFonts w:ascii="Arial" w:hAnsi="Arial" w:cs="Arial"/>
          <w:sz w:val="22"/>
          <w:szCs w:val="22"/>
        </w:rPr>
        <w:t>Bidder</w:t>
      </w:r>
      <w:r w:rsidRPr="00213912">
        <w:rPr>
          <w:rFonts w:ascii="Arial" w:hAnsi="Arial" w:cs="Arial"/>
          <w:sz w:val="22"/>
          <w:szCs w:val="22"/>
        </w:rPr>
        <w:t>.</w:t>
      </w:r>
    </w:p>
    <w:p w14:paraId="29DBFC45" w14:textId="77777777" w:rsidR="0097528A" w:rsidRPr="00213912" w:rsidRDefault="0097528A" w:rsidP="00F44A40">
      <w:pPr>
        <w:pStyle w:val="ListParagraph"/>
        <w:numPr>
          <w:ilvl w:val="0"/>
          <w:numId w:val="26"/>
        </w:numPr>
        <w:spacing w:after="240"/>
        <w:contextualSpacing w:val="0"/>
        <w:jc w:val="both"/>
        <w:rPr>
          <w:rFonts w:ascii="Arial" w:hAnsi="Arial" w:cs="Arial"/>
          <w:sz w:val="22"/>
          <w:szCs w:val="22"/>
        </w:rPr>
      </w:pPr>
      <w:r w:rsidRPr="00213912">
        <w:rPr>
          <w:rFonts w:ascii="Arial" w:hAnsi="Arial" w:cs="Arial"/>
          <w:sz w:val="22"/>
          <w:szCs w:val="22"/>
        </w:rPr>
        <w:t xml:space="preserve">The </w:t>
      </w:r>
      <w:r w:rsidR="00BB4912" w:rsidRPr="00213912">
        <w:rPr>
          <w:rFonts w:ascii="Arial" w:hAnsi="Arial" w:cs="Arial"/>
          <w:sz w:val="22"/>
          <w:szCs w:val="22"/>
        </w:rPr>
        <w:t>Bidder</w:t>
      </w:r>
      <w:r w:rsidRPr="00213912">
        <w:rPr>
          <w:rFonts w:ascii="Arial" w:hAnsi="Arial" w:cs="Arial"/>
          <w:sz w:val="22"/>
          <w:szCs w:val="22"/>
        </w:rPr>
        <w:t xml:space="preserve"> has been determined to be a non</w:t>
      </w:r>
      <w:r w:rsidR="00C67887" w:rsidRPr="00213912">
        <w:rPr>
          <w:rFonts w:ascii="Arial" w:hAnsi="Arial" w:cs="Arial"/>
          <w:sz w:val="22"/>
          <w:szCs w:val="22"/>
        </w:rPr>
        <w:t>-</w:t>
      </w:r>
      <w:r w:rsidRPr="00213912">
        <w:rPr>
          <w:rFonts w:ascii="Arial" w:hAnsi="Arial" w:cs="Arial"/>
          <w:sz w:val="22"/>
          <w:szCs w:val="22"/>
        </w:rPr>
        <w:t xml:space="preserve">responsible </w:t>
      </w:r>
      <w:r w:rsidR="00BB4912" w:rsidRPr="00213912">
        <w:rPr>
          <w:rFonts w:ascii="Arial" w:hAnsi="Arial" w:cs="Arial"/>
          <w:sz w:val="22"/>
          <w:szCs w:val="22"/>
        </w:rPr>
        <w:t>Bidder</w:t>
      </w:r>
      <w:r w:rsidRPr="00213912">
        <w:rPr>
          <w:rFonts w:ascii="Arial" w:hAnsi="Arial" w:cs="Arial"/>
          <w:sz w:val="22"/>
          <w:szCs w:val="22"/>
        </w:rPr>
        <w:t xml:space="preserve"> by the </w:t>
      </w:r>
      <w:r w:rsidR="00BB4912" w:rsidRPr="00213912">
        <w:rPr>
          <w:rFonts w:ascii="Arial" w:hAnsi="Arial" w:cs="Arial"/>
          <w:sz w:val="22"/>
          <w:szCs w:val="22"/>
        </w:rPr>
        <w:t>City</w:t>
      </w:r>
      <w:r w:rsidRPr="00213912">
        <w:rPr>
          <w:rFonts w:ascii="Arial" w:hAnsi="Arial" w:cs="Arial"/>
          <w:sz w:val="22"/>
          <w:szCs w:val="22"/>
        </w:rPr>
        <w:t xml:space="preserve">. A </w:t>
      </w:r>
      <w:r w:rsidR="00BB4912" w:rsidRPr="00213912">
        <w:rPr>
          <w:rFonts w:ascii="Arial" w:hAnsi="Arial" w:cs="Arial"/>
          <w:sz w:val="22"/>
          <w:szCs w:val="22"/>
        </w:rPr>
        <w:t>Bidder</w:t>
      </w:r>
      <w:r w:rsidRPr="00213912">
        <w:rPr>
          <w:rFonts w:ascii="Arial" w:hAnsi="Arial" w:cs="Arial"/>
          <w:sz w:val="22"/>
          <w:szCs w:val="22"/>
        </w:rPr>
        <w:t xml:space="preserve"> may be determined to be a nonresponsible </w:t>
      </w:r>
      <w:r w:rsidR="00BB4912" w:rsidRPr="00213912">
        <w:rPr>
          <w:rFonts w:ascii="Arial" w:hAnsi="Arial" w:cs="Arial"/>
          <w:sz w:val="22"/>
          <w:szCs w:val="22"/>
        </w:rPr>
        <w:t>Bidder</w:t>
      </w:r>
      <w:r w:rsidRPr="00213912">
        <w:rPr>
          <w:rFonts w:ascii="Arial" w:hAnsi="Arial" w:cs="Arial"/>
          <w:sz w:val="22"/>
          <w:szCs w:val="22"/>
        </w:rPr>
        <w:t xml:space="preserve"> for any one or more of the following reasons:</w:t>
      </w:r>
    </w:p>
    <w:p w14:paraId="7769B82F" w14:textId="77777777" w:rsidR="00213912" w:rsidRPr="00213912" w:rsidRDefault="0097528A" w:rsidP="00213912">
      <w:pPr>
        <w:pStyle w:val="ListParagraph"/>
        <w:numPr>
          <w:ilvl w:val="0"/>
          <w:numId w:val="27"/>
        </w:numPr>
        <w:spacing w:after="240"/>
        <w:contextualSpacing w:val="0"/>
        <w:jc w:val="both"/>
        <w:rPr>
          <w:rFonts w:ascii="Arial" w:hAnsi="Arial" w:cs="Arial"/>
          <w:sz w:val="22"/>
          <w:szCs w:val="22"/>
        </w:rPr>
      </w:pPr>
      <w:r w:rsidRPr="00213912">
        <w:rPr>
          <w:rFonts w:ascii="Arial" w:hAnsi="Arial" w:cs="Arial"/>
          <w:sz w:val="22"/>
          <w:szCs w:val="22"/>
        </w:rPr>
        <w:t xml:space="preserve">The </w:t>
      </w:r>
      <w:r w:rsidR="00BB4912" w:rsidRPr="00213912">
        <w:rPr>
          <w:rFonts w:ascii="Arial" w:hAnsi="Arial" w:cs="Arial"/>
          <w:sz w:val="22"/>
          <w:szCs w:val="22"/>
        </w:rPr>
        <w:t>Bidder</w:t>
      </w:r>
      <w:r w:rsidRPr="00213912">
        <w:rPr>
          <w:rFonts w:ascii="Arial" w:hAnsi="Arial" w:cs="Arial"/>
          <w:sz w:val="22"/>
          <w:szCs w:val="22"/>
        </w:rPr>
        <w:t xml:space="preserve"> has inadequate experience, lack of organization resources, or technical resources to complete the </w:t>
      </w:r>
      <w:proofErr w:type="gramStart"/>
      <w:r w:rsidR="00FF36A6" w:rsidRPr="00213912">
        <w:rPr>
          <w:rFonts w:ascii="Arial" w:hAnsi="Arial" w:cs="Arial"/>
          <w:sz w:val="22"/>
          <w:szCs w:val="22"/>
        </w:rPr>
        <w:t>Project</w:t>
      </w:r>
      <w:r w:rsidRPr="00213912">
        <w:rPr>
          <w:rFonts w:ascii="Arial" w:hAnsi="Arial" w:cs="Arial"/>
          <w:sz w:val="22"/>
          <w:szCs w:val="22"/>
        </w:rPr>
        <w:t>;</w:t>
      </w:r>
      <w:proofErr w:type="gramEnd"/>
    </w:p>
    <w:p w14:paraId="2DCBCA1A" w14:textId="77777777" w:rsidR="00213912" w:rsidRPr="00213912" w:rsidRDefault="0097528A" w:rsidP="00213912">
      <w:pPr>
        <w:pStyle w:val="ListParagraph"/>
        <w:numPr>
          <w:ilvl w:val="0"/>
          <w:numId w:val="27"/>
        </w:numPr>
        <w:spacing w:after="240"/>
        <w:contextualSpacing w:val="0"/>
        <w:jc w:val="both"/>
        <w:rPr>
          <w:rFonts w:ascii="Arial" w:hAnsi="Arial" w:cs="Arial"/>
          <w:sz w:val="22"/>
          <w:szCs w:val="22"/>
        </w:rPr>
      </w:pPr>
      <w:r w:rsidRPr="00213912">
        <w:rPr>
          <w:rFonts w:ascii="Arial" w:hAnsi="Arial" w:cs="Arial"/>
          <w:sz w:val="22"/>
          <w:szCs w:val="22"/>
        </w:rPr>
        <w:t xml:space="preserve">The </w:t>
      </w:r>
      <w:r w:rsidR="00BB4912" w:rsidRPr="00213912">
        <w:rPr>
          <w:rFonts w:ascii="Arial" w:hAnsi="Arial" w:cs="Arial"/>
          <w:sz w:val="22"/>
          <w:szCs w:val="22"/>
        </w:rPr>
        <w:t>Bidder</w:t>
      </w:r>
      <w:r w:rsidRPr="00213912">
        <w:rPr>
          <w:rFonts w:ascii="Arial" w:hAnsi="Arial" w:cs="Arial"/>
          <w:sz w:val="22"/>
          <w:szCs w:val="22"/>
        </w:rPr>
        <w:t xml:space="preserve"> or its </w:t>
      </w:r>
      <w:r w:rsidR="00157FCC" w:rsidRPr="00213912">
        <w:rPr>
          <w:rFonts w:ascii="Arial" w:hAnsi="Arial" w:cs="Arial"/>
          <w:sz w:val="22"/>
          <w:szCs w:val="22"/>
        </w:rPr>
        <w:t>A</w:t>
      </w:r>
      <w:r w:rsidRPr="00213912">
        <w:rPr>
          <w:rFonts w:ascii="Arial" w:hAnsi="Arial" w:cs="Arial"/>
          <w:sz w:val="22"/>
          <w:szCs w:val="22"/>
        </w:rPr>
        <w:t xml:space="preserve">ffiliates have other incomplete projects which the </w:t>
      </w:r>
      <w:proofErr w:type="gramStart"/>
      <w:r w:rsidR="00BB4912" w:rsidRPr="00213912">
        <w:rPr>
          <w:rFonts w:ascii="Arial" w:hAnsi="Arial" w:cs="Arial"/>
          <w:sz w:val="22"/>
          <w:szCs w:val="22"/>
        </w:rPr>
        <w:t>City</w:t>
      </w:r>
      <w:proofErr w:type="gramEnd"/>
      <w:r w:rsidRPr="00213912">
        <w:rPr>
          <w:rFonts w:ascii="Arial" w:hAnsi="Arial" w:cs="Arial"/>
          <w:sz w:val="22"/>
          <w:szCs w:val="22"/>
        </w:rPr>
        <w:t xml:space="preserve"> believes may hinder or prevent prompt completion of the </w:t>
      </w:r>
      <w:r w:rsidR="000F5AF0">
        <w:rPr>
          <w:rFonts w:ascii="Arial" w:hAnsi="Arial" w:cs="Arial"/>
          <w:sz w:val="22"/>
          <w:szCs w:val="22"/>
        </w:rPr>
        <w:t>P</w:t>
      </w:r>
      <w:r w:rsidR="00FF36A6" w:rsidRPr="00213912">
        <w:rPr>
          <w:rFonts w:ascii="Arial" w:hAnsi="Arial" w:cs="Arial"/>
          <w:sz w:val="22"/>
          <w:szCs w:val="22"/>
        </w:rPr>
        <w:t>roject</w:t>
      </w:r>
      <w:r w:rsidRPr="00213912">
        <w:rPr>
          <w:rFonts w:ascii="Arial" w:hAnsi="Arial" w:cs="Arial"/>
          <w:sz w:val="22"/>
          <w:szCs w:val="22"/>
        </w:rPr>
        <w:t>;</w:t>
      </w:r>
    </w:p>
    <w:p w14:paraId="7E1517FD" w14:textId="77777777" w:rsidR="00213912" w:rsidRPr="00213912" w:rsidRDefault="0097528A" w:rsidP="00213912">
      <w:pPr>
        <w:pStyle w:val="ListParagraph"/>
        <w:numPr>
          <w:ilvl w:val="0"/>
          <w:numId w:val="27"/>
        </w:numPr>
        <w:spacing w:after="240"/>
        <w:contextualSpacing w:val="0"/>
        <w:jc w:val="both"/>
        <w:rPr>
          <w:rFonts w:ascii="Arial" w:hAnsi="Arial" w:cs="Arial"/>
          <w:sz w:val="22"/>
          <w:szCs w:val="22"/>
        </w:rPr>
      </w:pPr>
      <w:r w:rsidRPr="00213912">
        <w:rPr>
          <w:rFonts w:ascii="Arial" w:hAnsi="Arial" w:cs="Arial"/>
          <w:sz w:val="22"/>
          <w:szCs w:val="22"/>
        </w:rPr>
        <w:t xml:space="preserve">The </w:t>
      </w:r>
      <w:r w:rsidR="00BB4912" w:rsidRPr="00213912">
        <w:rPr>
          <w:rFonts w:ascii="Arial" w:hAnsi="Arial" w:cs="Arial"/>
          <w:sz w:val="22"/>
          <w:szCs w:val="22"/>
        </w:rPr>
        <w:t>Bidder</w:t>
      </w:r>
      <w:r w:rsidRPr="00213912">
        <w:rPr>
          <w:rFonts w:ascii="Arial" w:hAnsi="Arial" w:cs="Arial"/>
          <w:sz w:val="22"/>
          <w:szCs w:val="22"/>
        </w:rPr>
        <w:t xml:space="preserve"> or its </w:t>
      </w:r>
      <w:r w:rsidR="00157FCC" w:rsidRPr="00213912">
        <w:rPr>
          <w:rFonts w:ascii="Arial" w:hAnsi="Arial" w:cs="Arial"/>
          <w:sz w:val="22"/>
          <w:szCs w:val="22"/>
        </w:rPr>
        <w:t>A</w:t>
      </w:r>
      <w:r w:rsidRPr="00213912">
        <w:rPr>
          <w:rFonts w:ascii="Arial" w:hAnsi="Arial" w:cs="Arial"/>
          <w:sz w:val="22"/>
          <w:szCs w:val="22"/>
        </w:rPr>
        <w:t xml:space="preserve">ffiliates are in default of contracts for previous or other current </w:t>
      </w:r>
      <w:proofErr w:type="gramStart"/>
      <w:r w:rsidRPr="00213912">
        <w:rPr>
          <w:rFonts w:ascii="Arial" w:hAnsi="Arial" w:cs="Arial"/>
          <w:sz w:val="22"/>
          <w:szCs w:val="22"/>
        </w:rPr>
        <w:t>projects;</w:t>
      </w:r>
      <w:proofErr w:type="gramEnd"/>
    </w:p>
    <w:p w14:paraId="0A464F3B" w14:textId="77777777" w:rsidR="0097528A" w:rsidRPr="00213912" w:rsidRDefault="0097528A" w:rsidP="00213912">
      <w:pPr>
        <w:pStyle w:val="ListParagraph"/>
        <w:numPr>
          <w:ilvl w:val="0"/>
          <w:numId w:val="27"/>
        </w:numPr>
        <w:spacing w:after="240"/>
        <w:contextualSpacing w:val="0"/>
        <w:jc w:val="both"/>
        <w:rPr>
          <w:rFonts w:ascii="Arial" w:hAnsi="Arial" w:cs="Arial"/>
          <w:sz w:val="22"/>
          <w:szCs w:val="22"/>
        </w:rPr>
      </w:pPr>
      <w:r w:rsidRPr="00213912">
        <w:rPr>
          <w:rFonts w:ascii="Arial" w:hAnsi="Arial" w:cs="Arial"/>
          <w:sz w:val="22"/>
          <w:szCs w:val="22"/>
        </w:rPr>
        <w:t xml:space="preserve">The </w:t>
      </w:r>
      <w:r w:rsidR="00BB4912" w:rsidRPr="00213912">
        <w:rPr>
          <w:rFonts w:ascii="Arial" w:hAnsi="Arial" w:cs="Arial"/>
          <w:sz w:val="22"/>
          <w:szCs w:val="22"/>
        </w:rPr>
        <w:t>Bidder</w:t>
      </w:r>
      <w:r w:rsidRPr="00213912">
        <w:rPr>
          <w:rFonts w:ascii="Arial" w:hAnsi="Arial" w:cs="Arial"/>
          <w:sz w:val="22"/>
          <w:szCs w:val="22"/>
        </w:rPr>
        <w:t xml:space="preserve"> or its </w:t>
      </w:r>
      <w:r w:rsidR="00157FCC" w:rsidRPr="00213912">
        <w:rPr>
          <w:rFonts w:ascii="Arial" w:hAnsi="Arial" w:cs="Arial"/>
          <w:sz w:val="22"/>
          <w:szCs w:val="22"/>
        </w:rPr>
        <w:t>A</w:t>
      </w:r>
      <w:r w:rsidRPr="00213912">
        <w:rPr>
          <w:rFonts w:ascii="Arial" w:hAnsi="Arial" w:cs="Arial"/>
          <w:sz w:val="22"/>
          <w:szCs w:val="22"/>
        </w:rPr>
        <w:t xml:space="preserve">ffiliates have not satisfactorily performed, for the </w:t>
      </w:r>
      <w:proofErr w:type="gramStart"/>
      <w:r w:rsidR="00BB4912" w:rsidRPr="00213912">
        <w:rPr>
          <w:rFonts w:ascii="Arial" w:hAnsi="Arial" w:cs="Arial"/>
          <w:sz w:val="22"/>
          <w:szCs w:val="22"/>
        </w:rPr>
        <w:t>City</w:t>
      </w:r>
      <w:proofErr w:type="gramEnd"/>
      <w:r w:rsidRPr="00213912">
        <w:rPr>
          <w:rFonts w:ascii="Arial" w:hAnsi="Arial" w:cs="Arial"/>
          <w:sz w:val="22"/>
          <w:szCs w:val="22"/>
        </w:rPr>
        <w:t xml:space="preserve"> or other </w:t>
      </w:r>
      <w:r w:rsidR="00BD4B0C">
        <w:rPr>
          <w:rFonts w:ascii="Arial" w:hAnsi="Arial" w:cs="Arial"/>
          <w:sz w:val="22"/>
          <w:szCs w:val="22"/>
        </w:rPr>
        <w:t>O</w:t>
      </w:r>
      <w:r w:rsidR="00BD4B0C" w:rsidRPr="00213912">
        <w:rPr>
          <w:rFonts w:ascii="Arial" w:hAnsi="Arial" w:cs="Arial"/>
          <w:sz w:val="22"/>
          <w:szCs w:val="22"/>
        </w:rPr>
        <w:t>wners</w:t>
      </w:r>
      <w:r w:rsidRPr="00213912">
        <w:rPr>
          <w:rFonts w:ascii="Arial" w:hAnsi="Arial" w:cs="Arial"/>
          <w:sz w:val="22"/>
          <w:szCs w:val="22"/>
        </w:rPr>
        <w:t>, previous projects or other current projects including, but not limited to, the items listed below in this paragraph.</w:t>
      </w:r>
      <w:r w:rsidR="00BD4B0C">
        <w:rPr>
          <w:rFonts w:ascii="Arial" w:hAnsi="Arial" w:cs="Arial"/>
          <w:sz w:val="22"/>
          <w:szCs w:val="22"/>
        </w:rPr>
        <w:t xml:space="preserve"> </w:t>
      </w:r>
      <w:r w:rsidRPr="00213912">
        <w:rPr>
          <w:rFonts w:ascii="Arial" w:hAnsi="Arial" w:cs="Arial"/>
          <w:sz w:val="22"/>
          <w:szCs w:val="22"/>
        </w:rPr>
        <w:t xml:space="preserve">Determinations of unsatisfactory performance on work for other </w:t>
      </w:r>
      <w:r w:rsidR="00BD4B0C">
        <w:rPr>
          <w:rFonts w:ascii="Arial" w:hAnsi="Arial" w:cs="Arial"/>
          <w:sz w:val="22"/>
          <w:szCs w:val="22"/>
        </w:rPr>
        <w:t>O</w:t>
      </w:r>
      <w:r w:rsidR="00BD4B0C" w:rsidRPr="00213912">
        <w:rPr>
          <w:rFonts w:ascii="Arial" w:hAnsi="Arial" w:cs="Arial"/>
          <w:sz w:val="22"/>
          <w:szCs w:val="22"/>
        </w:rPr>
        <w:t xml:space="preserve">wners </w:t>
      </w:r>
      <w:r w:rsidRPr="00213912">
        <w:rPr>
          <w:rFonts w:ascii="Arial" w:hAnsi="Arial" w:cs="Arial"/>
          <w:sz w:val="22"/>
          <w:szCs w:val="22"/>
        </w:rPr>
        <w:t xml:space="preserve">will be based on written documentation unless the other </w:t>
      </w:r>
      <w:r w:rsidR="00BD4B0C">
        <w:rPr>
          <w:rFonts w:ascii="Arial" w:hAnsi="Arial" w:cs="Arial"/>
          <w:sz w:val="22"/>
          <w:szCs w:val="22"/>
        </w:rPr>
        <w:t>O</w:t>
      </w:r>
      <w:r w:rsidR="00BD4B0C" w:rsidRPr="00213912">
        <w:rPr>
          <w:rFonts w:ascii="Arial" w:hAnsi="Arial" w:cs="Arial"/>
          <w:sz w:val="22"/>
          <w:szCs w:val="22"/>
        </w:rPr>
        <w:t xml:space="preserve">wner </w:t>
      </w:r>
      <w:r w:rsidRPr="00213912">
        <w:rPr>
          <w:rFonts w:ascii="Arial" w:hAnsi="Arial" w:cs="Arial"/>
          <w:sz w:val="22"/>
          <w:szCs w:val="22"/>
        </w:rPr>
        <w:t xml:space="preserve">is associated with the </w:t>
      </w:r>
      <w:r w:rsidR="000F5AF0">
        <w:rPr>
          <w:rFonts w:ascii="Arial" w:hAnsi="Arial" w:cs="Arial"/>
          <w:sz w:val="22"/>
          <w:szCs w:val="22"/>
        </w:rPr>
        <w:t>P</w:t>
      </w:r>
      <w:r w:rsidR="00FF36A6" w:rsidRPr="00213912">
        <w:rPr>
          <w:rFonts w:ascii="Arial" w:hAnsi="Arial" w:cs="Arial"/>
          <w:sz w:val="22"/>
          <w:szCs w:val="22"/>
        </w:rPr>
        <w:t>roject</w:t>
      </w:r>
      <w:r w:rsidRPr="00213912">
        <w:rPr>
          <w:rFonts w:ascii="Arial" w:hAnsi="Arial" w:cs="Arial"/>
          <w:sz w:val="22"/>
          <w:szCs w:val="22"/>
        </w:rPr>
        <w:t xml:space="preserve"> to be </w:t>
      </w:r>
      <w:r w:rsidR="008106EC">
        <w:rPr>
          <w:rFonts w:ascii="Arial" w:hAnsi="Arial" w:cs="Arial"/>
          <w:sz w:val="22"/>
          <w:szCs w:val="22"/>
        </w:rPr>
        <w:t>awarded</w:t>
      </w:r>
      <w:r w:rsidRPr="00213912">
        <w:rPr>
          <w:rFonts w:ascii="Arial" w:hAnsi="Arial" w:cs="Arial"/>
          <w:sz w:val="22"/>
          <w:szCs w:val="22"/>
        </w:rPr>
        <w:t>.</w:t>
      </w:r>
    </w:p>
    <w:p w14:paraId="465A49E6" w14:textId="77777777" w:rsidR="00BD4B0C" w:rsidRPr="00BD4B0C" w:rsidRDefault="0097528A" w:rsidP="00BD4B0C">
      <w:pPr>
        <w:pStyle w:val="ListParagraph"/>
        <w:numPr>
          <w:ilvl w:val="0"/>
          <w:numId w:val="28"/>
        </w:numPr>
        <w:spacing w:after="240"/>
        <w:contextualSpacing w:val="0"/>
        <w:jc w:val="both"/>
        <w:rPr>
          <w:rFonts w:ascii="Arial" w:hAnsi="Arial" w:cs="Arial"/>
          <w:sz w:val="22"/>
          <w:szCs w:val="22"/>
        </w:rPr>
      </w:pPr>
      <w:r w:rsidRPr="00BD4B0C">
        <w:rPr>
          <w:rFonts w:ascii="Arial" w:hAnsi="Arial" w:cs="Arial"/>
          <w:sz w:val="22"/>
          <w:szCs w:val="22"/>
        </w:rPr>
        <w:t xml:space="preserve">Noncompliance with </w:t>
      </w:r>
      <w:r w:rsidR="000F5AF0">
        <w:rPr>
          <w:rFonts w:ascii="Arial" w:hAnsi="Arial" w:cs="Arial"/>
          <w:sz w:val="22"/>
          <w:szCs w:val="22"/>
        </w:rPr>
        <w:t>p</w:t>
      </w:r>
      <w:r w:rsidRPr="00BD4B0C">
        <w:rPr>
          <w:rFonts w:ascii="Arial" w:hAnsi="Arial" w:cs="Arial"/>
          <w:sz w:val="22"/>
          <w:szCs w:val="22"/>
        </w:rPr>
        <w:t xml:space="preserve">roject requirements or the directives of the </w:t>
      </w:r>
      <w:r w:rsidR="00BD4B0C">
        <w:rPr>
          <w:rFonts w:ascii="Arial" w:hAnsi="Arial" w:cs="Arial"/>
          <w:sz w:val="22"/>
          <w:szCs w:val="22"/>
        </w:rPr>
        <w:t>O</w:t>
      </w:r>
      <w:r w:rsidR="00BD4B0C" w:rsidRPr="00BD4B0C">
        <w:rPr>
          <w:rFonts w:ascii="Arial" w:hAnsi="Arial" w:cs="Arial"/>
          <w:sz w:val="22"/>
          <w:szCs w:val="22"/>
        </w:rPr>
        <w:t xml:space="preserve">wner </w:t>
      </w:r>
      <w:r w:rsidRPr="00BD4B0C">
        <w:rPr>
          <w:rFonts w:ascii="Arial" w:hAnsi="Arial" w:cs="Arial"/>
          <w:sz w:val="22"/>
          <w:szCs w:val="22"/>
        </w:rPr>
        <w:t xml:space="preserve">or its </w:t>
      </w:r>
      <w:proofErr w:type="gramStart"/>
      <w:r w:rsidRPr="00BD4B0C">
        <w:rPr>
          <w:rFonts w:ascii="Arial" w:hAnsi="Arial" w:cs="Arial"/>
          <w:sz w:val="22"/>
          <w:szCs w:val="22"/>
        </w:rPr>
        <w:t>agents;</w:t>
      </w:r>
      <w:proofErr w:type="gramEnd"/>
    </w:p>
    <w:p w14:paraId="10D1D0A1" w14:textId="77777777" w:rsidR="00BD4B0C" w:rsidRPr="00BD4B0C" w:rsidRDefault="0097528A" w:rsidP="00BD4B0C">
      <w:pPr>
        <w:pStyle w:val="ListParagraph"/>
        <w:numPr>
          <w:ilvl w:val="0"/>
          <w:numId w:val="28"/>
        </w:numPr>
        <w:spacing w:after="240"/>
        <w:contextualSpacing w:val="0"/>
        <w:jc w:val="both"/>
        <w:rPr>
          <w:rFonts w:ascii="Arial" w:hAnsi="Arial" w:cs="Arial"/>
          <w:sz w:val="22"/>
          <w:szCs w:val="22"/>
        </w:rPr>
      </w:pPr>
      <w:r w:rsidRPr="00BD4B0C">
        <w:rPr>
          <w:rFonts w:ascii="Arial" w:hAnsi="Arial" w:cs="Arial"/>
          <w:sz w:val="22"/>
          <w:szCs w:val="22"/>
        </w:rPr>
        <w:t xml:space="preserve">Repeated or substantial failure to complete projects on </w:t>
      </w:r>
      <w:proofErr w:type="gramStart"/>
      <w:r w:rsidRPr="00BD4B0C">
        <w:rPr>
          <w:rFonts w:ascii="Arial" w:hAnsi="Arial" w:cs="Arial"/>
          <w:sz w:val="22"/>
          <w:szCs w:val="22"/>
        </w:rPr>
        <w:t>time;</w:t>
      </w:r>
      <w:proofErr w:type="gramEnd"/>
    </w:p>
    <w:p w14:paraId="5C3D5C52" w14:textId="77777777" w:rsidR="00BD4B0C" w:rsidRPr="00BD4B0C" w:rsidRDefault="0097528A" w:rsidP="00BD4B0C">
      <w:pPr>
        <w:pStyle w:val="ListParagraph"/>
        <w:numPr>
          <w:ilvl w:val="0"/>
          <w:numId w:val="28"/>
        </w:numPr>
        <w:spacing w:after="240"/>
        <w:contextualSpacing w:val="0"/>
        <w:jc w:val="both"/>
        <w:rPr>
          <w:rFonts w:ascii="Arial" w:hAnsi="Arial" w:cs="Arial"/>
          <w:sz w:val="22"/>
          <w:szCs w:val="22"/>
        </w:rPr>
      </w:pPr>
      <w:r w:rsidRPr="00BD4B0C">
        <w:rPr>
          <w:rFonts w:ascii="Arial" w:hAnsi="Arial" w:cs="Arial"/>
          <w:sz w:val="22"/>
          <w:szCs w:val="22"/>
        </w:rPr>
        <w:t xml:space="preserve">Substantial corrective work required prior to final acceptance or during the warranty </w:t>
      </w:r>
      <w:proofErr w:type="gramStart"/>
      <w:r w:rsidRPr="00BD4B0C">
        <w:rPr>
          <w:rFonts w:ascii="Arial" w:hAnsi="Arial" w:cs="Arial"/>
          <w:sz w:val="22"/>
          <w:szCs w:val="22"/>
        </w:rPr>
        <w:t>period;</w:t>
      </w:r>
      <w:proofErr w:type="gramEnd"/>
    </w:p>
    <w:p w14:paraId="390B9998" w14:textId="77777777" w:rsidR="00BD4B0C" w:rsidRPr="00BD4B0C" w:rsidRDefault="0097528A" w:rsidP="00BD4B0C">
      <w:pPr>
        <w:pStyle w:val="ListParagraph"/>
        <w:numPr>
          <w:ilvl w:val="0"/>
          <w:numId w:val="28"/>
        </w:numPr>
        <w:spacing w:after="240"/>
        <w:contextualSpacing w:val="0"/>
        <w:jc w:val="both"/>
        <w:rPr>
          <w:rFonts w:ascii="Arial" w:hAnsi="Arial" w:cs="Arial"/>
          <w:sz w:val="22"/>
          <w:szCs w:val="22"/>
        </w:rPr>
      </w:pPr>
      <w:r w:rsidRPr="00BD4B0C">
        <w:rPr>
          <w:rFonts w:ascii="Arial" w:hAnsi="Arial" w:cs="Arial"/>
          <w:sz w:val="22"/>
          <w:szCs w:val="22"/>
        </w:rPr>
        <w:t xml:space="preserve">Instances of work or </w:t>
      </w:r>
      <w:r w:rsidR="00C832BF" w:rsidRPr="00BD4B0C">
        <w:rPr>
          <w:rFonts w:ascii="Arial" w:hAnsi="Arial" w:cs="Arial"/>
          <w:sz w:val="22"/>
          <w:szCs w:val="22"/>
        </w:rPr>
        <w:t>M</w:t>
      </w:r>
      <w:r w:rsidRPr="00BD4B0C">
        <w:rPr>
          <w:rFonts w:ascii="Arial" w:hAnsi="Arial" w:cs="Arial"/>
          <w:sz w:val="22"/>
          <w:szCs w:val="22"/>
        </w:rPr>
        <w:t xml:space="preserve">aterials that failed to meet the specifications of the contracts but were accepted by the </w:t>
      </w:r>
      <w:r w:rsidR="00BB4912" w:rsidRPr="00BD4B0C">
        <w:rPr>
          <w:rFonts w:ascii="Arial" w:hAnsi="Arial" w:cs="Arial"/>
          <w:sz w:val="22"/>
          <w:szCs w:val="22"/>
        </w:rPr>
        <w:t>City</w:t>
      </w:r>
      <w:r w:rsidRPr="00BD4B0C">
        <w:rPr>
          <w:rFonts w:ascii="Arial" w:hAnsi="Arial" w:cs="Arial"/>
          <w:sz w:val="22"/>
          <w:szCs w:val="22"/>
        </w:rPr>
        <w:t xml:space="preserve"> with a price </w:t>
      </w:r>
      <w:proofErr w:type="gramStart"/>
      <w:r w:rsidRPr="00BD4B0C">
        <w:rPr>
          <w:rFonts w:ascii="Arial" w:hAnsi="Arial" w:cs="Arial"/>
          <w:sz w:val="22"/>
          <w:szCs w:val="22"/>
        </w:rPr>
        <w:t>adjustment;</w:t>
      </w:r>
      <w:proofErr w:type="gramEnd"/>
    </w:p>
    <w:p w14:paraId="0D1033F7" w14:textId="77777777" w:rsidR="00BD4B0C" w:rsidRPr="00BD4B0C" w:rsidRDefault="0097528A" w:rsidP="00BD4B0C">
      <w:pPr>
        <w:pStyle w:val="ListParagraph"/>
        <w:numPr>
          <w:ilvl w:val="0"/>
          <w:numId w:val="28"/>
        </w:numPr>
        <w:spacing w:after="240"/>
        <w:contextualSpacing w:val="0"/>
        <w:jc w:val="both"/>
        <w:rPr>
          <w:rFonts w:ascii="Arial" w:hAnsi="Arial" w:cs="Arial"/>
          <w:sz w:val="22"/>
          <w:szCs w:val="22"/>
        </w:rPr>
      </w:pPr>
      <w:r w:rsidRPr="00BD4B0C">
        <w:rPr>
          <w:rFonts w:ascii="Arial" w:hAnsi="Arial" w:cs="Arial"/>
          <w:sz w:val="22"/>
          <w:szCs w:val="22"/>
        </w:rPr>
        <w:t xml:space="preserve">Failure to provide adequate safety measures or appropriate traffic control measures that endangered the safety of the workforce or the </w:t>
      </w:r>
      <w:proofErr w:type="gramStart"/>
      <w:r w:rsidRPr="00BD4B0C">
        <w:rPr>
          <w:rFonts w:ascii="Arial" w:hAnsi="Arial" w:cs="Arial"/>
          <w:sz w:val="22"/>
          <w:szCs w:val="22"/>
        </w:rPr>
        <w:t>public;</w:t>
      </w:r>
      <w:proofErr w:type="gramEnd"/>
    </w:p>
    <w:p w14:paraId="41A632BE" w14:textId="77777777" w:rsidR="0097528A" w:rsidRPr="00BD4B0C" w:rsidRDefault="0097528A" w:rsidP="00BD4B0C">
      <w:pPr>
        <w:pStyle w:val="ListParagraph"/>
        <w:numPr>
          <w:ilvl w:val="0"/>
          <w:numId w:val="28"/>
        </w:numPr>
        <w:spacing w:after="240"/>
        <w:contextualSpacing w:val="0"/>
        <w:jc w:val="both"/>
        <w:rPr>
          <w:rFonts w:ascii="Arial" w:hAnsi="Arial" w:cs="Arial"/>
          <w:sz w:val="22"/>
          <w:szCs w:val="22"/>
        </w:rPr>
      </w:pPr>
      <w:r w:rsidRPr="00BD4B0C">
        <w:rPr>
          <w:rFonts w:ascii="Arial" w:hAnsi="Arial" w:cs="Arial"/>
          <w:sz w:val="22"/>
          <w:szCs w:val="22"/>
        </w:rPr>
        <w:t xml:space="preserve">Submitted false documents or misrepresented the quality or quantity of </w:t>
      </w:r>
      <w:r w:rsidR="00C832BF" w:rsidRPr="00BD4B0C">
        <w:rPr>
          <w:rFonts w:ascii="Arial" w:hAnsi="Arial" w:cs="Arial"/>
          <w:sz w:val="22"/>
          <w:szCs w:val="22"/>
        </w:rPr>
        <w:t>M</w:t>
      </w:r>
      <w:r w:rsidRPr="00BD4B0C">
        <w:rPr>
          <w:rFonts w:ascii="Arial" w:hAnsi="Arial" w:cs="Arial"/>
          <w:sz w:val="22"/>
          <w:szCs w:val="22"/>
        </w:rPr>
        <w:t>aterials used or work performed in the bid or on other projects.</w:t>
      </w:r>
    </w:p>
    <w:p w14:paraId="1FF57CB7" w14:textId="77777777" w:rsidR="00D16013" w:rsidRDefault="0097528A" w:rsidP="00832528">
      <w:pPr>
        <w:pStyle w:val="ListParagraph"/>
        <w:numPr>
          <w:ilvl w:val="0"/>
          <w:numId w:val="27"/>
        </w:numPr>
        <w:spacing w:after="240"/>
        <w:contextualSpacing w:val="0"/>
        <w:rPr>
          <w:rFonts w:ascii="Arial" w:hAnsi="Arial" w:cs="Arial"/>
          <w:sz w:val="22"/>
          <w:szCs w:val="22"/>
        </w:rPr>
      </w:pPr>
      <w:r w:rsidRPr="00BD4B0C">
        <w:rPr>
          <w:rFonts w:ascii="Arial" w:hAnsi="Arial" w:cs="Arial"/>
          <w:sz w:val="22"/>
          <w:szCs w:val="22"/>
        </w:rPr>
        <w:t xml:space="preserve">Subcontractor or supplier claims against the </w:t>
      </w:r>
      <w:r w:rsidR="00BD4B0C">
        <w:rPr>
          <w:rFonts w:ascii="Arial" w:hAnsi="Arial" w:cs="Arial"/>
          <w:sz w:val="22"/>
          <w:szCs w:val="22"/>
        </w:rPr>
        <w:t>Performance and Payment Bond</w:t>
      </w:r>
      <w:r w:rsidRPr="00BD4B0C">
        <w:rPr>
          <w:rFonts w:ascii="Arial" w:hAnsi="Arial" w:cs="Arial"/>
          <w:sz w:val="22"/>
          <w:szCs w:val="22"/>
        </w:rPr>
        <w:t xml:space="preserve"> and/or </w:t>
      </w:r>
      <w:r w:rsidR="000F5AF0">
        <w:rPr>
          <w:rFonts w:ascii="Arial" w:hAnsi="Arial" w:cs="Arial"/>
          <w:sz w:val="22"/>
          <w:szCs w:val="22"/>
        </w:rPr>
        <w:t>P</w:t>
      </w:r>
      <w:r w:rsidRPr="00BD4B0C">
        <w:rPr>
          <w:rFonts w:ascii="Arial" w:hAnsi="Arial" w:cs="Arial"/>
          <w:sz w:val="22"/>
          <w:szCs w:val="22"/>
        </w:rPr>
        <w:t xml:space="preserve">roject proceeds on </w:t>
      </w:r>
      <w:r w:rsidR="00BB4912" w:rsidRPr="00BD4B0C">
        <w:rPr>
          <w:rFonts w:ascii="Arial" w:hAnsi="Arial" w:cs="Arial"/>
          <w:sz w:val="22"/>
          <w:szCs w:val="22"/>
        </w:rPr>
        <w:t>Bidder</w:t>
      </w:r>
      <w:r w:rsidRPr="00BD4B0C">
        <w:rPr>
          <w:rFonts w:ascii="Arial" w:hAnsi="Arial" w:cs="Arial"/>
          <w:sz w:val="22"/>
          <w:szCs w:val="22"/>
        </w:rPr>
        <w:t xml:space="preserve">’s or </w:t>
      </w:r>
      <w:r w:rsidR="00FD067A" w:rsidRPr="00BD4B0C">
        <w:rPr>
          <w:rFonts w:ascii="Arial" w:hAnsi="Arial" w:cs="Arial"/>
          <w:sz w:val="22"/>
          <w:szCs w:val="22"/>
        </w:rPr>
        <w:t>it</w:t>
      </w:r>
      <w:r w:rsidR="00FD067A">
        <w:rPr>
          <w:rFonts w:ascii="Arial" w:hAnsi="Arial" w:cs="Arial"/>
          <w:sz w:val="22"/>
          <w:szCs w:val="22"/>
        </w:rPr>
        <w:t>s</w:t>
      </w:r>
      <w:r w:rsidRPr="00BD4B0C">
        <w:rPr>
          <w:rFonts w:ascii="Arial" w:hAnsi="Arial" w:cs="Arial"/>
          <w:sz w:val="22"/>
          <w:szCs w:val="22"/>
        </w:rPr>
        <w:t xml:space="preserve"> </w:t>
      </w:r>
      <w:r w:rsidR="00157FCC" w:rsidRPr="00BD4B0C">
        <w:rPr>
          <w:rFonts w:ascii="Arial" w:hAnsi="Arial" w:cs="Arial"/>
          <w:sz w:val="22"/>
          <w:szCs w:val="22"/>
        </w:rPr>
        <w:t>A</w:t>
      </w:r>
      <w:r w:rsidRPr="00BD4B0C">
        <w:rPr>
          <w:rFonts w:ascii="Arial" w:hAnsi="Arial" w:cs="Arial"/>
          <w:sz w:val="22"/>
          <w:szCs w:val="22"/>
        </w:rPr>
        <w:t xml:space="preserve">ffiliates other current or previous projects that may impede the ability of the </w:t>
      </w:r>
      <w:r w:rsidR="00BB4912" w:rsidRPr="00BD4B0C">
        <w:rPr>
          <w:rFonts w:ascii="Arial" w:hAnsi="Arial" w:cs="Arial"/>
          <w:sz w:val="22"/>
          <w:szCs w:val="22"/>
        </w:rPr>
        <w:t>Bidder</w:t>
      </w:r>
      <w:r w:rsidRPr="00BD4B0C">
        <w:rPr>
          <w:rFonts w:ascii="Arial" w:hAnsi="Arial" w:cs="Arial"/>
          <w:sz w:val="22"/>
          <w:szCs w:val="22"/>
        </w:rPr>
        <w:t xml:space="preserve"> to complete the </w:t>
      </w:r>
      <w:r w:rsidR="00FD067A">
        <w:rPr>
          <w:rFonts w:ascii="Arial" w:hAnsi="Arial" w:cs="Arial"/>
          <w:sz w:val="22"/>
          <w:szCs w:val="22"/>
        </w:rPr>
        <w:t>p</w:t>
      </w:r>
      <w:r w:rsidR="00FD067A" w:rsidRPr="00BD4B0C">
        <w:rPr>
          <w:rFonts w:ascii="Arial" w:hAnsi="Arial" w:cs="Arial"/>
          <w:sz w:val="22"/>
          <w:szCs w:val="22"/>
        </w:rPr>
        <w:t xml:space="preserve">roject </w:t>
      </w:r>
      <w:r w:rsidRPr="00BD4B0C">
        <w:rPr>
          <w:rFonts w:ascii="Arial" w:hAnsi="Arial" w:cs="Arial"/>
          <w:sz w:val="22"/>
          <w:szCs w:val="22"/>
        </w:rPr>
        <w:t xml:space="preserve">to be </w:t>
      </w:r>
      <w:r w:rsidR="00A15EE4">
        <w:rPr>
          <w:rFonts w:ascii="Arial" w:hAnsi="Arial" w:cs="Arial"/>
          <w:sz w:val="22"/>
          <w:szCs w:val="22"/>
        </w:rPr>
        <w:t>awarded</w:t>
      </w:r>
      <w:r w:rsidRPr="00BD4B0C">
        <w:rPr>
          <w:rFonts w:ascii="Arial" w:hAnsi="Arial" w:cs="Arial"/>
          <w:sz w:val="22"/>
          <w:szCs w:val="22"/>
        </w:rPr>
        <w:t>.</w:t>
      </w:r>
    </w:p>
    <w:p w14:paraId="27BE3C38" w14:textId="77777777" w:rsidR="00BD4B0C" w:rsidRPr="00BD4B0C" w:rsidRDefault="0097528A" w:rsidP="00832528">
      <w:pPr>
        <w:pStyle w:val="ListParagraph"/>
        <w:numPr>
          <w:ilvl w:val="0"/>
          <w:numId w:val="27"/>
        </w:numPr>
        <w:spacing w:after="240"/>
        <w:contextualSpacing w:val="0"/>
        <w:rPr>
          <w:rFonts w:ascii="Arial" w:hAnsi="Arial" w:cs="Arial"/>
          <w:sz w:val="22"/>
          <w:szCs w:val="22"/>
        </w:rPr>
      </w:pPr>
      <w:r w:rsidRPr="00BD4B0C">
        <w:rPr>
          <w:rFonts w:ascii="Arial" w:hAnsi="Arial" w:cs="Arial"/>
          <w:sz w:val="22"/>
          <w:szCs w:val="22"/>
        </w:rPr>
        <w:t xml:space="preserve">Any other facts or circumstances showing a reasonable likelihood of the </w:t>
      </w:r>
      <w:r w:rsidR="00BB4912" w:rsidRPr="00BD4B0C">
        <w:rPr>
          <w:rFonts w:ascii="Arial" w:hAnsi="Arial" w:cs="Arial"/>
          <w:sz w:val="22"/>
          <w:szCs w:val="22"/>
        </w:rPr>
        <w:t>Bidder</w:t>
      </w:r>
      <w:r w:rsidRPr="00BD4B0C">
        <w:rPr>
          <w:rFonts w:ascii="Arial" w:hAnsi="Arial" w:cs="Arial"/>
          <w:sz w:val="22"/>
          <w:szCs w:val="22"/>
        </w:rPr>
        <w:t xml:space="preserve">’s inability to properly complete the </w:t>
      </w:r>
      <w:r w:rsidR="00BD4B0C">
        <w:rPr>
          <w:rFonts w:ascii="Arial" w:hAnsi="Arial" w:cs="Arial"/>
          <w:sz w:val="22"/>
          <w:szCs w:val="22"/>
        </w:rPr>
        <w:t>p</w:t>
      </w:r>
      <w:r w:rsidR="00FF36A6" w:rsidRPr="00BD4B0C">
        <w:rPr>
          <w:rFonts w:ascii="Arial" w:hAnsi="Arial" w:cs="Arial"/>
          <w:sz w:val="22"/>
          <w:szCs w:val="22"/>
        </w:rPr>
        <w:t>roject</w:t>
      </w:r>
      <w:r w:rsidRPr="00BD4B0C">
        <w:rPr>
          <w:rFonts w:ascii="Arial" w:hAnsi="Arial" w:cs="Arial"/>
          <w:sz w:val="22"/>
          <w:szCs w:val="22"/>
        </w:rPr>
        <w:t xml:space="preserve"> in accordance with the contract requirements.</w:t>
      </w:r>
    </w:p>
    <w:p w14:paraId="4818EB9D" w14:textId="77777777" w:rsidR="00BD4B0C" w:rsidRPr="00BD4B0C" w:rsidRDefault="0097528A" w:rsidP="00832528">
      <w:pPr>
        <w:pStyle w:val="ListParagraph"/>
        <w:numPr>
          <w:ilvl w:val="0"/>
          <w:numId w:val="27"/>
        </w:numPr>
        <w:spacing w:after="240"/>
        <w:contextualSpacing w:val="0"/>
        <w:rPr>
          <w:rFonts w:ascii="Arial" w:hAnsi="Arial" w:cs="Arial"/>
          <w:sz w:val="22"/>
          <w:szCs w:val="22"/>
        </w:rPr>
      </w:pPr>
      <w:r w:rsidRPr="00BD4B0C">
        <w:rPr>
          <w:rFonts w:ascii="Arial" w:hAnsi="Arial" w:cs="Arial"/>
          <w:sz w:val="22"/>
          <w:szCs w:val="22"/>
        </w:rPr>
        <w:t xml:space="preserve">The </w:t>
      </w:r>
      <w:r w:rsidR="00BB4912" w:rsidRPr="00BD4B0C">
        <w:rPr>
          <w:rFonts w:ascii="Arial" w:hAnsi="Arial" w:cs="Arial"/>
          <w:sz w:val="22"/>
          <w:szCs w:val="22"/>
        </w:rPr>
        <w:t>Bidder</w:t>
      </w:r>
      <w:r w:rsidRPr="00BD4B0C">
        <w:rPr>
          <w:rFonts w:ascii="Arial" w:hAnsi="Arial" w:cs="Arial"/>
          <w:sz w:val="22"/>
          <w:szCs w:val="22"/>
        </w:rPr>
        <w:t xml:space="preserve">, </w:t>
      </w:r>
      <w:r w:rsidR="00675143" w:rsidRPr="00BD4B0C">
        <w:rPr>
          <w:rFonts w:ascii="Arial" w:hAnsi="Arial" w:cs="Arial"/>
          <w:sz w:val="22"/>
          <w:szCs w:val="22"/>
        </w:rPr>
        <w:t>its</w:t>
      </w:r>
      <w:r w:rsidR="00157FCC" w:rsidRPr="00BD4B0C">
        <w:rPr>
          <w:rFonts w:ascii="Arial" w:hAnsi="Arial" w:cs="Arial"/>
          <w:sz w:val="22"/>
          <w:szCs w:val="22"/>
        </w:rPr>
        <w:t xml:space="preserve"> A</w:t>
      </w:r>
      <w:r w:rsidRPr="00BD4B0C">
        <w:rPr>
          <w:rFonts w:ascii="Arial" w:hAnsi="Arial" w:cs="Arial"/>
          <w:sz w:val="22"/>
          <w:szCs w:val="22"/>
        </w:rPr>
        <w:t xml:space="preserve">ffiliates or their respective officers, directors, members, partners, shareholders, or resident general managers in arrears to the </w:t>
      </w:r>
      <w:r w:rsidR="00BB4912" w:rsidRPr="00BD4B0C">
        <w:rPr>
          <w:rFonts w:ascii="Arial" w:hAnsi="Arial" w:cs="Arial"/>
          <w:sz w:val="22"/>
          <w:szCs w:val="22"/>
        </w:rPr>
        <w:t>City</w:t>
      </w:r>
      <w:r w:rsidRPr="00BD4B0C">
        <w:rPr>
          <w:rFonts w:ascii="Arial" w:hAnsi="Arial" w:cs="Arial"/>
          <w:sz w:val="22"/>
          <w:szCs w:val="22"/>
        </w:rPr>
        <w:t xml:space="preserve"> in excess of 90 days, including any situation where the </w:t>
      </w:r>
      <w:r w:rsidR="00BB4912" w:rsidRPr="00BD4B0C">
        <w:rPr>
          <w:rFonts w:ascii="Arial" w:hAnsi="Arial" w:cs="Arial"/>
          <w:sz w:val="22"/>
          <w:szCs w:val="22"/>
        </w:rPr>
        <w:t>Bidder</w:t>
      </w:r>
      <w:r w:rsidRPr="00BD4B0C">
        <w:rPr>
          <w:rFonts w:ascii="Arial" w:hAnsi="Arial" w:cs="Arial"/>
          <w:sz w:val="22"/>
          <w:szCs w:val="22"/>
        </w:rPr>
        <w:t xml:space="preserve"> was a party to a joint venture and the joint venture failed to reimburse the </w:t>
      </w:r>
      <w:r w:rsidR="00BB4912" w:rsidRPr="00BD4B0C">
        <w:rPr>
          <w:rFonts w:ascii="Arial" w:hAnsi="Arial" w:cs="Arial"/>
          <w:sz w:val="22"/>
          <w:szCs w:val="22"/>
        </w:rPr>
        <w:t>City</w:t>
      </w:r>
      <w:r w:rsidRPr="00BD4B0C">
        <w:rPr>
          <w:rFonts w:ascii="Arial" w:hAnsi="Arial" w:cs="Arial"/>
          <w:sz w:val="22"/>
          <w:szCs w:val="22"/>
        </w:rPr>
        <w:t xml:space="preserve"> for monies owed.</w:t>
      </w:r>
    </w:p>
    <w:p w14:paraId="7F13B382" w14:textId="77777777" w:rsidR="0097528A" w:rsidRPr="00BD4B0C" w:rsidRDefault="0097528A" w:rsidP="00FD067A">
      <w:pPr>
        <w:pStyle w:val="ListParagraph"/>
        <w:numPr>
          <w:ilvl w:val="0"/>
          <w:numId w:val="27"/>
        </w:numPr>
        <w:spacing w:after="240"/>
        <w:contextualSpacing w:val="0"/>
        <w:jc w:val="both"/>
        <w:rPr>
          <w:rFonts w:ascii="Arial" w:hAnsi="Arial" w:cs="Arial"/>
          <w:sz w:val="22"/>
          <w:szCs w:val="22"/>
        </w:rPr>
      </w:pPr>
      <w:r w:rsidRPr="00BD4B0C">
        <w:rPr>
          <w:rFonts w:ascii="Arial" w:hAnsi="Arial" w:cs="Arial"/>
          <w:sz w:val="22"/>
          <w:szCs w:val="22"/>
        </w:rPr>
        <w:lastRenderedPageBreak/>
        <w:t xml:space="preserve">The </w:t>
      </w:r>
      <w:r w:rsidR="00BB4912" w:rsidRPr="00BD4B0C">
        <w:rPr>
          <w:rFonts w:ascii="Arial" w:hAnsi="Arial" w:cs="Arial"/>
          <w:sz w:val="22"/>
          <w:szCs w:val="22"/>
        </w:rPr>
        <w:t>Bidder</w:t>
      </w:r>
      <w:r w:rsidRPr="00BD4B0C">
        <w:rPr>
          <w:rFonts w:ascii="Arial" w:hAnsi="Arial" w:cs="Arial"/>
          <w:sz w:val="22"/>
          <w:szCs w:val="22"/>
        </w:rPr>
        <w:t xml:space="preserve">, its </w:t>
      </w:r>
      <w:r w:rsidR="00157FCC" w:rsidRPr="00BD4B0C">
        <w:rPr>
          <w:rFonts w:ascii="Arial" w:hAnsi="Arial" w:cs="Arial"/>
          <w:sz w:val="22"/>
          <w:szCs w:val="22"/>
        </w:rPr>
        <w:t>A</w:t>
      </w:r>
      <w:r w:rsidRPr="00BD4B0C">
        <w:rPr>
          <w:rFonts w:ascii="Arial" w:hAnsi="Arial" w:cs="Arial"/>
          <w:sz w:val="22"/>
          <w:szCs w:val="22"/>
        </w:rPr>
        <w:t>ffiliates, or their respective officers, directors, members, partners, shareholders, or resident general managers has violated Environmental Laws of any state or the United States (as defined above in General Conditions) which violation has resulted in a fine of $10,000 or more or has had any permit or contract revoked based on the Environmental Laws of any state or the United States.</w:t>
      </w:r>
    </w:p>
    <w:p w14:paraId="31DA7B63" w14:textId="77777777" w:rsidR="002A0E11" w:rsidRPr="00646620" w:rsidRDefault="002A0E11" w:rsidP="00FD067A">
      <w:pPr>
        <w:spacing w:after="240"/>
        <w:jc w:val="both"/>
        <w:rPr>
          <w:rFonts w:ascii="Arial" w:hAnsi="Arial" w:cs="Arial"/>
          <w:sz w:val="22"/>
          <w:szCs w:val="22"/>
        </w:rPr>
      </w:pPr>
      <w:r w:rsidRPr="00273E59">
        <w:rPr>
          <w:rFonts w:ascii="Arial" w:hAnsi="Arial"/>
          <w:b/>
          <w:smallCaps/>
          <w:kern w:val="28"/>
          <w:sz w:val="22"/>
          <w:szCs w:val="22"/>
        </w:rPr>
        <w:t xml:space="preserve">Award </w:t>
      </w:r>
      <w:r w:rsidR="001B65AA" w:rsidRPr="00273E59">
        <w:rPr>
          <w:rFonts w:ascii="Arial" w:hAnsi="Arial"/>
          <w:b/>
          <w:smallCaps/>
          <w:kern w:val="28"/>
          <w:sz w:val="22"/>
          <w:szCs w:val="22"/>
        </w:rPr>
        <w:t xml:space="preserve">of </w:t>
      </w:r>
      <w:r w:rsidRPr="00832528">
        <w:rPr>
          <w:rFonts w:ascii="Arial" w:hAnsi="Arial"/>
          <w:b/>
          <w:smallCaps/>
          <w:kern w:val="28"/>
          <w:sz w:val="22"/>
          <w:szCs w:val="22"/>
        </w:rPr>
        <w:t>Contract</w:t>
      </w:r>
      <w:r w:rsidR="006F499A" w:rsidRPr="00832528">
        <w:rPr>
          <w:rFonts w:ascii="Arial" w:hAnsi="Arial"/>
          <w:b/>
          <w:kern w:val="28"/>
          <w:sz w:val="22"/>
          <w:szCs w:val="22"/>
        </w:rPr>
        <w:t>:</w:t>
      </w:r>
      <w:r w:rsidRPr="00832528">
        <w:rPr>
          <w:rStyle w:val="DefaultChar"/>
          <w:sz w:val="22"/>
          <w:szCs w:val="22"/>
        </w:rPr>
        <w:t xml:space="preserve"> The</w:t>
      </w:r>
      <w:r w:rsidR="00157FCC" w:rsidRPr="00832528">
        <w:rPr>
          <w:rStyle w:val="DefaultChar"/>
          <w:sz w:val="22"/>
          <w:szCs w:val="22"/>
        </w:rPr>
        <w:t xml:space="preserve"> A</w:t>
      </w:r>
      <w:r w:rsidRPr="00832528">
        <w:rPr>
          <w:rStyle w:val="DefaultChar"/>
          <w:sz w:val="22"/>
          <w:szCs w:val="22"/>
        </w:rPr>
        <w:t xml:space="preserve">ward of the contract, if </w:t>
      </w:r>
      <w:proofErr w:type="gramStart"/>
      <w:r w:rsidR="00A15EE4" w:rsidRPr="00832528">
        <w:rPr>
          <w:rStyle w:val="DefaultChar"/>
          <w:sz w:val="22"/>
          <w:szCs w:val="22"/>
        </w:rPr>
        <w:t>A</w:t>
      </w:r>
      <w:r w:rsidRPr="00832528">
        <w:rPr>
          <w:rStyle w:val="DefaultChar"/>
          <w:sz w:val="22"/>
          <w:szCs w:val="22"/>
        </w:rPr>
        <w:t>warded</w:t>
      </w:r>
      <w:proofErr w:type="gramEnd"/>
      <w:r w:rsidRPr="00832528">
        <w:rPr>
          <w:rStyle w:val="DefaultChar"/>
          <w:sz w:val="22"/>
          <w:szCs w:val="22"/>
        </w:rPr>
        <w:t xml:space="preserve">, will be made within </w:t>
      </w:r>
      <w:r w:rsidR="00FD067A" w:rsidRPr="00832528">
        <w:rPr>
          <w:rStyle w:val="DefaultChar"/>
          <w:sz w:val="22"/>
          <w:szCs w:val="22"/>
        </w:rPr>
        <w:t>thirty (</w:t>
      </w:r>
      <w:r w:rsidRPr="00832528">
        <w:rPr>
          <w:rStyle w:val="DefaultChar"/>
          <w:sz w:val="22"/>
          <w:szCs w:val="22"/>
        </w:rPr>
        <w:t>30</w:t>
      </w:r>
      <w:r w:rsidR="00FD067A" w:rsidRPr="00832528">
        <w:rPr>
          <w:rStyle w:val="DefaultChar"/>
          <w:sz w:val="22"/>
          <w:szCs w:val="22"/>
        </w:rPr>
        <w:t>)</w:t>
      </w:r>
      <w:r w:rsidRPr="00832528">
        <w:rPr>
          <w:rStyle w:val="DefaultChar"/>
          <w:sz w:val="22"/>
          <w:szCs w:val="22"/>
        </w:rPr>
        <w:t xml:space="preserve"> </w:t>
      </w:r>
      <w:r w:rsidR="00624BF9" w:rsidRPr="00832528">
        <w:rPr>
          <w:rStyle w:val="DefaultChar"/>
          <w:sz w:val="22"/>
          <w:szCs w:val="22"/>
        </w:rPr>
        <w:t>C</w:t>
      </w:r>
      <w:r w:rsidRPr="00832528">
        <w:rPr>
          <w:rStyle w:val="DefaultChar"/>
          <w:sz w:val="22"/>
          <w:szCs w:val="22"/>
        </w:rPr>
        <w:t xml:space="preserve">alendar </w:t>
      </w:r>
      <w:r w:rsidR="00624BF9" w:rsidRPr="00832528">
        <w:rPr>
          <w:rStyle w:val="DefaultChar"/>
          <w:sz w:val="22"/>
          <w:szCs w:val="22"/>
        </w:rPr>
        <w:t>D</w:t>
      </w:r>
      <w:r w:rsidRPr="00832528">
        <w:rPr>
          <w:rStyle w:val="DefaultChar"/>
          <w:sz w:val="22"/>
          <w:szCs w:val="22"/>
        </w:rPr>
        <w:t xml:space="preserve">ays after the opening of </w:t>
      </w:r>
      <w:r w:rsidR="00FD067A" w:rsidRPr="00832528">
        <w:rPr>
          <w:rStyle w:val="DefaultChar"/>
          <w:sz w:val="22"/>
          <w:szCs w:val="22"/>
        </w:rPr>
        <w:t xml:space="preserve">the Bid </w:t>
      </w:r>
      <w:r w:rsidR="009F6AEA" w:rsidRPr="00832528">
        <w:rPr>
          <w:rStyle w:val="DefaultChar"/>
          <w:sz w:val="22"/>
          <w:szCs w:val="22"/>
        </w:rPr>
        <w:t>P</w:t>
      </w:r>
      <w:r w:rsidRPr="00832528">
        <w:rPr>
          <w:rStyle w:val="DefaultChar"/>
          <w:sz w:val="22"/>
          <w:szCs w:val="22"/>
        </w:rPr>
        <w:t xml:space="preserve">roposals pursuant to SDCL 5-18A-5 to the lowest responsive and responsible </w:t>
      </w:r>
      <w:r w:rsidR="00BB4912" w:rsidRPr="00832528">
        <w:rPr>
          <w:rStyle w:val="DefaultChar"/>
          <w:sz w:val="22"/>
          <w:szCs w:val="22"/>
        </w:rPr>
        <w:t>Bidder</w:t>
      </w:r>
      <w:r w:rsidRPr="00832528">
        <w:rPr>
          <w:rStyle w:val="DefaultChar"/>
          <w:sz w:val="22"/>
          <w:szCs w:val="22"/>
        </w:rPr>
        <w:t xml:space="preserve"> </w:t>
      </w:r>
      <w:r w:rsidR="00FD067A" w:rsidRPr="00832528">
        <w:rPr>
          <w:rStyle w:val="DefaultChar"/>
          <w:sz w:val="22"/>
          <w:szCs w:val="22"/>
        </w:rPr>
        <w:t>who’s</w:t>
      </w:r>
      <w:r w:rsidRPr="00832528">
        <w:rPr>
          <w:rStyle w:val="DefaultChar"/>
          <w:sz w:val="22"/>
          <w:szCs w:val="22"/>
        </w:rPr>
        <w:t xml:space="preserve"> </w:t>
      </w:r>
      <w:r w:rsidR="00FD067A" w:rsidRPr="00832528">
        <w:rPr>
          <w:rStyle w:val="DefaultChar"/>
          <w:sz w:val="22"/>
          <w:szCs w:val="22"/>
        </w:rPr>
        <w:t xml:space="preserve">Bid </w:t>
      </w:r>
      <w:r w:rsidR="009F6AEA" w:rsidRPr="00832528">
        <w:rPr>
          <w:rStyle w:val="DefaultChar"/>
          <w:sz w:val="22"/>
          <w:szCs w:val="22"/>
        </w:rPr>
        <w:t>P</w:t>
      </w:r>
      <w:r w:rsidRPr="00832528">
        <w:rPr>
          <w:rStyle w:val="DefaultChar"/>
          <w:sz w:val="22"/>
          <w:szCs w:val="22"/>
        </w:rPr>
        <w:t xml:space="preserve">roposal complies with the requirements of the instructions to </w:t>
      </w:r>
      <w:r w:rsidR="00BB4912" w:rsidRPr="00832528">
        <w:rPr>
          <w:rStyle w:val="DefaultChar"/>
          <w:sz w:val="22"/>
          <w:szCs w:val="22"/>
        </w:rPr>
        <w:t>Bidder</w:t>
      </w:r>
      <w:r w:rsidRPr="00832528">
        <w:rPr>
          <w:rStyle w:val="DefaultChar"/>
          <w:sz w:val="22"/>
          <w:szCs w:val="22"/>
        </w:rPr>
        <w:t xml:space="preserve">s meeting specifications. The successful </w:t>
      </w:r>
      <w:r w:rsidR="00BB4912" w:rsidRPr="00832528">
        <w:rPr>
          <w:rStyle w:val="DefaultChar"/>
          <w:sz w:val="22"/>
          <w:szCs w:val="22"/>
        </w:rPr>
        <w:t>Bidder</w:t>
      </w:r>
      <w:r w:rsidRPr="00832528">
        <w:rPr>
          <w:rStyle w:val="DefaultChar"/>
          <w:sz w:val="22"/>
          <w:szCs w:val="22"/>
        </w:rPr>
        <w:t xml:space="preserve"> will be notified</w:t>
      </w:r>
      <w:r w:rsidRPr="00832528">
        <w:rPr>
          <w:rFonts w:ascii="Arial" w:hAnsi="Arial" w:cs="Arial"/>
          <w:b/>
          <w:kern w:val="28"/>
          <w:sz w:val="22"/>
          <w:szCs w:val="22"/>
        </w:rPr>
        <w:t xml:space="preserve"> </w:t>
      </w:r>
      <w:r w:rsidRPr="00832528">
        <w:rPr>
          <w:rFonts w:ascii="Arial" w:hAnsi="Arial" w:cs="Arial"/>
          <w:kern w:val="28"/>
          <w:sz w:val="22"/>
          <w:szCs w:val="22"/>
        </w:rPr>
        <w:t xml:space="preserve">in writing </w:t>
      </w:r>
      <w:r w:rsidRPr="00832528">
        <w:rPr>
          <w:rFonts w:ascii="Arial" w:hAnsi="Arial"/>
          <w:kern w:val="28"/>
          <w:sz w:val="22"/>
          <w:szCs w:val="22"/>
        </w:rPr>
        <w:t>that the</w:t>
      </w:r>
      <w:r w:rsidRPr="00832528">
        <w:rPr>
          <w:rFonts w:ascii="Arial" w:hAnsi="Arial" w:cs="Arial"/>
          <w:b/>
          <w:kern w:val="28"/>
          <w:sz w:val="22"/>
          <w:szCs w:val="22"/>
        </w:rPr>
        <w:t xml:space="preserve"> </w:t>
      </w:r>
      <w:r w:rsidR="00FD067A" w:rsidRPr="00832528">
        <w:rPr>
          <w:rFonts w:ascii="Arial" w:hAnsi="Arial"/>
          <w:kern w:val="28"/>
          <w:sz w:val="22"/>
          <w:szCs w:val="22"/>
        </w:rPr>
        <w:t xml:space="preserve">Bid Proposal </w:t>
      </w:r>
      <w:r w:rsidRPr="00832528">
        <w:rPr>
          <w:rFonts w:ascii="Arial" w:hAnsi="Arial"/>
          <w:kern w:val="28"/>
          <w:sz w:val="22"/>
          <w:szCs w:val="22"/>
        </w:rPr>
        <w:t xml:space="preserve">has been accepted and the contract </w:t>
      </w:r>
      <w:r w:rsidR="00A15EE4" w:rsidRPr="00832528">
        <w:rPr>
          <w:rFonts w:ascii="Arial" w:hAnsi="Arial"/>
          <w:kern w:val="28"/>
          <w:sz w:val="22"/>
          <w:szCs w:val="22"/>
        </w:rPr>
        <w:t>A</w:t>
      </w:r>
      <w:r w:rsidRPr="00832528">
        <w:rPr>
          <w:rFonts w:ascii="Arial" w:hAnsi="Arial"/>
          <w:kern w:val="28"/>
          <w:sz w:val="22"/>
          <w:szCs w:val="22"/>
        </w:rPr>
        <w:t xml:space="preserve">warded. The successful </w:t>
      </w:r>
      <w:r w:rsidR="00BB4912" w:rsidRPr="00832528">
        <w:rPr>
          <w:rFonts w:ascii="Arial" w:hAnsi="Arial"/>
          <w:kern w:val="28"/>
          <w:sz w:val="22"/>
          <w:szCs w:val="22"/>
        </w:rPr>
        <w:t>Bidder</w:t>
      </w:r>
      <w:r w:rsidRPr="00832528">
        <w:rPr>
          <w:rFonts w:ascii="Arial" w:hAnsi="Arial"/>
          <w:kern w:val="28"/>
          <w:sz w:val="22"/>
          <w:szCs w:val="22"/>
        </w:rPr>
        <w:t xml:space="preserve"> shall return </w:t>
      </w:r>
      <w:r w:rsidRPr="00832528">
        <w:rPr>
          <w:rFonts w:ascii="Arial" w:hAnsi="Arial" w:cs="Arial"/>
          <w:kern w:val="28"/>
          <w:sz w:val="22"/>
          <w:szCs w:val="22"/>
        </w:rPr>
        <w:t xml:space="preserve">to the </w:t>
      </w:r>
      <w:r w:rsidR="00BB4912" w:rsidRPr="00832528">
        <w:rPr>
          <w:rFonts w:ascii="Arial" w:hAnsi="Arial" w:cs="Arial"/>
          <w:kern w:val="28"/>
          <w:sz w:val="22"/>
          <w:szCs w:val="22"/>
        </w:rPr>
        <w:t>City</w:t>
      </w:r>
      <w:r w:rsidRPr="00832528">
        <w:rPr>
          <w:rFonts w:ascii="Arial" w:hAnsi="Arial" w:cs="Arial"/>
          <w:kern w:val="28"/>
          <w:sz w:val="22"/>
          <w:szCs w:val="22"/>
        </w:rPr>
        <w:t xml:space="preserve"> within</w:t>
      </w:r>
      <w:r w:rsidR="00FD067A" w:rsidRPr="00832528">
        <w:rPr>
          <w:rFonts w:ascii="Arial" w:hAnsi="Arial" w:cs="Arial"/>
          <w:kern w:val="28"/>
          <w:sz w:val="22"/>
          <w:szCs w:val="22"/>
        </w:rPr>
        <w:t xml:space="preserve"> ten (</w:t>
      </w:r>
      <w:r w:rsidRPr="00832528">
        <w:rPr>
          <w:rFonts w:ascii="Arial" w:hAnsi="Arial" w:cs="Arial"/>
          <w:kern w:val="28"/>
          <w:sz w:val="22"/>
          <w:szCs w:val="22"/>
        </w:rPr>
        <w:t>10</w:t>
      </w:r>
      <w:r w:rsidR="00FD067A" w:rsidRPr="00832528">
        <w:rPr>
          <w:rFonts w:ascii="Arial" w:hAnsi="Arial" w:cs="Arial"/>
          <w:kern w:val="28"/>
          <w:sz w:val="22"/>
          <w:szCs w:val="22"/>
        </w:rPr>
        <w:t>)</w:t>
      </w:r>
      <w:r w:rsidRPr="00832528">
        <w:rPr>
          <w:rFonts w:ascii="Arial" w:hAnsi="Arial" w:cs="Arial"/>
          <w:kern w:val="28"/>
          <w:sz w:val="22"/>
          <w:szCs w:val="22"/>
        </w:rPr>
        <w:t xml:space="preserve"> days </w:t>
      </w:r>
      <w:r w:rsidRPr="00832528">
        <w:rPr>
          <w:rFonts w:ascii="Arial" w:hAnsi="Arial"/>
          <w:kern w:val="28"/>
          <w:sz w:val="22"/>
          <w:szCs w:val="22"/>
        </w:rPr>
        <w:t xml:space="preserve">an acknowledged copy of the </w:t>
      </w:r>
      <w:r w:rsidR="00463C8E" w:rsidRPr="00832528">
        <w:rPr>
          <w:rFonts w:ascii="Arial" w:hAnsi="Arial"/>
          <w:kern w:val="28"/>
          <w:sz w:val="22"/>
          <w:szCs w:val="22"/>
        </w:rPr>
        <w:t xml:space="preserve">Notice </w:t>
      </w:r>
      <w:r w:rsidRPr="00832528">
        <w:rPr>
          <w:rFonts w:ascii="Arial" w:hAnsi="Arial"/>
          <w:kern w:val="28"/>
          <w:sz w:val="22"/>
          <w:szCs w:val="22"/>
        </w:rPr>
        <w:t xml:space="preserve">of </w:t>
      </w:r>
      <w:r w:rsidRPr="00832528">
        <w:rPr>
          <w:rFonts w:ascii="Arial" w:hAnsi="Arial" w:cs="Arial"/>
          <w:kern w:val="28"/>
          <w:sz w:val="22"/>
          <w:szCs w:val="22"/>
        </w:rPr>
        <w:t>the</w:t>
      </w:r>
      <w:r w:rsidR="00157FCC" w:rsidRPr="00832528">
        <w:rPr>
          <w:rFonts w:ascii="Arial" w:hAnsi="Arial" w:cs="Arial"/>
          <w:kern w:val="28"/>
          <w:sz w:val="22"/>
          <w:szCs w:val="22"/>
        </w:rPr>
        <w:t xml:space="preserve"> A</w:t>
      </w:r>
      <w:r w:rsidRPr="00832528">
        <w:rPr>
          <w:rFonts w:ascii="Arial" w:hAnsi="Arial"/>
          <w:kern w:val="28"/>
          <w:sz w:val="22"/>
          <w:szCs w:val="22"/>
        </w:rPr>
        <w:t xml:space="preserve">ward to the </w:t>
      </w:r>
      <w:r w:rsidR="00BB4912" w:rsidRPr="00832528">
        <w:rPr>
          <w:rFonts w:ascii="Arial" w:hAnsi="Arial"/>
          <w:kern w:val="28"/>
          <w:sz w:val="22"/>
          <w:szCs w:val="22"/>
        </w:rPr>
        <w:t>City</w:t>
      </w:r>
      <w:r w:rsidRPr="00832528">
        <w:rPr>
          <w:rFonts w:ascii="Arial" w:hAnsi="Arial"/>
          <w:kern w:val="28"/>
          <w:sz w:val="22"/>
          <w:szCs w:val="22"/>
        </w:rPr>
        <w:t xml:space="preserve">. </w:t>
      </w:r>
      <w:r w:rsidRPr="00646620">
        <w:rPr>
          <w:rFonts w:ascii="Arial" w:hAnsi="Arial"/>
          <w:b/>
          <w:kern w:val="28"/>
          <w:sz w:val="22"/>
          <w:szCs w:val="22"/>
        </w:rPr>
        <w:tab/>
      </w:r>
    </w:p>
    <w:p w14:paraId="25BC53DE" w14:textId="77777777" w:rsidR="006D00BE" w:rsidRPr="00646620" w:rsidRDefault="001B65AA" w:rsidP="00FD067A">
      <w:pPr>
        <w:spacing w:after="240"/>
        <w:jc w:val="both"/>
        <w:rPr>
          <w:rFonts w:ascii="Arial" w:hAnsi="Arial" w:cs="Arial"/>
          <w:sz w:val="22"/>
          <w:szCs w:val="22"/>
        </w:rPr>
      </w:pPr>
      <w:r w:rsidRPr="00273E59">
        <w:rPr>
          <w:rFonts w:ascii="Arial" w:hAnsi="Arial" w:cs="Arial"/>
          <w:b/>
          <w:smallCaps/>
          <w:sz w:val="22"/>
          <w:szCs w:val="22"/>
        </w:rPr>
        <w:t>Contract Signature</w:t>
      </w:r>
      <w:r w:rsidR="006F499A">
        <w:rPr>
          <w:rFonts w:ascii="Arial" w:hAnsi="Arial" w:cs="Arial"/>
          <w:b/>
          <w:sz w:val="22"/>
          <w:szCs w:val="22"/>
        </w:rPr>
        <w:t>:</w:t>
      </w:r>
      <w:r w:rsidRPr="00646620">
        <w:rPr>
          <w:rFonts w:ascii="Arial" w:hAnsi="Arial" w:cs="Arial"/>
          <w:sz w:val="22"/>
          <w:szCs w:val="22"/>
        </w:rPr>
        <w:t xml:space="preserve"> </w:t>
      </w:r>
      <w:r w:rsidR="006D00BE" w:rsidRPr="00646620">
        <w:rPr>
          <w:rFonts w:ascii="Arial" w:hAnsi="Arial" w:cs="Arial"/>
          <w:sz w:val="22"/>
          <w:szCs w:val="22"/>
        </w:rPr>
        <w:t xml:space="preserve">The contract shall be signed by the successful </w:t>
      </w:r>
      <w:r w:rsidR="00BB4912" w:rsidRPr="00646620">
        <w:rPr>
          <w:rFonts w:ascii="Arial" w:hAnsi="Arial" w:cs="Arial"/>
          <w:sz w:val="22"/>
          <w:szCs w:val="22"/>
        </w:rPr>
        <w:t>Bidder</w:t>
      </w:r>
      <w:r w:rsidR="006D00BE" w:rsidRPr="00646620">
        <w:rPr>
          <w:rFonts w:ascii="Arial" w:hAnsi="Arial" w:cs="Arial"/>
          <w:sz w:val="22"/>
          <w:szCs w:val="22"/>
        </w:rPr>
        <w:t xml:space="preserve"> and returned, together with the </w:t>
      </w:r>
      <w:r w:rsidR="00556372" w:rsidRPr="00646620">
        <w:rPr>
          <w:rFonts w:ascii="Arial" w:hAnsi="Arial" w:cs="Arial"/>
          <w:sz w:val="22"/>
          <w:szCs w:val="22"/>
        </w:rPr>
        <w:t>P</w:t>
      </w:r>
      <w:r w:rsidR="006D00BE" w:rsidRPr="00646620">
        <w:rPr>
          <w:rFonts w:ascii="Arial" w:hAnsi="Arial" w:cs="Arial"/>
          <w:sz w:val="22"/>
          <w:szCs w:val="22"/>
        </w:rPr>
        <w:t xml:space="preserve">erformance and </w:t>
      </w:r>
      <w:r w:rsidR="00556372" w:rsidRPr="00646620">
        <w:rPr>
          <w:rFonts w:ascii="Arial" w:hAnsi="Arial" w:cs="Arial"/>
          <w:sz w:val="22"/>
          <w:szCs w:val="22"/>
        </w:rPr>
        <w:t>P</w:t>
      </w:r>
      <w:r w:rsidR="006D00BE" w:rsidRPr="00646620">
        <w:rPr>
          <w:rFonts w:ascii="Arial" w:hAnsi="Arial" w:cs="Arial"/>
          <w:sz w:val="22"/>
          <w:szCs w:val="22"/>
        </w:rPr>
        <w:t xml:space="preserve">ayment </w:t>
      </w:r>
      <w:r w:rsidR="00556372" w:rsidRPr="00646620">
        <w:rPr>
          <w:rFonts w:ascii="Arial" w:hAnsi="Arial" w:cs="Arial"/>
          <w:sz w:val="22"/>
          <w:szCs w:val="22"/>
        </w:rPr>
        <w:t>B</w:t>
      </w:r>
      <w:r w:rsidR="006D00BE" w:rsidRPr="00646620">
        <w:rPr>
          <w:rFonts w:ascii="Arial" w:hAnsi="Arial" w:cs="Arial"/>
          <w:sz w:val="22"/>
          <w:szCs w:val="22"/>
        </w:rPr>
        <w:t>ond</w:t>
      </w:r>
      <w:r w:rsidR="00FD067A">
        <w:rPr>
          <w:rFonts w:ascii="Arial" w:hAnsi="Arial" w:cs="Arial"/>
          <w:sz w:val="22"/>
          <w:szCs w:val="22"/>
        </w:rPr>
        <w:t>(</w:t>
      </w:r>
      <w:r w:rsidR="006D00BE" w:rsidRPr="00646620">
        <w:rPr>
          <w:rFonts w:ascii="Arial" w:hAnsi="Arial" w:cs="Arial"/>
          <w:sz w:val="22"/>
          <w:szCs w:val="22"/>
        </w:rPr>
        <w:t>s</w:t>
      </w:r>
      <w:r w:rsidR="00FD067A">
        <w:rPr>
          <w:rFonts w:ascii="Arial" w:hAnsi="Arial" w:cs="Arial"/>
          <w:sz w:val="22"/>
          <w:szCs w:val="22"/>
        </w:rPr>
        <w:t>)</w:t>
      </w:r>
      <w:r w:rsidR="006D00BE" w:rsidRPr="00646620">
        <w:rPr>
          <w:rFonts w:ascii="Arial" w:hAnsi="Arial" w:cs="Arial"/>
          <w:sz w:val="22"/>
          <w:szCs w:val="22"/>
        </w:rPr>
        <w:t xml:space="preserve"> and required insurance certificates, within </w:t>
      </w:r>
      <w:r w:rsidR="00FD067A">
        <w:rPr>
          <w:rFonts w:ascii="Arial" w:hAnsi="Arial" w:cs="Arial"/>
          <w:sz w:val="22"/>
          <w:szCs w:val="22"/>
        </w:rPr>
        <w:t>ten (</w:t>
      </w:r>
      <w:r w:rsidR="006D00BE" w:rsidRPr="00646620">
        <w:rPr>
          <w:rFonts w:ascii="Arial" w:hAnsi="Arial" w:cs="Arial"/>
          <w:sz w:val="22"/>
          <w:szCs w:val="22"/>
        </w:rPr>
        <w:t>10</w:t>
      </w:r>
      <w:r w:rsidR="00FD067A">
        <w:rPr>
          <w:rFonts w:ascii="Arial" w:hAnsi="Arial" w:cs="Arial"/>
          <w:sz w:val="22"/>
          <w:szCs w:val="22"/>
        </w:rPr>
        <w:t>)</w:t>
      </w:r>
      <w:r w:rsidR="006D00BE" w:rsidRPr="00646620">
        <w:rPr>
          <w:rFonts w:ascii="Arial" w:hAnsi="Arial" w:cs="Arial"/>
          <w:sz w:val="22"/>
          <w:szCs w:val="22"/>
        </w:rPr>
        <w:t xml:space="preserve"> days after the </w:t>
      </w:r>
      <w:r w:rsidR="00BB4912" w:rsidRPr="00646620">
        <w:rPr>
          <w:rFonts w:ascii="Arial" w:hAnsi="Arial" w:cs="Arial"/>
          <w:sz w:val="22"/>
          <w:szCs w:val="22"/>
        </w:rPr>
        <w:t>City</w:t>
      </w:r>
      <w:r w:rsidR="006D00BE" w:rsidRPr="00646620">
        <w:rPr>
          <w:rFonts w:ascii="Arial" w:hAnsi="Arial" w:cs="Arial"/>
          <w:sz w:val="22"/>
          <w:szCs w:val="22"/>
        </w:rPr>
        <w:t xml:space="preserve"> has sent the contract to the successful </w:t>
      </w:r>
      <w:r w:rsidR="00BB4912" w:rsidRPr="00646620">
        <w:rPr>
          <w:rFonts w:ascii="Arial" w:hAnsi="Arial" w:cs="Arial"/>
          <w:sz w:val="22"/>
          <w:szCs w:val="22"/>
        </w:rPr>
        <w:t>Bidder</w:t>
      </w:r>
      <w:r w:rsidR="006D00BE" w:rsidRPr="00646620">
        <w:rPr>
          <w:rFonts w:ascii="Arial" w:hAnsi="Arial" w:cs="Arial"/>
          <w:sz w:val="22"/>
          <w:szCs w:val="22"/>
        </w:rPr>
        <w:t xml:space="preserve">. If the contract is not executed by the </w:t>
      </w:r>
      <w:r w:rsidR="00BB4912" w:rsidRPr="00646620">
        <w:rPr>
          <w:rFonts w:ascii="Arial" w:hAnsi="Arial" w:cs="Arial"/>
          <w:sz w:val="22"/>
          <w:szCs w:val="22"/>
        </w:rPr>
        <w:t>City</w:t>
      </w:r>
      <w:r w:rsidR="006D00BE" w:rsidRPr="00646620">
        <w:rPr>
          <w:rFonts w:ascii="Arial" w:hAnsi="Arial" w:cs="Arial"/>
          <w:sz w:val="22"/>
          <w:szCs w:val="22"/>
        </w:rPr>
        <w:t xml:space="preserve"> within </w:t>
      </w:r>
      <w:r w:rsidR="00FD067A">
        <w:rPr>
          <w:rFonts w:ascii="Arial" w:hAnsi="Arial" w:cs="Arial"/>
          <w:sz w:val="22"/>
          <w:szCs w:val="22"/>
        </w:rPr>
        <w:t>thirty (</w:t>
      </w:r>
      <w:r w:rsidR="006D00BE" w:rsidRPr="00646620">
        <w:rPr>
          <w:rFonts w:ascii="Arial" w:hAnsi="Arial" w:cs="Arial"/>
          <w:sz w:val="22"/>
          <w:szCs w:val="22"/>
        </w:rPr>
        <w:t>30</w:t>
      </w:r>
      <w:r w:rsidR="00FD067A">
        <w:rPr>
          <w:rFonts w:ascii="Arial" w:hAnsi="Arial" w:cs="Arial"/>
          <w:sz w:val="22"/>
          <w:szCs w:val="22"/>
        </w:rPr>
        <w:t>)</w:t>
      </w:r>
      <w:r w:rsidR="006D00BE" w:rsidRPr="00646620">
        <w:rPr>
          <w:rFonts w:ascii="Arial" w:hAnsi="Arial" w:cs="Arial"/>
          <w:sz w:val="22"/>
          <w:szCs w:val="22"/>
        </w:rPr>
        <w:t xml:space="preserve"> days following the </w:t>
      </w:r>
      <w:r w:rsidR="00157FCC" w:rsidRPr="00646620">
        <w:rPr>
          <w:rFonts w:ascii="Arial" w:hAnsi="Arial" w:cs="Arial"/>
          <w:sz w:val="22"/>
          <w:szCs w:val="22"/>
        </w:rPr>
        <w:t>A</w:t>
      </w:r>
      <w:r w:rsidR="006D00BE" w:rsidRPr="00646620">
        <w:rPr>
          <w:rFonts w:ascii="Arial" w:hAnsi="Arial" w:cs="Arial"/>
          <w:sz w:val="22"/>
          <w:szCs w:val="22"/>
        </w:rPr>
        <w:t xml:space="preserve">ward of the contract, the </w:t>
      </w:r>
      <w:r w:rsidR="00BB4912" w:rsidRPr="00646620">
        <w:rPr>
          <w:rFonts w:ascii="Arial" w:hAnsi="Arial" w:cs="Arial"/>
          <w:sz w:val="22"/>
          <w:szCs w:val="22"/>
        </w:rPr>
        <w:t>Bidder</w:t>
      </w:r>
      <w:r w:rsidR="006D00BE" w:rsidRPr="00646620">
        <w:rPr>
          <w:rFonts w:ascii="Arial" w:hAnsi="Arial" w:cs="Arial"/>
          <w:sz w:val="22"/>
          <w:szCs w:val="22"/>
        </w:rPr>
        <w:t xml:space="preserve"> shall have the right to withdraw the </w:t>
      </w:r>
      <w:r w:rsidR="00FD067A">
        <w:rPr>
          <w:rFonts w:ascii="Arial" w:hAnsi="Arial" w:cs="Arial"/>
          <w:sz w:val="22"/>
          <w:szCs w:val="22"/>
        </w:rPr>
        <w:t>Bid Proposal</w:t>
      </w:r>
      <w:r w:rsidR="00FD067A" w:rsidRPr="00646620">
        <w:rPr>
          <w:rFonts w:ascii="Arial" w:hAnsi="Arial" w:cs="Arial"/>
          <w:sz w:val="22"/>
          <w:szCs w:val="22"/>
        </w:rPr>
        <w:t xml:space="preserve"> </w:t>
      </w:r>
      <w:r w:rsidR="006D00BE" w:rsidRPr="00646620">
        <w:rPr>
          <w:rFonts w:ascii="Arial" w:hAnsi="Arial" w:cs="Arial"/>
          <w:sz w:val="22"/>
          <w:szCs w:val="22"/>
        </w:rPr>
        <w:t xml:space="preserve">without penalty until such time as the contract has been signed by an authorized representative of the </w:t>
      </w:r>
      <w:r w:rsidR="00BB4912" w:rsidRPr="00646620">
        <w:rPr>
          <w:rFonts w:ascii="Arial" w:hAnsi="Arial" w:cs="Arial"/>
          <w:sz w:val="22"/>
          <w:szCs w:val="22"/>
        </w:rPr>
        <w:t>City</w:t>
      </w:r>
      <w:r w:rsidR="006D00BE" w:rsidRPr="00646620">
        <w:rPr>
          <w:rFonts w:ascii="Arial" w:hAnsi="Arial" w:cs="Arial"/>
          <w:sz w:val="22"/>
          <w:szCs w:val="22"/>
        </w:rPr>
        <w:t>.</w:t>
      </w:r>
      <w:r w:rsidR="00FD067A">
        <w:rPr>
          <w:rFonts w:ascii="Arial" w:hAnsi="Arial" w:cs="Arial"/>
          <w:sz w:val="22"/>
          <w:szCs w:val="22"/>
        </w:rPr>
        <w:t xml:space="preserve"> </w:t>
      </w:r>
      <w:r w:rsidR="006D00BE" w:rsidRPr="00646620">
        <w:rPr>
          <w:rFonts w:ascii="Arial" w:hAnsi="Arial" w:cs="Arial"/>
          <w:sz w:val="22"/>
          <w:szCs w:val="22"/>
        </w:rPr>
        <w:t xml:space="preserve">A contract shall not be effective until it has been executed by all parties. </w:t>
      </w:r>
    </w:p>
    <w:p w14:paraId="44EA2964" w14:textId="77777777" w:rsidR="00817DB9" w:rsidRDefault="001C582A" w:rsidP="00FD067A">
      <w:pPr>
        <w:spacing w:after="240"/>
        <w:jc w:val="both"/>
        <w:rPr>
          <w:rFonts w:ascii="Arial" w:hAnsi="Arial" w:cs="Arial"/>
          <w:sz w:val="22"/>
          <w:szCs w:val="22"/>
        </w:rPr>
      </w:pPr>
      <w:r w:rsidRPr="00273E59">
        <w:rPr>
          <w:rFonts w:ascii="Arial" w:hAnsi="Arial" w:cs="Arial"/>
          <w:b/>
          <w:smallCaps/>
          <w:sz w:val="22"/>
        </w:rPr>
        <w:t>Right to Protest</w:t>
      </w:r>
      <w:r w:rsidRPr="007E45B2">
        <w:rPr>
          <w:rFonts w:ascii="Arial" w:hAnsi="Arial" w:cs="Arial"/>
          <w:b/>
          <w:sz w:val="22"/>
        </w:rPr>
        <w:t>:</w:t>
      </w:r>
      <w:r w:rsidRPr="007E45B2">
        <w:rPr>
          <w:rFonts w:ascii="Arial" w:hAnsi="Arial" w:cs="Arial"/>
          <w:sz w:val="22"/>
        </w:rPr>
        <w:t xml:space="preserve"> </w:t>
      </w:r>
      <w:r w:rsidR="00E17134">
        <w:rPr>
          <w:rFonts w:ascii="Arial" w:hAnsi="Arial" w:cs="Arial"/>
          <w:sz w:val="22"/>
          <w:szCs w:val="22"/>
        </w:rPr>
        <w:t xml:space="preserve">Any </w:t>
      </w:r>
      <w:r w:rsidR="00BB4912">
        <w:rPr>
          <w:rFonts w:ascii="Arial" w:hAnsi="Arial" w:cs="Arial"/>
          <w:sz w:val="22"/>
          <w:szCs w:val="22"/>
        </w:rPr>
        <w:t>Bidder</w:t>
      </w:r>
      <w:r w:rsidR="00E17134">
        <w:rPr>
          <w:rFonts w:ascii="Arial" w:hAnsi="Arial" w:cs="Arial"/>
          <w:sz w:val="22"/>
          <w:szCs w:val="22"/>
        </w:rPr>
        <w:t xml:space="preserve"> who is aggrieved in connection with the </w:t>
      </w:r>
      <w:r w:rsidR="00157FCC">
        <w:rPr>
          <w:rFonts w:ascii="Arial" w:hAnsi="Arial" w:cs="Arial"/>
          <w:sz w:val="22"/>
          <w:szCs w:val="22"/>
        </w:rPr>
        <w:t>A</w:t>
      </w:r>
      <w:r w:rsidR="00E17134">
        <w:rPr>
          <w:rFonts w:ascii="Arial" w:hAnsi="Arial" w:cs="Arial"/>
          <w:sz w:val="22"/>
          <w:szCs w:val="22"/>
        </w:rPr>
        <w:t xml:space="preserve">ward may contact the </w:t>
      </w:r>
      <w:r w:rsidR="00BB4912">
        <w:rPr>
          <w:rFonts w:ascii="Arial" w:hAnsi="Arial" w:cs="Arial"/>
          <w:sz w:val="22"/>
          <w:szCs w:val="22"/>
        </w:rPr>
        <w:t>City</w:t>
      </w:r>
      <w:r w:rsidR="00E17134">
        <w:rPr>
          <w:rFonts w:ascii="Arial" w:hAnsi="Arial" w:cs="Arial"/>
          <w:sz w:val="22"/>
          <w:szCs w:val="22"/>
        </w:rPr>
        <w:t xml:space="preserve"> Engineer to discuss the basis for the </w:t>
      </w:r>
      <w:r w:rsidR="00FD067A">
        <w:rPr>
          <w:rFonts w:ascii="Arial" w:hAnsi="Arial" w:cs="Arial"/>
          <w:sz w:val="22"/>
          <w:szCs w:val="22"/>
        </w:rPr>
        <w:t xml:space="preserve">Bid </w:t>
      </w:r>
      <w:r w:rsidR="00624BF9">
        <w:rPr>
          <w:rFonts w:ascii="Arial" w:hAnsi="Arial" w:cs="Arial"/>
          <w:sz w:val="22"/>
          <w:szCs w:val="22"/>
        </w:rPr>
        <w:t>A</w:t>
      </w:r>
      <w:r w:rsidR="00E17134">
        <w:rPr>
          <w:rFonts w:ascii="Arial" w:hAnsi="Arial" w:cs="Arial"/>
          <w:sz w:val="22"/>
          <w:szCs w:val="22"/>
        </w:rPr>
        <w:t xml:space="preserve">ward. </w:t>
      </w:r>
      <w:r w:rsidR="000D73F4">
        <w:rPr>
          <w:rFonts w:ascii="Arial" w:hAnsi="Arial" w:cs="Arial"/>
          <w:sz w:val="22"/>
          <w:szCs w:val="22"/>
        </w:rPr>
        <w:t>To the extent any protests are authorized by South Dakota law, v</w:t>
      </w:r>
      <w:r w:rsidR="00817DB9" w:rsidRPr="007E45B2">
        <w:rPr>
          <w:rFonts w:ascii="Arial" w:hAnsi="Arial" w:cs="Arial"/>
          <w:sz w:val="22"/>
          <w:szCs w:val="22"/>
        </w:rPr>
        <w:t xml:space="preserve">enue and jurisdiction </w:t>
      </w:r>
      <w:r w:rsidR="000D73F4">
        <w:rPr>
          <w:rFonts w:ascii="Arial" w:hAnsi="Arial" w:cs="Arial"/>
          <w:sz w:val="22"/>
          <w:szCs w:val="22"/>
        </w:rPr>
        <w:t xml:space="preserve">is </w:t>
      </w:r>
      <w:r w:rsidR="00817DB9" w:rsidRPr="007E45B2">
        <w:rPr>
          <w:rFonts w:ascii="Arial" w:hAnsi="Arial" w:cs="Arial"/>
          <w:sz w:val="22"/>
          <w:szCs w:val="22"/>
        </w:rPr>
        <w:t xml:space="preserve">in the South Dakota Circuit Court in Minnehaha County. </w:t>
      </w:r>
      <w:r w:rsidR="00FD067A">
        <w:rPr>
          <w:rFonts w:ascii="Arial" w:hAnsi="Arial" w:cs="Arial"/>
          <w:sz w:val="22"/>
          <w:szCs w:val="22"/>
        </w:rPr>
        <w:t xml:space="preserve"> </w:t>
      </w:r>
      <w:r w:rsidR="00817DB9" w:rsidRPr="007E45B2">
        <w:rPr>
          <w:rFonts w:ascii="Arial" w:hAnsi="Arial" w:cs="Arial"/>
          <w:sz w:val="22"/>
          <w:szCs w:val="22"/>
        </w:rPr>
        <w:t xml:space="preserve">Such </w:t>
      </w:r>
      <w:r w:rsidR="00463C8E" w:rsidRPr="007E45B2">
        <w:rPr>
          <w:rFonts w:ascii="Arial" w:hAnsi="Arial" w:cs="Arial"/>
          <w:sz w:val="22"/>
          <w:szCs w:val="22"/>
        </w:rPr>
        <w:t>protests are</w:t>
      </w:r>
      <w:r w:rsidR="00817DB9" w:rsidRPr="007E45B2">
        <w:rPr>
          <w:rFonts w:ascii="Arial" w:hAnsi="Arial" w:cs="Arial"/>
          <w:sz w:val="22"/>
          <w:szCs w:val="22"/>
        </w:rPr>
        <w:t xml:space="preserve"> governed by and must be construed in acc</w:t>
      </w:r>
      <w:r w:rsidR="00381DB5" w:rsidRPr="007E45B2">
        <w:rPr>
          <w:rFonts w:ascii="Arial" w:hAnsi="Arial" w:cs="Arial"/>
          <w:sz w:val="22"/>
          <w:szCs w:val="22"/>
        </w:rPr>
        <w:t>ordance with South Dakota law.</w:t>
      </w:r>
    </w:p>
    <w:p w14:paraId="6642AE94" w14:textId="77777777" w:rsidR="001928C6" w:rsidRPr="00817DB9" w:rsidRDefault="001928C6" w:rsidP="00FD067A">
      <w:pPr>
        <w:spacing w:after="220"/>
        <w:jc w:val="both"/>
        <w:rPr>
          <w:rFonts w:ascii="Arial" w:hAnsi="Arial" w:cs="Arial"/>
          <w:sz w:val="22"/>
          <w:szCs w:val="22"/>
        </w:rPr>
      </w:pPr>
      <w:r w:rsidRPr="00273E59">
        <w:rPr>
          <w:rFonts w:ascii="Arial" w:hAnsi="Arial" w:cs="Arial"/>
          <w:b/>
          <w:smallCaps/>
          <w:sz w:val="22"/>
          <w:szCs w:val="22"/>
        </w:rPr>
        <w:t>Questions</w:t>
      </w:r>
      <w:r w:rsidRPr="00817DB9">
        <w:rPr>
          <w:rFonts w:ascii="Arial" w:hAnsi="Arial" w:cs="Arial"/>
          <w:b/>
          <w:sz w:val="22"/>
          <w:szCs w:val="22"/>
        </w:rPr>
        <w:t>:</w:t>
      </w:r>
      <w:r w:rsidRPr="00817DB9">
        <w:rPr>
          <w:rFonts w:ascii="Arial" w:hAnsi="Arial" w:cs="Arial"/>
          <w:sz w:val="22"/>
          <w:szCs w:val="22"/>
        </w:rPr>
        <w:t xml:space="preserve"> Questions pertaining to this bid request shall be directed to:</w:t>
      </w:r>
    </w:p>
    <w:p w14:paraId="27304806" w14:textId="77777777" w:rsidR="001928C6" w:rsidRPr="001928C6" w:rsidRDefault="001928C6" w:rsidP="00FD067A">
      <w:pPr>
        <w:numPr>
          <w:ilvl w:val="12"/>
          <w:numId w:val="0"/>
        </w:numPr>
        <w:tabs>
          <w:tab w:val="left" w:pos="1080"/>
        </w:tabs>
        <w:ind w:left="1080" w:hanging="1080"/>
        <w:jc w:val="both"/>
        <w:rPr>
          <w:rFonts w:ascii="Arial" w:hAnsi="Arial" w:cs="Arial"/>
          <w:sz w:val="22"/>
          <w:szCs w:val="22"/>
        </w:rPr>
      </w:pPr>
      <w:r w:rsidRPr="001928C6">
        <w:rPr>
          <w:rFonts w:ascii="Arial" w:hAnsi="Arial" w:cs="Arial"/>
          <w:sz w:val="22"/>
          <w:szCs w:val="22"/>
        </w:rPr>
        <w:tab/>
      </w:r>
      <w:r w:rsidR="005304F9">
        <w:rPr>
          <w:rFonts w:ascii="Arial" w:hAnsi="Arial" w:cs="Arial"/>
          <w:sz w:val="22"/>
          <w:szCs w:val="22"/>
        </w:rPr>
        <w:fldChar w:fldCharType="begin">
          <w:ffData>
            <w:name w:val=""/>
            <w:enabled/>
            <w:calcOnExit w:val="0"/>
            <w:statusText w:type="text" w:val="#15 Name, Address &amp; Phone No. (separate out with one on each line using soft carrier returns)."/>
            <w:textInput/>
          </w:ffData>
        </w:fldChar>
      </w:r>
      <w:r w:rsidR="005304F9">
        <w:rPr>
          <w:rFonts w:ascii="Arial" w:hAnsi="Arial" w:cs="Arial"/>
          <w:sz w:val="22"/>
          <w:szCs w:val="22"/>
        </w:rPr>
        <w:instrText xml:space="preserve"> FORMTEXT </w:instrText>
      </w:r>
      <w:r w:rsidR="005304F9">
        <w:rPr>
          <w:rFonts w:ascii="Arial" w:hAnsi="Arial" w:cs="Arial"/>
          <w:sz w:val="22"/>
          <w:szCs w:val="22"/>
        </w:rPr>
      </w:r>
      <w:r w:rsidR="005304F9">
        <w:rPr>
          <w:rFonts w:ascii="Arial" w:hAnsi="Arial" w:cs="Arial"/>
          <w:sz w:val="22"/>
          <w:szCs w:val="22"/>
        </w:rPr>
        <w:fldChar w:fldCharType="separate"/>
      </w:r>
      <w:r w:rsidR="007901CE">
        <w:rPr>
          <w:rFonts w:ascii="Arial" w:hAnsi="Arial" w:cs="Arial"/>
          <w:noProof/>
          <w:sz w:val="22"/>
          <w:szCs w:val="22"/>
        </w:rPr>
        <w:t> </w:t>
      </w:r>
      <w:r w:rsidR="007901CE">
        <w:rPr>
          <w:rFonts w:ascii="Arial" w:hAnsi="Arial" w:cs="Arial"/>
          <w:noProof/>
          <w:sz w:val="22"/>
          <w:szCs w:val="22"/>
        </w:rPr>
        <w:t> </w:t>
      </w:r>
      <w:r w:rsidR="007901CE">
        <w:rPr>
          <w:rFonts w:ascii="Arial" w:hAnsi="Arial" w:cs="Arial"/>
          <w:noProof/>
          <w:sz w:val="22"/>
          <w:szCs w:val="22"/>
        </w:rPr>
        <w:t> </w:t>
      </w:r>
      <w:r w:rsidR="007901CE">
        <w:rPr>
          <w:rFonts w:ascii="Arial" w:hAnsi="Arial" w:cs="Arial"/>
          <w:noProof/>
          <w:sz w:val="22"/>
          <w:szCs w:val="22"/>
        </w:rPr>
        <w:t> </w:t>
      </w:r>
      <w:r w:rsidR="007901CE">
        <w:rPr>
          <w:rFonts w:ascii="Arial" w:hAnsi="Arial" w:cs="Arial"/>
          <w:noProof/>
          <w:sz w:val="22"/>
          <w:szCs w:val="22"/>
        </w:rPr>
        <w:t> </w:t>
      </w:r>
      <w:r w:rsidR="005304F9">
        <w:rPr>
          <w:rFonts w:ascii="Arial" w:hAnsi="Arial" w:cs="Arial"/>
          <w:sz w:val="22"/>
          <w:szCs w:val="22"/>
        </w:rPr>
        <w:fldChar w:fldCharType="end"/>
      </w:r>
    </w:p>
    <w:p w14:paraId="0247C302" w14:textId="77777777" w:rsidR="00D16013" w:rsidRPr="001928C6" w:rsidRDefault="00D16013" w:rsidP="00FD067A">
      <w:pPr>
        <w:numPr>
          <w:ilvl w:val="12"/>
          <w:numId w:val="0"/>
        </w:numPr>
        <w:tabs>
          <w:tab w:val="left" w:pos="480"/>
        </w:tabs>
        <w:ind w:left="480" w:hanging="480"/>
        <w:jc w:val="both"/>
        <w:rPr>
          <w:rFonts w:ascii="Arial" w:hAnsi="Arial" w:cs="Arial"/>
          <w:sz w:val="22"/>
          <w:szCs w:val="22"/>
        </w:rPr>
      </w:pPr>
    </w:p>
    <w:p w14:paraId="1610D961" w14:textId="3B4C3184" w:rsidR="00FD067A" w:rsidRDefault="001928C6" w:rsidP="00FD067A">
      <w:pPr>
        <w:numPr>
          <w:ilvl w:val="12"/>
          <w:numId w:val="0"/>
        </w:numPr>
        <w:spacing w:after="240"/>
        <w:jc w:val="both"/>
        <w:rPr>
          <w:rFonts w:ascii="Arial" w:hAnsi="Arial" w:cs="Arial"/>
          <w:sz w:val="22"/>
          <w:szCs w:val="22"/>
        </w:rPr>
      </w:pPr>
      <w:r w:rsidRPr="001928C6">
        <w:rPr>
          <w:rFonts w:ascii="Arial" w:hAnsi="Arial" w:cs="Arial"/>
          <w:sz w:val="22"/>
          <w:szCs w:val="22"/>
        </w:rPr>
        <w:t xml:space="preserve">If the </w:t>
      </w:r>
      <w:r w:rsidR="00BB4912">
        <w:rPr>
          <w:rFonts w:ascii="Arial" w:hAnsi="Arial" w:cs="Arial"/>
          <w:sz w:val="22"/>
          <w:szCs w:val="22"/>
        </w:rPr>
        <w:t>City</w:t>
      </w:r>
      <w:r w:rsidRPr="001928C6">
        <w:rPr>
          <w:rFonts w:ascii="Arial" w:hAnsi="Arial" w:cs="Arial"/>
          <w:sz w:val="22"/>
          <w:szCs w:val="22"/>
        </w:rPr>
        <w:t xml:space="preserve"> deems it of general interest, the answer shall be issued in written </w:t>
      </w:r>
      <w:r w:rsidR="00624BF9">
        <w:rPr>
          <w:rFonts w:ascii="Arial" w:hAnsi="Arial" w:cs="Arial"/>
          <w:sz w:val="22"/>
          <w:szCs w:val="22"/>
        </w:rPr>
        <w:t>A</w:t>
      </w:r>
      <w:r w:rsidRPr="001928C6">
        <w:rPr>
          <w:rFonts w:ascii="Arial" w:hAnsi="Arial" w:cs="Arial"/>
          <w:sz w:val="22"/>
          <w:szCs w:val="22"/>
        </w:rPr>
        <w:t xml:space="preserve">ddendum </w:t>
      </w:r>
      <w:r w:rsidR="00E17134">
        <w:rPr>
          <w:rFonts w:ascii="Arial" w:hAnsi="Arial" w:cs="Arial"/>
          <w:sz w:val="22"/>
          <w:szCs w:val="22"/>
        </w:rPr>
        <w:t xml:space="preserve">on the </w:t>
      </w:r>
      <w:r w:rsidR="00FD067A" w:rsidRPr="00646620">
        <w:rPr>
          <w:rFonts w:ascii="Arial" w:hAnsi="Arial" w:cs="Arial"/>
          <w:sz w:val="22"/>
          <w:szCs w:val="22"/>
        </w:rPr>
        <w:t>City’s</w:t>
      </w:r>
      <w:r w:rsidR="00FD067A" w:rsidRPr="00AA6BC1">
        <w:rPr>
          <w:rFonts w:ascii="Arial" w:hAnsi="Arial" w:cs="Arial"/>
          <w:sz w:val="22"/>
          <w:szCs w:val="22"/>
        </w:rPr>
        <w:t xml:space="preserve"> </w:t>
      </w:r>
      <w:r w:rsidR="00AA6BC1" w:rsidRPr="00AA6BC1">
        <w:rPr>
          <w:rFonts w:ascii="Arial" w:hAnsi="Arial" w:cs="Arial"/>
          <w:sz w:val="22"/>
          <w:szCs w:val="22"/>
        </w:rPr>
        <w:t>eProcurement</w:t>
      </w:r>
      <w:r w:rsidR="00D85547" w:rsidRPr="00AA6BC1">
        <w:rPr>
          <w:rFonts w:ascii="Arial" w:hAnsi="Arial" w:cs="Arial"/>
          <w:sz w:val="22"/>
          <w:szCs w:val="22"/>
        </w:rPr>
        <w:t xml:space="preserve"> </w:t>
      </w:r>
      <w:r w:rsidR="00D85547">
        <w:rPr>
          <w:rFonts w:ascii="Arial" w:hAnsi="Arial" w:cs="Arial"/>
          <w:sz w:val="22"/>
          <w:szCs w:val="22"/>
        </w:rPr>
        <w:t xml:space="preserve">site </w:t>
      </w:r>
      <w:r w:rsidR="00D85547" w:rsidRPr="00AA6BC1">
        <w:rPr>
          <w:rFonts w:ascii="Arial" w:hAnsi="Arial" w:cs="Arial"/>
          <w:sz w:val="22"/>
          <w:szCs w:val="22"/>
          <w:u w:val="single"/>
        </w:rPr>
        <w:t>https://siouxfalls.bonfirehub.com</w:t>
      </w:r>
      <w:r w:rsidR="00FD067A">
        <w:rPr>
          <w:rFonts w:ascii="Arial" w:hAnsi="Arial" w:cs="Arial"/>
          <w:color w:val="0000FF"/>
          <w:sz w:val="22"/>
          <w:szCs w:val="22"/>
          <w:u w:val="single"/>
        </w:rPr>
        <w:t>.</w:t>
      </w:r>
    </w:p>
    <w:p w14:paraId="1F7013D1" w14:textId="77777777" w:rsidR="001928C6" w:rsidRPr="001928C6" w:rsidRDefault="001928C6" w:rsidP="001C5C65">
      <w:pPr>
        <w:keepNext/>
        <w:keepLines/>
        <w:spacing w:after="220"/>
        <w:jc w:val="both"/>
        <w:rPr>
          <w:rFonts w:ascii="Arial" w:hAnsi="Arial" w:cs="Arial"/>
          <w:sz w:val="22"/>
          <w:szCs w:val="22"/>
        </w:rPr>
      </w:pPr>
      <w:r w:rsidRPr="00273E59">
        <w:rPr>
          <w:rFonts w:ascii="Arial" w:hAnsi="Arial" w:cs="Arial"/>
          <w:b/>
          <w:smallCaps/>
          <w:sz w:val="22"/>
          <w:szCs w:val="22"/>
        </w:rPr>
        <w:t>Insurance</w:t>
      </w:r>
      <w:r w:rsidRPr="001928C6">
        <w:rPr>
          <w:rFonts w:ascii="Arial" w:hAnsi="Arial" w:cs="Arial"/>
          <w:b/>
          <w:sz w:val="22"/>
          <w:szCs w:val="22"/>
        </w:rPr>
        <w:t xml:space="preserve">: </w:t>
      </w:r>
      <w:r w:rsidRPr="001928C6">
        <w:rPr>
          <w:rFonts w:ascii="Arial" w:hAnsi="Arial" w:cs="Arial"/>
          <w:sz w:val="22"/>
          <w:szCs w:val="22"/>
        </w:rPr>
        <w:t xml:space="preserve">The Contractor entering into any </w:t>
      </w:r>
      <w:r w:rsidR="004F6E98">
        <w:rPr>
          <w:rFonts w:ascii="Arial" w:hAnsi="Arial" w:cs="Arial"/>
          <w:sz w:val="22"/>
          <w:szCs w:val="22"/>
        </w:rPr>
        <w:t>C</w:t>
      </w:r>
      <w:r w:rsidRPr="001928C6">
        <w:rPr>
          <w:rFonts w:ascii="Arial" w:hAnsi="Arial" w:cs="Arial"/>
          <w:sz w:val="22"/>
          <w:szCs w:val="22"/>
        </w:rPr>
        <w:t xml:space="preserve">ontract for services shall secure the insurance specified below and shall cause all its </w:t>
      </w:r>
      <w:r w:rsidR="00FD067A">
        <w:rPr>
          <w:rFonts w:ascii="Arial" w:hAnsi="Arial" w:cs="Arial"/>
          <w:sz w:val="22"/>
          <w:szCs w:val="22"/>
        </w:rPr>
        <w:t>C</w:t>
      </w:r>
      <w:r w:rsidR="00FD067A" w:rsidRPr="001928C6">
        <w:rPr>
          <w:rFonts w:ascii="Arial" w:hAnsi="Arial" w:cs="Arial"/>
          <w:sz w:val="22"/>
          <w:szCs w:val="22"/>
        </w:rPr>
        <w:t>onsultants</w:t>
      </w:r>
      <w:r w:rsidRPr="001928C6">
        <w:rPr>
          <w:rFonts w:ascii="Arial" w:hAnsi="Arial" w:cs="Arial"/>
          <w:sz w:val="22"/>
          <w:szCs w:val="22"/>
        </w:rPr>
        <w:t>/</w:t>
      </w:r>
      <w:r w:rsidR="00BF548E">
        <w:rPr>
          <w:rFonts w:ascii="Arial" w:hAnsi="Arial" w:cs="Arial"/>
          <w:sz w:val="22"/>
          <w:szCs w:val="22"/>
        </w:rPr>
        <w:t>S</w:t>
      </w:r>
      <w:r w:rsidRPr="001928C6">
        <w:rPr>
          <w:rFonts w:ascii="Arial" w:hAnsi="Arial" w:cs="Arial"/>
          <w:sz w:val="22"/>
          <w:szCs w:val="22"/>
        </w:rPr>
        <w:t xml:space="preserve">ubcontractors to do likewise. </w:t>
      </w:r>
      <w:r w:rsidR="00FD067A">
        <w:rPr>
          <w:rFonts w:ascii="Arial" w:hAnsi="Arial" w:cs="Arial"/>
          <w:sz w:val="22"/>
          <w:szCs w:val="22"/>
        </w:rPr>
        <w:t xml:space="preserve"> </w:t>
      </w:r>
      <w:r w:rsidRPr="001928C6">
        <w:rPr>
          <w:rFonts w:ascii="Arial" w:hAnsi="Arial" w:cs="Arial"/>
          <w:sz w:val="22"/>
          <w:szCs w:val="22"/>
        </w:rPr>
        <w:t xml:space="preserve">All insurance shall be issued by an insurance company(s) acceptable to the </w:t>
      </w:r>
      <w:r w:rsidR="00BB4912">
        <w:rPr>
          <w:rFonts w:ascii="Arial" w:hAnsi="Arial" w:cs="Arial"/>
          <w:sz w:val="22"/>
          <w:szCs w:val="22"/>
        </w:rPr>
        <w:t>City</w:t>
      </w:r>
      <w:r w:rsidRPr="001928C6">
        <w:rPr>
          <w:rFonts w:ascii="Arial" w:hAnsi="Arial" w:cs="Arial"/>
          <w:sz w:val="22"/>
          <w:szCs w:val="22"/>
        </w:rPr>
        <w:t xml:space="preserve">. The insurance specified in this policy directive may be in a policy or policies of insurance, primary or excess. Certificates of all required insurance shall be provided to the </w:t>
      </w:r>
      <w:r w:rsidR="00BB4912">
        <w:rPr>
          <w:rFonts w:ascii="Arial" w:hAnsi="Arial" w:cs="Arial"/>
          <w:sz w:val="22"/>
          <w:szCs w:val="22"/>
        </w:rPr>
        <w:t>City</w:t>
      </w:r>
      <w:r w:rsidRPr="001928C6">
        <w:rPr>
          <w:rFonts w:ascii="Arial" w:hAnsi="Arial" w:cs="Arial"/>
          <w:sz w:val="22"/>
          <w:szCs w:val="22"/>
        </w:rPr>
        <w:t xml:space="preserve"> upon execution of any </w:t>
      </w:r>
      <w:r w:rsidRPr="007D79E6">
        <w:rPr>
          <w:rFonts w:ascii="Arial" w:hAnsi="Arial" w:cs="Arial"/>
          <w:sz w:val="22"/>
          <w:szCs w:val="22"/>
        </w:rPr>
        <w:t>agreement</w:t>
      </w:r>
      <w:r w:rsidR="003B12EF" w:rsidRPr="007D79E6">
        <w:rPr>
          <w:rFonts w:ascii="Arial" w:hAnsi="Arial" w:cs="Arial"/>
          <w:sz w:val="22"/>
          <w:szCs w:val="22"/>
        </w:rPr>
        <w:t xml:space="preserve"> </w:t>
      </w:r>
      <w:r w:rsidR="00AC0AE9" w:rsidRPr="00067962">
        <w:rPr>
          <w:rFonts w:ascii="Arial" w:hAnsi="Arial" w:cs="Arial"/>
          <w:sz w:val="22"/>
          <w:szCs w:val="22"/>
        </w:rPr>
        <w:t>and endorsements are to</w:t>
      </w:r>
      <w:r w:rsidR="003B12EF" w:rsidRPr="00067962">
        <w:rPr>
          <w:rFonts w:ascii="Arial" w:hAnsi="Arial" w:cs="Arial"/>
          <w:sz w:val="22"/>
          <w:szCs w:val="22"/>
        </w:rPr>
        <w:t xml:space="preserve"> be provided</w:t>
      </w:r>
      <w:r w:rsidR="00AC0AE9" w:rsidRPr="00067962">
        <w:rPr>
          <w:rFonts w:ascii="Arial" w:hAnsi="Arial" w:cs="Arial"/>
          <w:sz w:val="22"/>
          <w:szCs w:val="22"/>
        </w:rPr>
        <w:t xml:space="preserve"> within</w:t>
      </w:r>
      <w:r w:rsidR="003B12EF" w:rsidRPr="00067962">
        <w:rPr>
          <w:rFonts w:ascii="Arial" w:hAnsi="Arial" w:cs="Arial"/>
          <w:sz w:val="22"/>
          <w:szCs w:val="22"/>
        </w:rPr>
        <w:t xml:space="preserve"> </w:t>
      </w:r>
      <w:r w:rsidR="008F3F77" w:rsidRPr="00067962">
        <w:rPr>
          <w:rFonts w:ascii="Arial" w:hAnsi="Arial" w:cs="Arial"/>
          <w:sz w:val="22"/>
          <w:szCs w:val="22"/>
        </w:rPr>
        <w:t>forty</w:t>
      </w:r>
      <w:r w:rsidR="008F3F77">
        <w:rPr>
          <w:rFonts w:ascii="Arial" w:hAnsi="Arial" w:cs="Arial"/>
          <w:sz w:val="22"/>
          <w:szCs w:val="22"/>
        </w:rPr>
        <w:t>-</w:t>
      </w:r>
      <w:r w:rsidR="00A2009E" w:rsidRPr="00067962">
        <w:rPr>
          <w:rFonts w:ascii="Arial" w:hAnsi="Arial" w:cs="Arial"/>
          <w:sz w:val="22"/>
          <w:szCs w:val="22"/>
        </w:rPr>
        <w:t>five (</w:t>
      </w:r>
      <w:r w:rsidR="003B12EF" w:rsidRPr="00067962">
        <w:rPr>
          <w:rFonts w:ascii="Arial" w:hAnsi="Arial" w:cs="Arial"/>
          <w:sz w:val="22"/>
          <w:szCs w:val="22"/>
        </w:rPr>
        <w:t>45</w:t>
      </w:r>
      <w:r w:rsidR="00A2009E" w:rsidRPr="00067962">
        <w:rPr>
          <w:rFonts w:ascii="Arial" w:hAnsi="Arial" w:cs="Arial"/>
          <w:sz w:val="22"/>
          <w:szCs w:val="22"/>
        </w:rPr>
        <w:t>)</w:t>
      </w:r>
      <w:r w:rsidR="003B12EF" w:rsidRPr="00067962">
        <w:rPr>
          <w:rFonts w:ascii="Arial" w:hAnsi="Arial" w:cs="Arial"/>
          <w:sz w:val="22"/>
          <w:szCs w:val="22"/>
        </w:rPr>
        <w:t xml:space="preserve"> days </w:t>
      </w:r>
      <w:r w:rsidR="00067962" w:rsidRPr="00067962">
        <w:rPr>
          <w:rFonts w:ascii="Arial" w:hAnsi="Arial" w:cs="Arial"/>
          <w:sz w:val="22"/>
          <w:szCs w:val="22"/>
        </w:rPr>
        <w:t>thereafter</w:t>
      </w:r>
      <w:r w:rsidR="00067962">
        <w:rPr>
          <w:rFonts w:ascii="Arial" w:hAnsi="Arial" w:cs="Arial"/>
          <w:sz w:val="22"/>
          <w:szCs w:val="22"/>
        </w:rPr>
        <w:t xml:space="preserve"> and </w:t>
      </w:r>
      <w:r w:rsidR="00067962" w:rsidRPr="00067962">
        <w:rPr>
          <w:rFonts w:ascii="Arial" w:hAnsi="Arial" w:cs="Arial"/>
          <w:sz w:val="22"/>
          <w:szCs w:val="22"/>
        </w:rPr>
        <w:t>prior to</w:t>
      </w:r>
      <w:r w:rsidR="00067962">
        <w:rPr>
          <w:rFonts w:ascii="Arial" w:hAnsi="Arial" w:cs="Arial"/>
          <w:sz w:val="22"/>
          <w:szCs w:val="22"/>
        </w:rPr>
        <w:t xml:space="preserve"> the initial progress payment</w:t>
      </w:r>
      <w:r w:rsidR="00067962" w:rsidRPr="00067962">
        <w:rPr>
          <w:rFonts w:ascii="Arial" w:hAnsi="Arial" w:cs="Arial"/>
          <w:sz w:val="22"/>
          <w:szCs w:val="22"/>
        </w:rPr>
        <w:t>.</w:t>
      </w:r>
      <w:r w:rsidR="008F3F77">
        <w:rPr>
          <w:rFonts w:ascii="Arial" w:hAnsi="Arial" w:cs="Arial"/>
          <w:sz w:val="22"/>
          <w:szCs w:val="22"/>
        </w:rPr>
        <w:t xml:space="preserve"> </w:t>
      </w:r>
      <w:r w:rsidR="00067962" w:rsidRPr="00067962">
        <w:rPr>
          <w:rFonts w:ascii="Arial" w:hAnsi="Arial" w:cs="Arial"/>
          <w:sz w:val="22"/>
          <w:szCs w:val="22"/>
        </w:rPr>
        <w:t xml:space="preserve"> </w:t>
      </w:r>
      <w:r w:rsidRPr="001928C6">
        <w:rPr>
          <w:rFonts w:ascii="Arial" w:hAnsi="Arial" w:cs="Arial"/>
          <w:sz w:val="22"/>
          <w:szCs w:val="22"/>
        </w:rPr>
        <w:t xml:space="preserve">Exceptions to this policy must be approved by the </w:t>
      </w:r>
      <w:r w:rsidR="00BB4912">
        <w:rPr>
          <w:rFonts w:ascii="Arial" w:hAnsi="Arial" w:cs="Arial"/>
          <w:sz w:val="22"/>
          <w:szCs w:val="22"/>
        </w:rPr>
        <w:t>City</w:t>
      </w:r>
      <w:r w:rsidRPr="001928C6">
        <w:rPr>
          <w:rFonts w:ascii="Arial" w:hAnsi="Arial" w:cs="Arial"/>
          <w:sz w:val="22"/>
          <w:szCs w:val="22"/>
        </w:rPr>
        <w:t xml:space="preserve"> Attorney’s </w:t>
      </w:r>
      <w:r w:rsidR="00EB79F3" w:rsidRPr="001928C6">
        <w:rPr>
          <w:rFonts w:ascii="Arial" w:hAnsi="Arial" w:cs="Arial"/>
          <w:sz w:val="22"/>
          <w:szCs w:val="22"/>
        </w:rPr>
        <w:t xml:space="preserve">Office </w:t>
      </w:r>
      <w:r w:rsidRPr="001928C6">
        <w:rPr>
          <w:rFonts w:ascii="Arial" w:hAnsi="Arial" w:cs="Arial"/>
          <w:sz w:val="22"/>
          <w:szCs w:val="22"/>
        </w:rPr>
        <w:t xml:space="preserve">and </w:t>
      </w:r>
      <w:r w:rsidR="00AC0AE9">
        <w:rPr>
          <w:rFonts w:ascii="Arial" w:hAnsi="Arial" w:cs="Arial"/>
          <w:sz w:val="22"/>
          <w:szCs w:val="22"/>
        </w:rPr>
        <w:t xml:space="preserve">the City’s </w:t>
      </w:r>
      <w:r w:rsidRPr="001928C6">
        <w:rPr>
          <w:rFonts w:ascii="Arial" w:hAnsi="Arial" w:cs="Arial"/>
          <w:sz w:val="22"/>
          <w:szCs w:val="22"/>
        </w:rPr>
        <w:t>Risk Manage</w:t>
      </w:r>
      <w:r w:rsidR="00AC0AE9">
        <w:rPr>
          <w:rFonts w:ascii="Arial" w:hAnsi="Arial" w:cs="Arial"/>
          <w:sz w:val="22"/>
          <w:szCs w:val="22"/>
        </w:rPr>
        <w:t>r</w:t>
      </w:r>
      <w:r w:rsidRPr="001928C6">
        <w:rPr>
          <w:rFonts w:ascii="Arial" w:hAnsi="Arial" w:cs="Arial"/>
          <w:sz w:val="22"/>
          <w:szCs w:val="22"/>
        </w:rPr>
        <w:t>.</w:t>
      </w:r>
    </w:p>
    <w:p w14:paraId="29B4FE89" w14:textId="77777777" w:rsidR="00944034" w:rsidRDefault="001928C6" w:rsidP="001C5C65">
      <w:pPr>
        <w:pStyle w:val="ListParagraph"/>
        <w:keepNext/>
        <w:keepLines/>
        <w:numPr>
          <w:ilvl w:val="0"/>
          <w:numId w:val="22"/>
        </w:numPr>
        <w:rPr>
          <w:rFonts w:ascii="Arial" w:hAnsi="Arial" w:cs="Arial"/>
          <w:sz w:val="22"/>
          <w:szCs w:val="22"/>
        </w:rPr>
      </w:pPr>
      <w:r w:rsidRPr="00273E59">
        <w:rPr>
          <w:rFonts w:ascii="Arial" w:hAnsi="Arial" w:cs="Arial"/>
          <w:sz w:val="22"/>
          <w:szCs w:val="22"/>
          <w:u w:val="single"/>
        </w:rPr>
        <w:t>Workers</w:t>
      </w:r>
      <w:r w:rsidR="00992860" w:rsidRPr="00273E59">
        <w:rPr>
          <w:rFonts w:ascii="Arial" w:hAnsi="Arial" w:cs="Arial"/>
          <w:sz w:val="22"/>
          <w:szCs w:val="22"/>
          <w:u w:val="single"/>
        </w:rPr>
        <w:t>’</w:t>
      </w:r>
      <w:r w:rsidRPr="00273E59">
        <w:rPr>
          <w:rFonts w:ascii="Arial" w:hAnsi="Arial" w:cs="Arial"/>
          <w:sz w:val="22"/>
          <w:szCs w:val="22"/>
          <w:u w:val="single"/>
        </w:rPr>
        <w:t xml:space="preserve"> </w:t>
      </w:r>
      <w:r w:rsidR="00BC53A0" w:rsidRPr="00273E59">
        <w:rPr>
          <w:rFonts w:ascii="Arial" w:hAnsi="Arial" w:cs="Arial"/>
          <w:sz w:val="22"/>
          <w:szCs w:val="22"/>
          <w:u w:val="single"/>
        </w:rPr>
        <w:t>Compensation</w:t>
      </w:r>
      <w:r w:rsidRPr="00944034">
        <w:rPr>
          <w:rFonts w:ascii="Arial" w:hAnsi="Arial" w:cs="Arial"/>
          <w:sz w:val="22"/>
          <w:szCs w:val="22"/>
        </w:rPr>
        <w:t xml:space="preserve">. The policy shall provide the statutory limits required by South Dakota law. </w:t>
      </w:r>
      <w:r w:rsidR="00BC53A0">
        <w:rPr>
          <w:rFonts w:ascii="Arial" w:hAnsi="Arial" w:cs="Arial"/>
          <w:sz w:val="22"/>
          <w:szCs w:val="22"/>
        </w:rPr>
        <w:t xml:space="preserve"> </w:t>
      </w:r>
      <w:r w:rsidRPr="00944034">
        <w:rPr>
          <w:rFonts w:ascii="Arial" w:hAnsi="Arial" w:cs="Arial"/>
          <w:sz w:val="22"/>
          <w:szCs w:val="22"/>
        </w:rPr>
        <w:t xml:space="preserve">In addition, it shall provide Coverage B, Employer’s Liability coverage of not less than $1,000,000 </w:t>
      </w:r>
      <w:r w:rsidR="00BC53A0">
        <w:rPr>
          <w:rFonts w:ascii="Arial" w:hAnsi="Arial" w:cs="Arial"/>
          <w:sz w:val="22"/>
          <w:szCs w:val="22"/>
        </w:rPr>
        <w:t xml:space="preserve">for </w:t>
      </w:r>
      <w:r w:rsidRPr="00944034">
        <w:rPr>
          <w:rFonts w:ascii="Arial" w:hAnsi="Arial" w:cs="Arial"/>
          <w:sz w:val="22"/>
          <w:szCs w:val="22"/>
        </w:rPr>
        <w:t xml:space="preserve">each accident, $1,000,000 disease-policy limits. </w:t>
      </w:r>
      <w:r w:rsidR="00BC53A0">
        <w:rPr>
          <w:rFonts w:ascii="Arial" w:hAnsi="Arial" w:cs="Arial"/>
          <w:sz w:val="22"/>
          <w:szCs w:val="22"/>
        </w:rPr>
        <w:t xml:space="preserve"> </w:t>
      </w:r>
      <w:r w:rsidRPr="00944034">
        <w:rPr>
          <w:rFonts w:ascii="Arial" w:hAnsi="Arial" w:cs="Arial"/>
          <w:sz w:val="22"/>
          <w:szCs w:val="22"/>
        </w:rPr>
        <w:t>The required limit may be met by excess liability (umbrella) coverage.</w:t>
      </w:r>
    </w:p>
    <w:p w14:paraId="1F959DCC" w14:textId="77777777" w:rsidR="00944034" w:rsidRPr="00944034" w:rsidRDefault="00944034" w:rsidP="000077C2">
      <w:pPr>
        <w:ind w:left="360"/>
        <w:rPr>
          <w:rFonts w:ascii="Arial" w:hAnsi="Arial" w:cs="Arial"/>
          <w:sz w:val="22"/>
          <w:szCs w:val="22"/>
        </w:rPr>
      </w:pPr>
    </w:p>
    <w:p w14:paraId="49D34E49" w14:textId="77777777" w:rsidR="00944034" w:rsidRPr="00894ECF" w:rsidRDefault="001928C6" w:rsidP="00832528">
      <w:pPr>
        <w:pStyle w:val="ListParagraph"/>
        <w:numPr>
          <w:ilvl w:val="0"/>
          <w:numId w:val="22"/>
        </w:numPr>
        <w:rPr>
          <w:rFonts w:ascii="Arial" w:hAnsi="Arial" w:cs="Arial"/>
          <w:sz w:val="22"/>
          <w:szCs w:val="22"/>
        </w:rPr>
      </w:pPr>
      <w:r w:rsidRPr="00273E59">
        <w:rPr>
          <w:rFonts w:ascii="Arial" w:hAnsi="Arial" w:cs="Arial"/>
          <w:sz w:val="22"/>
          <w:szCs w:val="22"/>
          <w:u w:val="single"/>
        </w:rPr>
        <w:t xml:space="preserve">Commercial </w:t>
      </w:r>
      <w:r w:rsidR="00BC53A0" w:rsidRPr="00273E59">
        <w:rPr>
          <w:rFonts w:ascii="Arial" w:hAnsi="Arial" w:cs="Arial"/>
          <w:sz w:val="22"/>
          <w:szCs w:val="22"/>
          <w:u w:val="single"/>
        </w:rPr>
        <w:t>General L</w:t>
      </w:r>
      <w:r w:rsidRPr="00273E59">
        <w:rPr>
          <w:rFonts w:ascii="Arial" w:hAnsi="Arial" w:cs="Arial"/>
          <w:sz w:val="22"/>
          <w:szCs w:val="22"/>
          <w:u w:val="single"/>
        </w:rPr>
        <w:t>iability</w:t>
      </w:r>
      <w:r w:rsidRPr="00944034">
        <w:rPr>
          <w:rFonts w:ascii="Arial" w:hAnsi="Arial" w:cs="Arial"/>
          <w:sz w:val="22"/>
          <w:szCs w:val="22"/>
        </w:rPr>
        <w:t>. The policy shall provide occurrence form contractual, personal injury, bodily injury</w:t>
      </w:r>
      <w:r w:rsidR="00EB79F3" w:rsidRPr="00944034">
        <w:rPr>
          <w:rFonts w:ascii="Arial" w:hAnsi="Arial" w:cs="Arial"/>
          <w:sz w:val="22"/>
          <w:szCs w:val="22"/>
        </w:rPr>
        <w:t>,</w:t>
      </w:r>
      <w:r w:rsidRPr="00944034">
        <w:rPr>
          <w:rFonts w:ascii="Arial" w:hAnsi="Arial" w:cs="Arial"/>
          <w:sz w:val="22"/>
          <w:szCs w:val="22"/>
        </w:rPr>
        <w:t xml:space="preserve"> and property damage liability coverage with limits of at least $1,000,000 per occurrence, $2,000,000 general aggregate, and $2,000,000 aggregate products and completed operations</w:t>
      </w:r>
      <w:r w:rsidR="007F1E1F" w:rsidRPr="00944034">
        <w:rPr>
          <w:rFonts w:ascii="Arial" w:hAnsi="Arial" w:cs="Arial"/>
          <w:sz w:val="22"/>
          <w:szCs w:val="22"/>
        </w:rPr>
        <w:t xml:space="preserve"> </w:t>
      </w:r>
      <w:r w:rsidR="007D79E6" w:rsidRPr="00F67B93">
        <w:rPr>
          <w:rFonts w:ascii="Arial" w:hAnsi="Arial" w:cs="Arial"/>
          <w:sz w:val="22"/>
          <w:szCs w:val="22"/>
        </w:rPr>
        <w:t xml:space="preserve">or as specifically required in the Contract </w:t>
      </w:r>
      <w:r w:rsidR="007D79E6" w:rsidRPr="00F67B93">
        <w:rPr>
          <w:rFonts w:ascii="Arial" w:hAnsi="Arial" w:cs="Arial"/>
          <w:sz w:val="22"/>
          <w:szCs w:val="22"/>
        </w:rPr>
        <w:lastRenderedPageBreak/>
        <w:t xml:space="preserve">Documents, whichever is greater. </w:t>
      </w:r>
      <w:r w:rsidR="00BC53A0">
        <w:rPr>
          <w:rFonts w:ascii="Arial" w:hAnsi="Arial" w:cs="Arial"/>
          <w:sz w:val="22"/>
          <w:szCs w:val="22"/>
        </w:rPr>
        <w:t xml:space="preserve"> </w:t>
      </w:r>
      <w:r w:rsidR="00186DA9" w:rsidRPr="00F67B93">
        <w:rPr>
          <w:rFonts w:ascii="Arial" w:hAnsi="Arial" w:cs="Arial"/>
          <w:sz w:val="22"/>
          <w:szCs w:val="22"/>
        </w:rPr>
        <w:t xml:space="preserve">The required limit may include excess liability (umbrella) coverage. The policy by endorsement </w:t>
      </w:r>
      <w:r w:rsidRPr="00F67B93">
        <w:rPr>
          <w:rFonts w:ascii="Arial" w:hAnsi="Arial" w:cs="Arial"/>
          <w:sz w:val="22"/>
          <w:szCs w:val="22"/>
        </w:rPr>
        <w:t xml:space="preserve">shall name the </w:t>
      </w:r>
      <w:r w:rsidR="00BB4912" w:rsidRPr="00F67B93">
        <w:rPr>
          <w:rFonts w:ascii="Arial" w:hAnsi="Arial" w:cs="Arial"/>
          <w:sz w:val="22"/>
          <w:szCs w:val="22"/>
        </w:rPr>
        <w:t>City</w:t>
      </w:r>
      <w:r w:rsidRPr="00F67B93">
        <w:rPr>
          <w:rFonts w:ascii="Arial" w:hAnsi="Arial" w:cs="Arial"/>
          <w:sz w:val="22"/>
          <w:szCs w:val="22"/>
        </w:rPr>
        <w:t xml:space="preserve"> and its representatives</w:t>
      </w:r>
      <w:r w:rsidR="00E17134" w:rsidRPr="00F67B93">
        <w:rPr>
          <w:rFonts w:ascii="Arial" w:hAnsi="Arial" w:cs="Arial"/>
          <w:sz w:val="22"/>
          <w:szCs w:val="22"/>
        </w:rPr>
        <w:t xml:space="preserve"> (elected and appointed officials, agents, officers, </w:t>
      </w:r>
      <w:r w:rsidR="00BB4912" w:rsidRPr="00F67B93">
        <w:rPr>
          <w:rFonts w:ascii="Arial" w:hAnsi="Arial" w:cs="Arial"/>
          <w:sz w:val="22"/>
          <w:szCs w:val="22"/>
        </w:rPr>
        <w:t>City</w:t>
      </w:r>
      <w:r w:rsidR="00E17134" w:rsidRPr="00F67B93">
        <w:rPr>
          <w:rFonts w:ascii="Arial" w:hAnsi="Arial" w:cs="Arial"/>
          <w:sz w:val="22"/>
          <w:szCs w:val="22"/>
        </w:rPr>
        <w:t xml:space="preserve"> Council members, and employees) as </w:t>
      </w:r>
      <w:r w:rsidRPr="00F67B93">
        <w:rPr>
          <w:rFonts w:ascii="Arial" w:hAnsi="Arial" w:cs="Arial"/>
          <w:sz w:val="22"/>
          <w:szCs w:val="22"/>
        </w:rPr>
        <w:t>additional insured.</w:t>
      </w:r>
      <w:r w:rsidR="00E17134" w:rsidRPr="00F67B93">
        <w:rPr>
          <w:rFonts w:ascii="Arial" w:hAnsi="Arial" w:cs="Arial"/>
          <w:sz w:val="22"/>
          <w:szCs w:val="22"/>
        </w:rPr>
        <w:t xml:space="preserve"> </w:t>
      </w:r>
      <w:r w:rsidR="00BC53A0">
        <w:rPr>
          <w:rFonts w:ascii="Arial" w:hAnsi="Arial" w:cs="Arial"/>
          <w:sz w:val="22"/>
          <w:szCs w:val="22"/>
        </w:rPr>
        <w:t xml:space="preserve"> </w:t>
      </w:r>
      <w:r w:rsidR="00E17134" w:rsidRPr="00F67B93">
        <w:rPr>
          <w:rFonts w:ascii="Arial" w:hAnsi="Arial" w:cs="Arial"/>
          <w:sz w:val="22"/>
          <w:szCs w:val="22"/>
        </w:rPr>
        <w:t>Blanket endorsements are acceptable if they define, list, or name “</w:t>
      </w:r>
      <w:r w:rsidR="00E17134" w:rsidRPr="00BC53A0">
        <w:rPr>
          <w:rFonts w:ascii="Arial" w:hAnsi="Arial" w:cs="Arial"/>
          <w:i/>
          <w:sz w:val="22"/>
          <w:szCs w:val="22"/>
        </w:rPr>
        <w:t>additional insureds</w:t>
      </w:r>
      <w:r w:rsidR="00E17134" w:rsidRPr="00F67B93">
        <w:rPr>
          <w:rFonts w:ascii="Arial" w:hAnsi="Arial" w:cs="Arial"/>
          <w:sz w:val="22"/>
          <w:szCs w:val="22"/>
        </w:rPr>
        <w:t xml:space="preserve">” as including any person or organization for whom the Contractor is performing operations under a written </w:t>
      </w:r>
      <w:r w:rsidR="00BB4912" w:rsidRPr="00F67B93">
        <w:rPr>
          <w:rFonts w:ascii="Arial" w:hAnsi="Arial" w:cs="Arial"/>
          <w:sz w:val="22"/>
          <w:szCs w:val="22"/>
        </w:rPr>
        <w:t>C</w:t>
      </w:r>
      <w:r w:rsidR="00E17134" w:rsidRPr="00F67B93">
        <w:rPr>
          <w:rFonts w:ascii="Arial" w:hAnsi="Arial" w:cs="Arial"/>
          <w:sz w:val="22"/>
          <w:szCs w:val="22"/>
        </w:rPr>
        <w:t>ontract</w:t>
      </w:r>
      <w:r w:rsidR="00832528">
        <w:rPr>
          <w:rFonts w:ascii="Arial" w:hAnsi="Arial" w:cs="Arial"/>
          <w:sz w:val="22"/>
          <w:szCs w:val="22"/>
        </w:rPr>
        <w:t>.</w:t>
      </w:r>
      <w:r w:rsidR="00BC53A0">
        <w:rPr>
          <w:rFonts w:ascii="Arial" w:hAnsi="Arial" w:cs="Arial"/>
          <w:sz w:val="22"/>
          <w:szCs w:val="22"/>
        </w:rPr>
        <w:t xml:space="preserve"> </w:t>
      </w:r>
      <w:r w:rsidRPr="00F67B93">
        <w:rPr>
          <w:rFonts w:ascii="Arial" w:hAnsi="Arial" w:cs="Arial"/>
          <w:sz w:val="22"/>
          <w:szCs w:val="22"/>
        </w:rPr>
        <w:t>If “</w:t>
      </w:r>
      <w:r w:rsidRPr="00BC53A0">
        <w:rPr>
          <w:rFonts w:ascii="Arial" w:hAnsi="Arial" w:cs="Arial"/>
          <w:i/>
          <w:sz w:val="22"/>
          <w:szCs w:val="22"/>
        </w:rPr>
        <w:t>occurrence form</w:t>
      </w:r>
      <w:r w:rsidRPr="00F67B93">
        <w:rPr>
          <w:rFonts w:ascii="Arial" w:hAnsi="Arial" w:cs="Arial"/>
          <w:sz w:val="22"/>
          <w:szCs w:val="22"/>
        </w:rPr>
        <w:t>” insurance is not available, “</w:t>
      </w:r>
      <w:r w:rsidRPr="00BC53A0">
        <w:rPr>
          <w:rFonts w:ascii="Arial" w:hAnsi="Arial" w:cs="Arial"/>
          <w:i/>
          <w:sz w:val="22"/>
          <w:szCs w:val="22"/>
        </w:rPr>
        <w:t>claims made</w:t>
      </w:r>
      <w:r w:rsidRPr="00F67B93">
        <w:rPr>
          <w:rFonts w:ascii="Arial" w:hAnsi="Arial" w:cs="Arial"/>
          <w:sz w:val="22"/>
          <w:szCs w:val="22"/>
        </w:rPr>
        <w:t xml:space="preserve">” insurance will be acceptable. </w:t>
      </w:r>
      <w:r w:rsidR="00BC53A0">
        <w:rPr>
          <w:rFonts w:ascii="Arial" w:hAnsi="Arial" w:cs="Arial"/>
          <w:sz w:val="22"/>
          <w:szCs w:val="22"/>
        </w:rPr>
        <w:t xml:space="preserve"> </w:t>
      </w:r>
      <w:r w:rsidRPr="00894ECF">
        <w:rPr>
          <w:rFonts w:ascii="Arial" w:hAnsi="Arial" w:cs="Arial"/>
          <w:sz w:val="22"/>
          <w:szCs w:val="22"/>
        </w:rPr>
        <w:t xml:space="preserve">The policy shall be maintained </w:t>
      </w:r>
      <w:r w:rsidR="00BB55A9" w:rsidRPr="00894ECF">
        <w:rPr>
          <w:rFonts w:ascii="Arial" w:hAnsi="Arial" w:cs="Arial"/>
          <w:sz w:val="22"/>
          <w:szCs w:val="22"/>
        </w:rPr>
        <w:t xml:space="preserve">without interruption </w:t>
      </w:r>
      <w:r w:rsidRPr="00894ECF">
        <w:rPr>
          <w:rFonts w:ascii="Arial" w:hAnsi="Arial" w:cs="Arial"/>
          <w:sz w:val="22"/>
          <w:szCs w:val="22"/>
        </w:rPr>
        <w:t xml:space="preserve">for three </w:t>
      </w:r>
      <w:r w:rsidR="00BC53A0" w:rsidRPr="00894ECF">
        <w:rPr>
          <w:rFonts w:ascii="Arial" w:hAnsi="Arial" w:cs="Arial"/>
          <w:sz w:val="22"/>
          <w:szCs w:val="22"/>
        </w:rPr>
        <w:t xml:space="preserve">(3) </w:t>
      </w:r>
      <w:r w:rsidRPr="00894ECF">
        <w:rPr>
          <w:rFonts w:ascii="Arial" w:hAnsi="Arial" w:cs="Arial"/>
          <w:sz w:val="22"/>
          <w:szCs w:val="22"/>
        </w:rPr>
        <w:t>years after completion of</w:t>
      </w:r>
      <w:r w:rsidR="00BB4912" w:rsidRPr="00894ECF">
        <w:rPr>
          <w:rFonts w:ascii="Arial" w:hAnsi="Arial" w:cs="Arial"/>
          <w:sz w:val="22"/>
          <w:szCs w:val="22"/>
        </w:rPr>
        <w:t xml:space="preserve"> the</w:t>
      </w:r>
      <w:r w:rsidR="007F1E1F" w:rsidRPr="00894ECF">
        <w:rPr>
          <w:rFonts w:ascii="Arial" w:hAnsi="Arial" w:cs="Arial"/>
          <w:sz w:val="22"/>
          <w:szCs w:val="22"/>
        </w:rPr>
        <w:t xml:space="preserve"> </w:t>
      </w:r>
      <w:r w:rsidR="00BB4912" w:rsidRPr="00894ECF">
        <w:rPr>
          <w:rFonts w:ascii="Arial" w:hAnsi="Arial" w:cs="Arial"/>
          <w:sz w:val="22"/>
          <w:szCs w:val="22"/>
        </w:rPr>
        <w:t>C</w:t>
      </w:r>
      <w:r w:rsidRPr="00894ECF">
        <w:rPr>
          <w:rFonts w:ascii="Arial" w:hAnsi="Arial" w:cs="Arial"/>
          <w:sz w:val="22"/>
          <w:szCs w:val="22"/>
        </w:rPr>
        <w:t>ontract.</w:t>
      </w:r>
      <w:r w:rsidR="00BE404F" w:rsidRPr="00894ECF">
        <w:rPr>
          <w:rFonts w:ascii="Arial" w:hAnsi="Arial" w:cs="Arial"/>
          <w:sz w:val="22"/>
          <w:szCs w:val="22"/>
        </w:rPr>
        <w:t xml:space="preserve"> </w:t>
      </w:r>
      <w:r w:rsidR="00BC53A0" w:rsidRPr="00894ECF">
        <w:rPr>
          <w:rFonts w:ascii="Arial" w:hAnsi="Arial" w:cs="Arial"/>
          <w:sz w:val="22"/>
          <w:szCs w:val="22"/>
        </w:rPr>
        <w:t xml:space="preserve"> </w:t>
      </w:r>
      <w:r w:rsidR="00BE404F" w:rsidRPr="00894ECF">
        <w:rPr>
          <w:rFonts w:ascii="Arial" w:hAnsi="Arial" w:cs="Arial"/>
          <w:sz w:val="22"/>
          <w:szCs w:val="22"/>
        </w:rPr>
        <w:t>A certificate of insurance showing continuation of liability coverage, including completed operations coverage, must be submitted with the final pay application and thereafter upon renewal or replacement of such coverage until three years after completion of the contract.</w:t>
      </w:r>
    </w:p>
    <w:p w14:paraId="4A6F22AE" w14:textId="77777777" w:rsidR="00944034" w:rsidRPr="00F67B93" w:rsidRDefault="00FD72DE" w:rsidP="00FD72DE">
      <w:pPr>
        <w:tabs>
          <w:tab w:val="left" w:pos="7119"/>
        </w:tabs>
        <w:ind w:left="360"/>
        <w:jc w:val="both"/>
        <w:rPr>
          <w:rFonts w:ascii="Arial" w:hAnsi="Arial" w:cs="Arial"/>
          <w:sz w:val="22"/>
          <w:szCs w:val="22"/>
        </w:rPr>
      </w:pPr>
      <w:r>
        <w:rPr>
          <w:rFonts w:ascii="Arial" w:hAnsi="Arial" w:cs="Arial"/>
          <w:sz w:val="22"/>
          <w:szCs w:val="22"/>
        </w:rPr>
        <w:tab/>
      </w:r>
    </w:p>
    <w:p w14:paraId="24925716" w14:textId="77777777" w:rsidR="00944034" w:rsidRPr="00F67B93" w:rsidRDefault="001928C6" w:rsidP="00832528">
      <w:pPr>
        <w:pStyle w:val="ListParagraph"/>
        <w:numPr>
          <w:ilvl w:val="0"/>
          <w:numId w:val="22"/>
        </w:numPr>
        <w:spacing w:after="200"/>
        <w:rPr>
          <w:rFonts w:ascii="Arial" w:hAnsi="Arial" w:cs="Arial"/>
          <w:sz w:val="22"/>
          <w:szCs w:val="22"/>
        </w:rPr>
      </w:pPr>
      <w:r w:rsidRPr="00273E59">
        <w:rPr>
          <w:rFonts w:ascii="Arial" w:hAnsi="Arial" w:cs="Arial"/>
          <w:sz w:val="22"/>
          <w:szCs w:val="22"/>
          <w:u w:val="single"/>
        </w:rPr>
        <w:t>Automobile</w:t>
      </w:r>
      <w:r w:rsidR="00186DA9" w:rsidRPr="00273E59">
        <w:rPr>
          <w:rFonts w:ascii="Arial" w:hAnsi="Arial" w:cs="Arial"/>
          <w:sz w:val="22"/>
          <w:szCs w:val="22"/>
          <w:u w:val="single"/>
        </w:rPr>
        <w:t xml:space="preserve"> </w:t>
      </w:r>
      <w:r w:rsidR="00BC53A0" w:rsidRPr="00273E59">
        <w:rPr>
          <w:rFonts w:ascii="Arial" w:hAnsi="Arial" w:cs="Arial"/>
          <w:sz w:val="22"/>
          <w:szCs w:val="22"/>
          <w:u w:val="single"/>
        </w:rPr>
        <w:t>Liability</w:t>
      </w:r>
      <w:r w:rsidR="007F1E1F" w:rsidRPr="00F67B93">
        <w:rPr>
          <w:rFonts w:ascii="Arial" w:hAnsi="Arial" w:cs="Arial"/>
          <w:sz w:val="22"/>
          <w:szCs w:val="22"/>
        </w:rPr>
        <w:t>.</w:t>
      </w:r>
      <w:r w:rsidRPr="00F67B93">
        <w:rPr>
          <w:rFonts w:ascii="Arial" w:hAnsi="Arial" w:cs="Arial"/>
          <w:sz w:val="22"/>
          <w:szCs w:val="22"/>
        </w:rPr>
        <w:t xml:space="preserve">  The policy shall cover all owned, non</w:t>
      </w:r>
      <w:r w:rsidR="00424EE8">
        <w:rPr>
          <w:rFonts w:ascii="Arial" w:hAnsi="Arial" w:cs="Arial"/>
          <w:sz w:val="22"/>
          <w:szCs w:val="22"/>
        </w:rPr>
        <w:t>-</w:t>
      </w:r>
      <w:r w:rsidRPr="00F67B93">
        <w:rPr>
          <w:rFonts w:ascii="Arial" w:hAnsi="Arial" w:cs="Arial"/>
          <w:sz w:val="22"/>
          <w:szCs w:val="22"/>
        </w:rPr>
        <w:t xml:space="preserve">owned, and hired automobiles, trucks, and trailers. </w:t>
      </w:r>
      <w:r w:rsidR="00BC53A0">
        <w:rPr>
          <w:rFonts w:ascii="Arial" w:hAnsi="Arial" w:cs="Arial"/>
          <w:sz w:val="22"/>
          <w:szCs w:val="22"/>
        </w:rPr>
        <w:t xml:space="preserve"> </w:t>
      </w:r>
      <w:r w:rsidRPr="00F67B93">
        <w:rPr>
          <w:rFonts w:ascii="Arial" w:hAnsi="Arial" w:cs="Arial"/>
          <w:sz w:val="22"/>
          <w:szCs w:val="22"/>
        </w:rPr>
        <w:t xml:space="preserve">The coverage shall be as broad as that found in the standard comprehensive automobile policy with limits of not less than $1,000,000 combined single limit each occurrence. </w:t>
      </w:r>
      <w:r w:rsidR="00BC53A0">
        <w:rPr>
          <w:rFonts w:ascii="Arial" w:hAnsi="Arial" w:cs="Arial"/>
          <w:sz w:val="22"/>
          <w:szCs w:val="22"/>
        </w:rPr>
        <w:t xml:space="preserve"> </w:t>
      </w:r>
      <w:r w:rsidRPr="00F67B93">
        <w:rPr>
          <w:rFonts w:ascii="Arial" w:hAnsi="Arial" w:cs="Arial"/>
          <w:sz w:val="22"/>
          <w:szCs w:val="22"/>
        </w:rPr>
        <w:t>The required limit may include excess liability (umbrella) coverage.</w:t>
      </w:r>
    </w:p>
    <w:p w14:paraId="1D23B3B9" w14:textId="77777777" w:rsidR="00944034" w:rsidRPr="00F67B93" w:rsidRDefault="00944034" w:rsidP="00832528">
      <w:pPr>
        <w:pStyle w:val="ListParagraph"/>
        <w:rPr>
          <w:rFonts w:ascii="Arial" w:hAnsi="Arial" w:cs="Arial"/>
          <w:sz w:val="22"/>
          <w:szCs w:val="22"/>
        </w:rPr>
      </w:pPr>
    </w:p>
    <w:p w14:paraId="7DB273AE" w14:textId="77777777" w:rsidR="00B21302" w:rsidRPr="00F67B93" w:rsidRDefault="00B21302" w:rsidP="00832528">
      <w:pPr>
        <w:pStyle w:val="ListParagraph"/>
        <w:numPr>
          <w:ilvl w:val="0"/>
          <w:numId w:val="22"/>
        </w:numPr>
        <w:spacing w:after="200"/>
        <w:rPr>
          <w:rFonts w:ascii="Arial" w:hAnsi="Arial" w:cs="Arial"/>
          <w:sz w:val="22"/>
          <w:szCs w:val="22"/>
        </w:rPr>
      </w:pPr>
      <w:r w:rsidRPr="00F67B93">
        <w:rPr>
          <w:rFonts w:ascii="Arial" w:hAnsi="Arial" w:cs="Arial"/>
          <w:sz w:val="22"/>
          <w:szCs w:val="22"/>
        </w:rPr>
        <w:t>The commercial general liability, automobile liability, umbrella, employer’s liability and workers compensations policies</w:t>
      </w:r>
      <w:r w:rsidR="00BB55A9" w:rsidRPr="00F67B93">
        <w:rPr>
          <w:rFonts w:ascii="Arial" w:hAnsi="Arial" w:cs="Arial"/>
          <w:sz w:val="22"/>
          <w:szCs w:val="22"/>
        </w:rPr>
        <w:t xml:space="preserve"> </w:t>
      </w:r>
      <w:r w:rsidRPr="00F67B93">
        <w:rPr>
          <w:rFonts w:ascii="Arial" w:hAnsi="Arial" w:cs="Arial"/>
          <w:sz w:val="22"/>
          <w:szCs w:val="22"/>
        </w:rPr>
        <w:t xml:space="preserve">must be endorsed to provide a waiver of subrogation endorsement in favor of the </w:t>
      </w:r>
      <w:r w:rsidR="00BB4912" w:rsidRPr="00F67B93">
        <w:rPr>
          <w:rFonts w:ascii="Arial" w:hAnsi="Arial" w:cs="Arial"/>
          <w:sz w:val="22"/>
          <w:szCs w:val="22"/>
        </w:rPr>
        <w:t>City</w:t>
      </w:r>
      <w:r w:rsidRPr="00F67B93">
        <w:rPr>
          <w:rFonts w:ascii="Arial" w:hAnsi="Arial" w:cs="Arial"/>
          <w:sz w:val="22"/>
          <w:szCs w:val="22"/>
        </w:rPr>
        <w:t xml:space="preserve"> and its elected and appointed officials, agents, officers, and </w:t>
      </w:r>
      <w:r w:rsidR="00BB4912" w:rsidRPr="00F67B93">
        <w:rPr>
          <w:rFonts w:ascii="Arial" w:hAnsi="Arial" w:cs="Arial"/>
          <w:sz w:val="22"/>
          <w:szCs w:val="22"/>
        </w:rPr>
        <w:t>City</w:t>
      </w:r>
      <w:r w:rsidRPr="00F67B93">
        <w:rPr>
          <w:rFonts w:ascii="Arial" w:hAnsi="Arial" w:cs="Arial"/>
          <w:sz w:val="22"/>
          <w:szCs w:val="22"/>
        </w:rPr>
        <w:t xml:space="preserve"> Council members, </w:t>
      </w:r>
      <w:r w:rsidR="009335FB">
        <w:rPr>
          <w:rFonts w:ascii="Arial" w:hAnsi="Arial" w:cs="Arial"/>
          <w:sz w:val="22"/>
          <w:szCs w:val="22"/>
        </w:rPr>
        <w:t xml:space="preserve">and </w:t>
      </w:r>
      <w:r w:rsidRPr="00F67B93">
        <w:rPr>
          <w:rFonts w:ascii="Arial" w:hAnsi="Arial" w:cs="Arial"/>
          <w:sz w:val="22"/>
          <w:szCs w:val="22"/>
        </w:rPr>
        <w:t>employees</w:t>
      </w:r>
      <w:r w:rsidR="009335FB">
        <w:rPr>
          <w:rFonts w:ascii="Arial" w:hAnsi="Arial" w:cs="Arial"/>
          <w:sz w:val="22"/>
          <w:szCs w:val="22"/>
        </w:rPr>
        <w:t>.</w:t>
      </w:r>
    </w:p>
    <w:p w14:paraId="420CD23F" w14:textId="77777777" w:rsidR="00CA42E0" w:rsidRPr="00F67B93" w:rsidRDefault="00CA42E0" w:rsidP="00BC53A0">
      <w:pPr>
        <w:pStyle w:val="ListParagraph"/>
        <w:jc w:val="both"/>
        <w:rPr>
          <w:rFonts w:ascii="Arial" w:hAnsi="Arial" w:cs="Arial"/>
          <w:sz w:val="22"/>
          <w:szCs w:val="22"/>
        </w:rPr>
      </w:pPr>
    </w:p>
    <w:p w14:paraId="00EA946E" w14:textId="77777777" w:rsidR="00BE404F" w:rsidRDefault="004D2ADB" w:rsidP="001C5C65">
      <w:pPr>
        <w:pStyle w:val="ListParagraph"/>
        <w:numPr>
          <w:ilvl w:val="0"/>
          <w:numId w:val="22"/>
        </w:numPr>
        <w:spacing w:after="240"/>
        <w:rPr>
          <w:rFonts w:ascii="Arial" w:hAnsi="Arial" w:cs="Arial"/>
          <w:sz w:val="22"/>
          <w:szCs w:val="22"/>
        </w:rPr>
      </w:pPr>
      <w:r w:rsidRPr="004D2ADB">
        <w:rPr>
          <w:rFonts w:ascii="Arial" w:hAnsi="Arial" w:cs="Arial"/>
          <w:sz w:val="22"/>
          <w:szCs w:val="22"/>
          <w:u w:val="single"/>
        </w:rPr>
        <w:t>P</w:t>
      </w:r>
      <w:r w:rsidR="00014F0B">
        <w:rPr>
          <w:rFonts w:ascii="Arial" w:hAnsi="Arial" w:cs="Arial"/>
          <w:sz w:val="22"/>
          <w:szCs w:val="22"/>
          <w:u w:val="single"/>
        </w:rPr>
        <w:t>roperty</w:t>
      </w:r>
      <w:r w:rsidRPr="004D2ADB">
        <w:rPr>
          <w:rFonts w:ascii="Arial" w:hAnsi="Arial" w:cs="Arial"/>
          <w:sz w:val="22"/>
          <w:szCs w:val="22"/>
          <w:u w:val="single"/>
        </w:rPr>
        <w:t xml:space="preserve"> I</w:t>
      </w:r>
      <w:r w:rsidR="00014F0B">
        <w:rPr>
          <w:rFonts w:ascii="Arial" w:hAnsi="Arial" w:cs="Arial"/>
          <w:sz w:val="22"/>
          <w:szCs w:val="22"/>
          <w:u w:val="single"/>
        </w:rPr>
        <w:t>nsurance</w:t>
      </w:r>
      <w:r w:rsidRPr="004D2ADB">
        <w:rPr>
          <w:rFonts w:ascii="Arial" w:hAnsi="Arial" w:cs="Arial"/>
          <w:sz w:val="22"/>
          <w:szCs w:val="22"/>
        </w:rPr>
        <w:t xml:space="preserve">.  </w:t>
      </w:r>
      <w:r w:rsidR="00014F0B">
        <w:rPr>
          <w:rFonts w:ascii="Arial" w:hAnsi="Arial" w:cs="Arial"/>
          <w:sz w:val="22"/>
          <w:szCs w:val="22"/>
        </w:rPr>
        <w:t>The s</w:t>
      </w:r>
      <w:r w:rsidRPr="004D2ADB">
        <w:rPr>
          <w:rFonts w:ascii="Arial" w:hAnsi="Arial" w:cs="Arial"/>
          <w:sz w:val="22"/>
          <w:szCs w:val="22"/>
        </w:rPr>
        <w:t xml:space="preserve">uccessful bidder must also furnish Property Insurance, including Builder’s </w:t>
      </w:r>
      <w:r>
        <w:rPr>
          <w:rFonts w:ascii="Arial" w:hAnsi="Arial" w:cs="Arial"/>
          <w:sz w:val="22"/>
          <w:szCs w:val="22"/>
        </w:rPr>
        <w:t>A</w:t>
      </w:r>
      <w:r w:rsidRPr="004D2ADB">
        <w:rPr>
          <w:rFonts w:ascii="Arial" w:hAnsi="Arial" w:cs="Arial"/>
          <w:sz w:val="22"/>
          <w:szCs w:val="22"/>
        </w:rPr>
        <w:t xml:space="preserve">ll Risk Insurance or </w:t>
      </w:r>
      <w:r w:rsidR="00014F0B">
        <w:rPr>
          <w:rFonts w:ascii="Arial" w:hAnsi="Arial" w:cs="Arial"/>
          <w:sz w:val="22"/>
          <w:szCs w:val="22"/>
        </w:rPr>
        <w:t xml:space="preserve">an </w:t>
      </w:r>
      <w:r w:rsidRPr="004D2ADB">
        <w:rPr>
          <w:rFonts w:ascii="Arial" w:hAnsi="Arial" w:cs="Arial"/>
          <w:sz w:val="22"/>
          <w:szCs w:val="22"/>
        </w:rPr>
        <w:t xml:space="preserve">equivalent form, with coverage as provided in AIA-201 </w:t>
      </w:r>
      <w:r w:rsidR="00014F0B" w:rsidRPr="00014F0B">
        <w:rPr>
          <w:rFonts w:ascii="Arial" w:hAnsi="Arial" w:cs="Arial"/>
          <w:sz w:val="22"/>
          <w:szCs w:val="22"/>
        </w:rPr>
        <w:t>§</w:t>
      </w:r>
      <w:r w:rsidRPr="004D2ADB">
        <w:rPr>
          <w:rFonts w:ascii="Arial" w:hAnsi="Arial" w:cs="Arial"/>
          <w:sz w:val="22"/>
          <w:szCs w:val="22"/>
        </w:rPr>
        <w:t xml:space="preserve"> 11.3.1 through </w:t>
      </w:r>
      <w:r w:rsidR="00014F0B" w:rsidRPr="00014F0B">
        <w:rPr>
          <w:rFonts w:ascii="Arial" w:hAnsi="Arial" w:cs="Arial"/>
          <w:sz w:val="22"/>
          <w:szCs w:val="22"/>
        </w:rPr>
        <w:t>§</w:t>
      </w:r>
      <w:r w:rsidR="00014F0B">
        <w:rPr>
          <w:rFonts w:ascii="Arial" w:hAnsi="Arial" w:cs="Arial"/>
          <w:sz w:val="22"/>
          <w:szCs w:val="22"/>
        </w:rPr>
        <w:t xml:space="preserve"> </w:t>
      </w:r>
      <w:r w:rsidRPr="004D2ADB">
        <w:rPr>
          <w:rFonts w:ascii="Arial" w:hAnsi="Arial" w:cs="Arial"/>
          <w:sz w:val="22"/>
          <w:szCs w:val="22"/>
        </w:rPr>
        <w:t>11.</w:t>
      </w:r>
      <w:r w:rsidR="009076AC">
        <w:rPr>
          <w:rFonts w:ascii="Arial" w:hAnsi="Arial" w:cs="Arial"/>
          <w:sz w:val="22"/>
          <w:szCs w:val="22"/>
        </w:rPr>
        <w:t>6</w:t>
      </w:r>
      <w:r w:rsidRPr="004D2ADB">
        <w:rPr>
          <w:rFonts w:ascii="Arial" w:hAnsi="Arial" w:cs="Arial"/>
          <w:sz w:val="22"/>
          <w:szCs w:val="22"/>
        </w:rPr>
        <w:t>.</w:t>
      </w:r>
      <w:r>
        <w:rPr>
          <w:rFonts w:ascii="Arial" w:hAnsi="Arial" w:cs="Arial"/>
          <w:sz w:val="22"/>
          <w:szCs w:val="22"/>
        </w:rPr>
        <w:t xml:space="preserve"> </w:t>
      </w:r>
      <w:r w:rsidRPr="004D2ADB">
        <w:rPr>
          <w:rFonts w:ascii="Arial" w:hAnsi="Arial" w:cs="Arial"/>
          <w:sz w:val="22"/>
          <w:szCs w:val="22"/>
        </w:rPr>
        <w:t xml:space="preserve"> </w:t>
      </w:r>
      <w:r w:rsidRPr="007A03A6">
        <w:rPr>
          <w:rFonts w:ascii="Arial" w:hAnsi="Arial" w:cs="Arial"/>
          <w:sz w:val="22"/>
          <w:szCs w:val="22"/>
        </w:rPr>
        <w:t xml:space="preserve">In addition, the Property Insurance Policy shall include coverage for windstorm, hail, lightening, and water damage (in addition to flooding).  Coverage shall include collapse due to any insured perils listed in the AIA-201 </w:t>
      </w:r>
      <w:r w:rsidR="00990087" w:rsidRPr="007A03A6">
        <w:rPr>
          <w:rFonts w:ascii="Arial" w:hAnsi="Arial" w:cs="Arial"/>
          <w:sz w:val="22"/>
          <w:szCs w:val="22"/>
        </w:rPr>
        <w:t>§</w:t>
      </w:r>
      <w:r w:rsidRPr="007A03A6">
        <w:rPr>
          <w:rFonts w:ascii="Arial" w:hAnsi="Arial" w:cs="Arial"/>
          <w:sz w:val="22"/>
          <w:szCs w:val="22"/>
        </w:rPr>
        <w:t xml:space="preserve"> 11.3.1.1 and this section, as well as weight of snow, ice or sleet, or vehicle collision.</w:t>
      </w:r>
      <w:r w:rsidRPr="004D2ADB">
        <w:rPr>
          <w:rFonts w:ascii="Arial" w:hAnsi="Arial" w:cs="Arial"/>
          <w:sz w:val="22"/>
          <w:szCs w:val="22"/>
        </w:rPr>
        <w:t xml:space="preserve"> </w:t>
      </w:r>
      <w:r>
        <w:rPr>
          <w:rFonts w:ascii="Arial" w:hAnsi="Arial" w:cs="Arial"/>
          <w:sz w:val="22"/>
          <w:szCs w:val="22"/>
        </w:rPr>
        <w:t xml:space="preserve"> </w:t>
      </w:r>
      <w:r w:rsidRPr="004D2ADB">
        <w:rPr>
          <w:rFonts w:ascii="Arial" w:hAnsi="Arial" w:cs="Arial"/>
          <w:sz w:val="22"/>
          <w:szCs w:val="22"/>
        </w:rPr>
        <w:t xml:space="preserve">The policy shall not exclude flood, earthquake, or any perils listed in AIA-201 </w:t>
      </w:r>
      <w:r w:rsidR="00990087" w:rsidRPr="00990087">
        <w:rPr>
          <w:rFonts w:ascii="Arial" w:hAnsi="Arial" w:cs="Arial"/>
          <w:sz w:val="22"/>
          <w:szCs w:val="22"/>
        </w:rPr>
        <w:t>§</w:t>
      </w:r>
      <w:r w:rsidRPr="004D2ADB">
        <w:rPr>
          <w:rFonts w:ascii="Arial" w:hAnsi="Arial" w:cs="Arial"/>
          <w:sz w:val="22"/>
          <w:szCs w:val="22"/>
        </w:rPr>
        <w:t xml:space="preserve"> 11.3.1 through </w:t>
      </w:r>
      <w:r w:rsidR="00990087" w:rsidRPr="00990087">
        <w:rPr>
          <w:rFonts w:ascii="Arial" w:hAnsi="Arial" w:cs="Arial"/>
          <w:sz w:val="22"/>
          <w:szCs w:val="22"/>
        </w:rPr>
        <w:t>§</w:t>
      </w:r>
      <w:r w:rsidR="00990087">
        <w:rPr>
          <w:rFonts w:ascii="Arial" w:hAnsi="Arial" w:cs="Arial"/>
          <w:sz w:val="22"/>
          <w:szCs w:val="22"/>
        </w:rPr>
        <w:t xml:space="preserve"> </w:t>
      </w:r>
      <w:r w:rsidRPr="004D2ADB">
        <w:rPr>
          <w:rFonts w:ascii="Arial" w:hAnsi="Arial" w:cs="Arial"/>
          <w:sz w:val="22"/>
          <w:szCs w:val="22"/>
        </w:rPr>
        <w:t>11.3.</w:t>
      </w:r>
      <w:r w:rsidR="009076AC">
        <w:rPr>
          <w:rFonts w:ascii="Arial" w:hAnsi="Arial" w:cs="Arial"/>
          <w:sz w:val="22"/>
          <w:szCs w:val="22"/>
        </w:rPr>
        <w:t>2</w:t>
      </w:r>
      <w:r w:rsidRPr="004D2ADB">
        <w:rPr>
          <w:rFonts w:ascii="Arial" w:hAnsi="Arial" w:cs="Arial"/>
          <w:sz w:val="22"/>
          <w:szCs w:val="22"/>
        </w:rPr>
        <w:t xml:space="preserve">, unless such perils are covered by other policies required for the </w:t>
      </w:r>
      <w:r w:rsidR="00014F0B">
        <w:rPr>
          <w:rFonts w:ascii="Arial" w:hAnsi="Arial" w:cs="Arial"/>
          <w:sz w:val="22"/>
          <w:szCs w:val="22"/>
        </w:rPr>
        <w:t>w</w:t>
      </w:r>
      <w:r w:rsidRPr="004D2ADB">
        <w:rPr>
          <w:rFonts w:ascii="Arial" w:hAnsi="Arial" w:cs="Arial"/>
          <w:sz w:val="22"/>
          <w:szCs w:val="22"/>
        </w:rPr>
        <w:t xml:space="preserve">ork. </w:t>
      </w:r>
      <w:r>
        <w:rPr>
          <w:rFonts w:ascii="Arial" w:hAnsi="Arial" w:cs="Arial"/>
          <w:sz w:val="22"/>
          <w:szCs w:val="22"/>
        </w:rPr>
        <w:t xml:space="preserve"> </w:t>
      </w:r>
      <w:r w:rsidRPr="004D2ADB">
        <w:rPr>
          <w:rFonts w:ascii="Arial" w:hAnsi="Arial" w:cs="Arial"/>
          <w:sz w:val="22"/>
          <w:szCs w:val="22"/>
        </w:rPr>
        <w:t xml:space="preserve">The coverage shall be in place when </w:t>
      </w:r>
      <w:r w:rsidRPr="00014F0B">
        <w:rPr>
          <w:rFonts w:ascii="Arial" w:hAnsi="Arial" w:cs="Arial"/>
          <w:sz w:val="22"/>
          <w:szCs w:val="22"/>
        </w:rPr>
        <w:t xml:space="preserve">the successful </w:t>
      </w:r>
      <w:r w:rsidR="00014F0B" w:rsidRPr="00014F0B">
        <w:rPr>
          <w:rFonts w:ascii="Arial" w:hAnsi="Arial" w:cs="Arial"/>
          <w:sz w:val="22"/>
          <w:szCs w:val="22"/>
        </w:rPr>
        <w:t>B</w:t>
      </w:r>
      <w:r w:rsidRPr="00014F0B">
        <w:rPr>
          <w:rFonts w:ascii="Arial" w:hAnsi="Arial" w:cs="Arial"/>
          <w:sz w:val="22"/>
          <w:szCs w:val="22"/>
        </w:rPr>
        <w:t>idder enters into a contract with the City and shall be for the total project sum, including the full amount of the bid and the cost of materials to be provided by others and any City furnished materials, if known.  Regardless of any language to the contrary in AIA-A201, the successful Bidder shall be responsible for purchasing this property insurance (and not the Owner). This insurance shall cover materials and equipment stored</w:t>
      </w:r>
      <w:r w:rsidR="007A03A6">
        <w:rPr>
          <w:rFonts w:ascii="Arial" w:hAnsi="Arial" w:cs="Arial"/>
          <w:sz w:val="22"/>
          <w:szCs w:val="22"/>
        </w:rPr>
        <w:t xml:space="preserve"> at</w:t>
      </w:r>
      <w:r w:rsidRPr="00014F0B">
        <w:rPr>
          <w:rFonts w:ascii="Arial" w:hAnsi="Arial" w:cs="Arial"/>
          <w:sz w:val="22"/>
          <w:szCs w:val="22"/>
        </w:rPr>
        <w:t xml:space="preserve"> the construction site or in any other location agreed to in writing by the owner prior to being incorporated into the work (provided such materials have been included in a Pay Application recommended by the Engineer).  The successful </w:t>
      </w:r>
      <w:r w:rsidR="00014F0B" w:rsidRPr="00014F0B">
        <w:rPr>
          <w:rFonts w:ascii="Arial" w:hAnsi="Arial" w:cs="Arial"/>
          <w:sz w:val="22"/>
          <w:szCs w:val="22"/>
        </w:rPr>
        <w:t>B</w:t>
      </w:r>
      <w:r w:rsidRPr="00014F0B">
        <w:rPr>
          <w:rFonts w:ascii="Arial" w:hAnsi="Arial" w:cs="Arial"/>
          <w:sz w:val="22"/>
          <w:szCs w:val="22"/>
        </w:rPr>
        <w:t xml:space="preserve">idder shall also be responsible for purchasing the following additional insurance, if checked below.  If none is specified, the successful </w:t>
      </w:r>
      <w:r w:rsidR="00014F0B" w:rsidRPr="00014F0B">
        <w:rPr>
          <w:rFonts w:ascii="Arial" w:hAnsi="Arial" w:cs="Arial"/>
          <w:sz w:val="22"/>
          <w:szCs w:val="22"/>
        </w:rPr>
        <w:t>B</w:t>
      </w:r>
      <w:r w:rsidRPr="00014F0B">
        <w:rPr>
          <w:rFonts w:ascii="Arial" w:hAnsi="Arial" w:cs="Arial"/>
          <w:sz w:val="22"/>
          <w:szCs w:val="22"/>
        </w:rPr>
        <w:t>idder may</w:t>
      </w:r>
      <w:r w:rsidRPr="004D2ADB">
        <w:rPr>
          <w:rFonts w:ascii="Arial" w:hAnsi="Arial" w:cs="Arial"/>
          <w:sz w:val="22"/>
          <w:szCs w:val="22"/>
        </w:rPr>
        <w:t>, at its option, purchase such insurance, but is not required to do so.</w:t>
      </w:r>
    </w:p>
    <w:p w14:paraId="424CF5C2" w14:textId="77777777" w:rsidR="004D2ADB" w:rsidRDefault="004D2ADB" w:rsidP="004D2ADB">
      <w:pPr>
        <w:pStyle w:val="ListParagraph"/>
        <w:numPr>
          <w:ilvl w:val="0"/>
          <w:numId w:val="39"/>
        </w:numPr>
        <w:contextualSpacing w:val="0"/>
        <w:jc w:val="both"/>
        <w:rPr>
          <w:rFonts w:ascii="Arial" w:hAnsi="Arial" w:cs="Arial"/>
          <w:sz w:val="22"/>
          <w:szCs w:val="22"/>
        </w:rPr>
      </w:pPr>
      <w:r w:rsidRPr="004D2ADB">
        <w:rPr>
          <w:rFonts w:ascii="Arial" w:hAnsi="Arial" w:cs="Arial"/>
          <w:sz w:val="22"/>
          <w:szCs w:val="22"/>
        </w:rPr>
        <w:t xml:space="preserve">Boiler and Machinery </w:t>
      </w:r>
      <w:r w:rsidR="00990087">
        <w:rPr>
          <w:rFonts w:ascii="Arial" w:hAnsi="Arial" w:cs="Arial"/>
          <w:sz w:val="22"/>
          <w:szCs w:val="22"/>
        </w:rPr>
        <w:t>I</w:t>
      </w:r>
      <w:r w:rsidRPr="004D2ADB">
        <w:rPr>
          <w:rFonts w:ascii="Arial" w:hAnsi="Arial" w:cs="Arial"/>
          <w:sz w:val="22"/>
          <w:szCs w:val="22"/>
        </w:rPr>
        <w:t>nsurance to insure the following insured property during installation and until</w:t>
      </w:r>
      <w:r w:rsidR="001C5C65">
        <w:rPr>
          <w:rFonts w:ascii="Arial" w:hAnsi="Arial" w:cs="Arial"/>
          <w:sz w:val="22"/>
          <w:szCs w:val="22"/>
        </w:rPr>
        <w:t xml:space="preserve"> final acceptance by the City. </w:t>
      </w:r>
      <w:r w:rsidRPr="004D2ADB">
        <w:rPr>
          <w:rFonts w:ascii="Arial" w:hAnsi="Arial" w:cs="Arial"/>
          <w:sz w:val="22"/>
          <w:szCs w:val="22"/>
        </w:rPr>
        <w:t xml:space="preserve">This insurance shall include the interests of the Owner, Contractor, subcontractors and sub-subcontractors in the </w:t>
      </w:r>
      <w:r w:rsidR="00990087">
        <w:rPr>
          <w:rFonts w:ascii="Arial" w:hAnsi="Arial" w:cs="Arial"/>
          <w:sz w:val="22"/>
          <w:szCs w:val="22"/>
        </w:rPr>
        <w:t>w</w:t>
      </w:r>
      <w:r w:rsidRPr="004D2ADB">
        <w:rPr>
          <w:rFonts w:ascii="Arial" w:hAnsi="Arial" w:cs="Arial"/>
          <w:sz w:val="22"/>
          <w:szCs w:val="22"/>
        </w:rPr>
        <w:t xml:space="preserve">ork and the Owner and Contractor shall be named insureds. </w:t>
      </w:r>
      <w:r>
        <w:rPr>
          <w:rFonts w:ascii="Arial" w:hAnsi="Arial" w:cs="Arial"/>
          <w:sz w:val="22"/>
          <w:szCs w:val="22"/>
        </w:rPr>
        <w:t xml:space="preserve"> </w:t>
      </w:r>
      <w:r w:rsidRPr="004D2ADB">
        <w:rPr>
          <w:rFonts w:ascii="Arial" w:hAnsi="Arial" w:cs="Arial"/>
          <w:sz w:val="22"/>
          <w:szCs w:val="22"/>
        </w:rPr>
        <w:t>Insurance shall be in an amount adequate to insure the full value of all HVAC, fire protection sprinklers, security equipment (if any is required for the project), and the following listed mechanicals or electrical apparatus: _________________</w:t>
      </w:r>
      <w:r w:rsidR="00990087">
        <w:rPr>
          <w:rFonts w:ascii="Arial" w:hAnsi="Arial" w:cs="Arial"/>
          <w:sz w:val="22"/>
          <w:szCs w:val="22"/>
        </w:rPr>
        <w:t>_____</w:t>
      </w:r>
      <w:r w:rsidRPr="004D2ADB">
        <w:rPr>
          <w:rFonts w:ascii="Arial" w:hAnsi="Arial" w:cs="Arial"/>
          <w:sz w:val="22"/>
          <w:szCs w:val="22"/>
        </w:rPr>
        <w:t xml:space="preserve">________. </w:t>
      </w:r>
      <w:r w:rsidRPr="004D2ADB">
        <w:rPr>
          <w:rFonts w:ascii="Arial" w:hAnsi="Arial" w:cs="Arial"/>
          <w:sz w:val="22"/>
          <w:szCs w:val="22"/>
        </w:rPr>
        <w:lastRenderedPageBreak/>
        <w:t xml:space="preserve">No start up or testing exclusions shall be allowed. To the extent any such risks are covered by Builder’s </w:t>
      </w:r>
      <w:r w:rsidR="00990087">
        <w:rPr>
          <w:rFonts w:ascii="Arial" w:hAnsi="Arial" w:cs="Arial"/>
          <w:sz w:val="22"/>
          <w:szCs w:val="22"/>
        </w:rPr>
        <w:t xml:space="preserve">All </w:t>
      </w:r>
      <w:r w:rsidRPr="004D2ADB">
        <w:rPr>
          <w:rFonts w:ascii="Arial" w:hAnsi="Arial" w:cs="Arial"/>
          <w:sz w:val="22"/>
          <w:szCs w:val="22"/>
        </w:rPr>
        <w:t>Risk (or equivalent) duplication is not required.</w:t>
      </w:r>
    </w:p>
    <w:p w14:paraId="1D7CFD5B" w14:textId="77777777" w:rsidR="004D2ADB" w:rsidRPr="004D2ADB" w:rsidRDefault="004D2ADB" w:rsidP="004D2ADB">
      <w:pPr>
        <w:ind w:left="720"/>
        <w:jc w:val="both"/>
        <w:rPr>
          <w:rFonts w:ascii="Arial" w:hAnsi="Arial" w:cs="Arial"/>
          <w:sz w:val="16"/>
          <w:szCs w:val="16"/>
        </w:rPr>
      </w:pPr>
    </w:p>
    <w:p w14:paraId="5F103DE2" w14:textId="77777777" w:rsidR="004D2ADB" w:rsidRPr="004D2ADB" w:rsidRDefault="004D2ADB" w:rsidP="004D2ADB">
      <w:pPr>
        <w:pStyle w:val="ListParagraph"/>
        <w:numPr>
          <w:ilvl w:val="0"/>
          <w:numId w:val="39"/>
        </w:numPr>
        <w:spacing w:after="200"/>
        <w:jc w:val="both"/>
        <w:rPr>
          <w:rFonts w:ascii="Arial" w:hAnsi="Arial" w:cs="Arial"/>
          <w:sz w:val="22"/>
          <w:szCs w:val="22"/>
        </w:rPr>
      </w:pPr>
      <w:r w:rsidRPr="004D2ADB">
        <w:rPr>
          <w:rFonts w:ascii="Arial" w:hAnsi="Arial" w:cs="Arial"/>
          <w:sz w:val="22"/>
          <w:szCs w:val="22"/>
        </w:rPr>
        <w:t xml:space="preserve">Loss of Use </w:t>
      </w:r>
      <w:r w:rsidR="00990087">
        <w:rPr>
          <w:rFonts w:ascii="Arial" w:hAnsi="Arial" w:cs="Arial"/>
          <w:sz w:val="22"/>
          <w:szCs w:val="22"/>
        </w:rPr>
        <w:t>I</w:t>
      </w:r>
      <w:r w:rsidRPr="004D2ADB">
        <w:rPr>
          <w:rFonts w:ascii="Arial" w:hAnsi="Arial" w:cs="Arial"/>
          <w:sz w:val="22"/>
          <w:szCs w:val="22"/>
        </w:rPr>
        <w:t>nsurance for the risks described in A</w:t>
      </w:r>
      <w:r w:rsidR="00990087">
        <w:rPr>
          <w:rFonts w:ascii="Arial" w:hAnsi="Arial" w:cs="Arial"/>
          <w:sz w:val="22"/>
          <w:szCs w:val="22"/>
        </w:rPr>
        <w:t>I</w:t>
      </w:r>
      <w:r>
        <w:rPr>
          <w:rFonts w:ascii="Arial" w:hAnsi="Arial" w:cs="Arial"/>
          <w:sz w:val="22"/>
          <w:szCs w:val="22"/>
        </w:rPr>
        <w:t>A</w:t>
      </w:r>
      <w:r w:rsidRPr="004D2ADB">
        <w:rPr>
          <w:rFonts w:ascii="Arial" w:hAnsi="Arial" w:cs="Arial"/>
          <w:sz w:val="22"/>
          <w:szCs w:val="22"/>
        </w:rPr>
        <w:t xml:space="preserve">-A201 </w:t>
      </w:r>
      <w:r w:rsidR="00990087" w:rsidRPr="00990087">
        <w:rPr>
          <w:rFonts w:ascii="Arial" w:hAnsi="Arial" w:cs="Arial"/>
          <w:sz w:val="22"/>
          <w:szCs w:val="22"/>
        </w:rPr>
        <w:t>§</w:t>
      </w:r>
      <w:r w:rsidRPr="004D2ADB">
        <w:rPr>
          <w:rFonts w:ascii="Arial" w:hAnsi="Arial" w:cs="Arial"/>
          <w:sz w:val="22"/>
          <w:szCs w:val="22"/>
        </w:rPr>
        <w:t xml:space="preserve"> 11.</w:t>
      </w:r>
      <w:r w:rsidR="009076AC">
        <w:rPr>
          <w:rFonts w:ascii="Arial" w:hAnsi="Arial" w:cs="Arial"/>
          <w:sz w:val="22"/>
          <w:szCs w:val="22"/>
        </w:rPr>
        <w:t>4</w:t>
      </w:r>
      <w:r w:rsidRPr="004D2ADB">
        <w:rPr>
          <w:rFonts w:ascii="Arial" w:hAnsi="Arial" w:cs="Arial"/>
          <w:sz w:val="22"/>
          <w:szCs w:val="22"/>
        </w:rPr>
        <w:t xml:space="preserve"> in the following amount:</w:t>
      </w:r>
      <w:r>
        <w:rPr>
          <w:rFonts w:ascii="Arial" w:hAnsi="Arial" w:cs="Arial"/>
          <w:sz w:val="22"/>
          <w:szCs w:val="22"/>
        </w:rPr>
        <w:t xml:space="preserve"> $</w:t>
      </w:r>
      <w:r w:rsidRPr="004D2ADB">
        <w:rPr>
          <w:rFonts w:ascii="Arial" w:hAnsi="Arial" w:cs="Arial"/>
          <w:sz w:val="22"/>
          <w:szCs w:val="22"/>
        </w:rPr>
        <w:t xml:space="preserve"> ______________</w:t>
      </w:r>
      <w:r>
        <w:rPr>
          <w:rFonts w:ascii="Arial" w:hAnsi="Arial" w:cs="Arial"/>
          <w:sz w:val="22"/>
          <w:szCs w:val="22"/>
        </w:rPr>
        <w:t>.</w:t>
      </w:r>
    </w:p>
    <w:p w14:paraId="0D22FF4A" w14:textId="77777777" w:rsidR="004D2ADB" w:rsidRDefault="004D2ADB" w:rsidP="00BC53A0">
      <w:pPr>
        <w:pStyle w:val="ListParagraph"/>
        <w:spacing w:after="200"/>
        <w:jc w:val="both"/>
        <w:rPr>
          <w:rFonts w:ascii="Arial" w:hAnsi="Arial" w:cs="Arial"/>
          <w:sz w:val="22"/>
          <w:szCs w:val="22"/>
        </w:rPr>
      </w:pPr>
    </w:p>
    <w:p w14:paraId="12A87AD9" w14:textId="77777777" w:rsidR="00BC53A0" w:rsidRDefault="004D2ADB" w:rsidP="00BC53A0">
      <w:pPr>
        <w:pStyle w:val="ListParagraph"/>
        <w:spacing w:after="200"/>
        <w:jc w:val="both"/>
        <w:rPr>
          <w:rFonts w:ascii="Arial" w:hAnsi="Arial" w:cs="Arial"/>
          <w:sz w:val="22"/>
          <w:szCs w:val="22"/>
        </w:rPr>
      </w:pPr>
      <w:r w:rsidRPr="004D2ADB">
        <w:rPr>
          <w:rFonts w:ascii="Arial" w:hAnsi="Arial" w:cs="Arial"/>
          <w:sz w:val="22"/>
          <w:szCs w:val="22"/>
        </w:rPr>
        <w:t>All insurance un</w:t>
      </w:r>
      <w:r>
        <w:rPr>
          <w:rFonts w:ascii="Arial" w:hAnsi="Arial" w:cs="Arial"/>
          <w:sz w:val="22"/>
          <w:szCs w:val="22"/>
        </w:rPr>
        <w:t>der this section must meet the </w:t>
      </w:r>
      <w:r w:rsidRPr="004D2ADB">
        <w:rPr>
          <w:rFonts w:ascii="Arial" w:hAnsi="Arial" w:cs="Arial"/>
          <w:sz w:val="22"/>
          <w:szCs w:val="22"/>
        </w:rPr>
        <w:t xml:space="preserve">Waivers of Subrogation requirements as provided in AIA-A201 </w:t>
      </w:r>
      <w:r w:rsidR="00990087" w:rsidRPr="00990087">
        <w:rPr>
          <w:rFonts w:ascii="Arial" w:hAnsi="Arial" w:cs="Arial"/>
          <w:sz w:val="22"/>
          <w:szCs w:val="22"/>
        </w:rPr>
        <w:t>§</w:t>
      </w:r>
      <w:r w:rsidRPr="004D2ADB">
        <w:rPr>
          <w:rFonts w:ascii="Arial" w:hAnsi="Arial" w:cs="Arial"/>
          <w:sz w:val="22"/>
          <w:szCs w:val="22"/>
        </w:rPr>
        <w:t xml:space="preserve"> 11.3.</w:t>
      </w:r>
      <w:r w:rsidR="009076AC">
        <w:rPr>
          <w:rFonts w:ascii="Arial" w:hAnsi="Arial" w:cs="Arial"/>
          <w:sz w:val="22"/>
          <w:szCs w:val="22"/>
        </w:rPr>
        <w:t>1 through 11.6.</w:t>
      </w:r>
    </w:p>
    <w:p w14:paraId="647D9CD0" w14:textId="77777777" w:rsidR="004D2ADB" w:rsidRPr="00F67B93" w:rsidRDefault="004D2ADB" w:rsidP="00BC53A0">
      <w:pPr>
        <w:pStyle w:val="ListParagraph"/>
        <w:spacing w:after="200"/>
        <w:jc w:val="both"/>
        <w:rPr>
          <w:rFonts w:ascii="Arial" w:hAnsi="Arial" w:cs="Arial"/>
          <w:sz w:val="22"/>
          <w:szCs w:val="22"/>
        </w:rPr>
      </w:pPr>
    </w:p>
    <w:p w14:paraId="41F5CA6E" w14:textId="77777777" w:rsidR="00B21302" w:rsidRDefault="00B21302" w:rsidP="00BC53A0">
      <w:pPr>
        <w:pStyle w:val="ListParagraph"/>
        <w:numPr>
          <w:ilvl w:val="0"/>
          <w:numId w:val="22"/>
        </w:numPr>
        <w:jc w:val="both"/>
        <w:rPr>
          <w:rFonts w:ascii="Arial" w:hAnsi="Arial" w:cs="Arial"/>
          <w:sz w:val="22"/>
          <w:szCs w:val="22"/>
        </w:rPr>
      </w:pPr>
      <w:r w:rsidRPr="00CA42E0">
        <w:rPr>
          <w:rFonts w:ascii="Arial" w:hAnsi="Arial" w:cs="Arial"/>
          <w:sz w:val="22"/>
          <w:szCs w:val="22"/>
        </w:rPr>
        <w:t xml:space="preserve">The </w:t>
      </w:r>
      <w:r w:rsidR="00BB4912" w:rsidRPr="00CA42E0">
        <w:rPr>
          <w:rFonts w:ascii="Arial" w:hAnsi="Arial" w:cs="Arial"/>
          <w:sz w:val="22"/>
          <w:szCs w:val="22"/>
        </w:rPr>
        <w:t>City</w:t>
      </w:r>
      <w:r w:rsidRPr="00CA42E0">
        <w:rPr>
          <w:rFonts w:ascii="Arial" w:hAnsi="Arial" w:cs="Arial"/>
          <w:sz w:val="22"/>
          <w:szCs w:val="22"/>
        </w:rPr>
        <w:t xml:space="preserve">’s acceptance of a certificate of insurance does not mean that the </w:t>
      </w:r>
      <w:r w:rsidR="00BB4912" w:rsidRPr="00CA42E0">
        <w:rPr>
          <w:rFonts w:ascii="Arial" w:hAnsi="Arial" w:cs="Arial"/>
          <w:sz w:val="22"/>
          <w:szCs w:val="22"/>
        </w:rPr>
        <w:t>City</w:t>
      </w:r>
      <w:r w:rsidRPr="00CA42E0">
        <w:rPr>
          <w:rFonts w:ascii="Arial" w:hAnsi="Arial" w:cs="Arial"/>
          <w:sz w:val="22"/>
          <w:szCs w:val="22"/>
        </w:rPr>
        <w:t xml:space="preserve"> assumes responsibility for its validity. Nor does it mean that the </w:t>
      </w:r>
      <w:proofErr w:type="gramStart"/>
      <w:r w:rsidR="00BB4912" w:rsidRPr="00CA42E0">
        <w:rPr>
          <w:rFonts w:ascii="Arial" w:hAnsi="Arial" w:cs="Arial"/>
          <w:sz w:val="22"/>
          <w:szCs w:val="22"/>
        </w:rPr>
        <w:t>City</w:t>
      </w:r>
      <w:proofErr w:type="gramEnd"/>
      <w:r w:rsidRPr="00CA42E0">
        <w:rPr>
          <w:rFonts w:ascii="Arial" w:hAnsi="Arial" w:cs="Arial"/>
          <w:sz w:val="22"/>
          <w:szCs w:val="22"/>
        </w:rPr>
        <w:t xml:space="preserve"> represents that the coverage and limits required are adequate to protect the Contractor</w:t>
      </w:r>
      <w:r w:rsidR="00BB55A9" w:rsidRPr="00CA42E0">
        <w:rPr>
          <w:rFonts w:ascii="Arial" w:hAnsi="Arial" w:cs="Arial"/>
          <w:sz w:val="22"/>
          <w:szCs w:val="22"/>
        </w:rPr>
        <w:t>.</w:t>
      </w:r>
    </w:p>
    <w:p w14:paraId="0D63A2E6" w14:textId="77777777" w:rsidR="00944034" w:rsidRPr="00944034" w:rsidRDefault="00944034" w:rsidP="00BC53A0">
      <w:pPr>
        <w:ind w:left="360"/>
        <w:jc w:val="both"/>
        <w:rPr>
          <w:rFonts w:ascii="Arial" w:hAnsi="Arial" w:cs="Arial"/>
          <w:sz w:val="22"/>
          <w:szCs w:val="22"/>
        </w:rPr>
      </w:pPr>
    </w:p>
    <w:p w14:paraId="426D093A" w14:textId="77777777" w:rsidR="0040578B" w:rsidRPr="00CA42E0" w:rsidRDefault="00E17134" w:rsidP="00BC53A0">
      <w:pPr>
        <w:pStyle w:val="ListParagraph"/>
        <w:numPr>
          <w:ilvl w:val="0"/>
          <w:numId w:val="22"/>
        </w:numPr>
        <w:spacing w:after="200"/>
        <w:jc w:val="both"/>
        <w:rPr>
          <w:rFonts w:ascii="Arial" w:hAnsi="Arial" w:cs="Arial"/>
          <w:sz w:val="22"/>
          <w:szCs w:val="22"/>
        </w:rPr>
      </w:pPr>
      <w:r w:rsidRPr="00CA42E0">
        <w:rPr>
          <w:rFonts w:ascii="Arial" w:hAnsi="Arial" w:cs="Arial"/>
          <w:sz w:val="22"/>
          <w:szCs w:val="22"/>
        </w:rPr>
        <w:t xml:space="preserve">The Contractor’s insurance companies must agree to provide by endorsement the </w:t>
      </w:r>
      <w:r w:rsidR="00BB4912" w:rsidRPr="00CA42E0">
        <w:rPr>
          <w:rFonts w:ascii="Arial" w:hAnsi="Arial" w:cs="Arial"/>
          <w:sz w:val="22"/>
          <w:szCs w:val="22"/>
        </w:rPr>
        <w:t>City</w:t>
      </w:r>
      <w:r w:rsidRPr="00CA42E0">
        <w:rPr>
          <w:rFonts w:ascii="Arial" w:hAnsi="Arial" w:cs="Arial"/>
          <w:sz w:val="22"/>
          <w:szCs w:val="22"/>
        </w:rPr>
        <w:t xml:space="preserve"> with at least </w:t>
      </w:r>
      <w:r w:rsidR="00BC53A0">
        <w:rPr>
          <w:rFonts w:ascii="Arial" w:hAnsi="Arial" w:cs="Arial"/>
          <w:sz w:val="22"/>
          <w:szCs w:val="22"/>
        </w:rPr>
        <w:t>thirty (</w:t>
      </w:r>
      <w:r w:rsidRPr="00CA42E0">
        <w:rPr>
          <w:rFonts w:ascii="Arial" w:hAnsi="Arial" w:cs="Arial"/>
          <w:sz w:val="22"/>
          <w:szCs w:val="22"/>
        </w:rPr>
        <w:t>30</w:t>
      </w:r>
      <w:r w:rsidR="00BC53A0">
        <w:rPr>
          <w:rFonts w:ascii="Arial" w:hAnsi="Arial" w:cs="Arial"/>
          <w:sz w:val="22"/>
          <w:szCs w:val="22"/>
        </w:rPr>
        <w:t>)</w:t>
      </w:r>
      <w:r w:rsidRPr="00CA42E0">
        <w:rPr>
          <w:rFonts w:ascii="Arial" w:hAnsi="Arial" w:cs="Arial"/>
          <w:sz w:val="22"/>
          <w:szCs w:val="22"/>
        </w:rPr>
        <w:t xml:space="preserve"> days’ written notice of an insurer’s intent to cancel or not renew any of the insurance coverages. </w:t>
      </w:r>
      <w:r w:rsidR="00BC53A0">
        <w:rPr>
          <w:rFonts w:ascii="Arial" w:hAnsi="Arial" w:cs="Arial"/>
          <w:sz w:val="22"/>
          <w:szCs w:val="22"/>
        </w:rPr>
        <w:t xml:space="preserve"> </w:t>
      </w:r>
      <w:r w:rsidRPr="00CA42E0">
        <w:rPr>
          <w:rFonts w:ascii="Arial" w:hAnsi="Arial" w:cs="Arial"/>
          <w:sz w:val="22"/>
          <w:szCs w:val="22"/>
        </w:rPr>
        <w:t xml:space="preserve">The Contractor agrees to hold the </w:t>
      </w:r>
      <w:r w:rsidR="00BB4912" w:rsidRPr="00CA42E0">
        <w:rPr>
          <w:rFonts w:ascii="Arial" w:hAnsi="Arial" w:cs="Arial"/>
          <w:sz w:val="22"/>
          <w:szCs w:val="22"/>
        </w:rPr>
        <w:t>City</w:t>
      </w:r>
      <w:r w:rsidRPr="00CA42E0">
        <w:rPr>
          <w:rFonts w:ascii="Arial" w:hAnsi="Arial" w:cs="Arial"/>
          <w:sz w:val="22"/>
          <w:szCs w:val="22"/>
        </w:rPr>
        <w:t xml:space="preserve"> harmless from any liability, including additional premiums due because of the Contractors’ failure to maintain the coverage limits required.</w:t>
      </w:r>
    </w:p>
    <w:p w14:paraId="6C07CE55" w14:textId="77777777" w:rsidR="001928C6" w:rsidRPr="001928C6" w:rsidRDefault="001928C6" w:rsidP="00BC53A0">
      <w:pPr>
        <w:spacing w:after="240"/>
        <w:jc w:val="both"/>
        <w:rPr>
          <w:rFonts w:ascii="Arial" w:hAnsi="Arial" w:cs="Arial"/>
          <w:sz w:val="22"/>
          <w:szCs w:val="22"/>
        </w:rPr>
      </w:pPr>
      <w:r w:rsidRPr="00273E59">
        <w:rPr>
          <w:rFonts w:ascii="Arial" w:hAnsi="Arial" w:cs="Arial"/>
          <w:b/>
          <w:bCs/>
          <w:smallCaps/>
          <w:sz w:val="22"/>
          <w:szCs w:val="22"/>
        </w:rPr>
        <w:t>Cancellation of Award</w:t>
      </w:r>
      <w:r w:rsidRPr="001928C6">
        <w:rPr>
          <w:rFonts w:ascii="Arial" w:hAnsi="Arial" w:cs="Arial"/>
          <w:b/>
          <w:bCs/>
          <w:sz w:val="22"/>
          <w:szCs w:val="22"/>
        </w:rPr>
        <w:t>:</w:t>
      </w:r>
      <w:r w:rsidRPr="001928C6">
        <w:rPr>
          <w:rFonts w:ascii="Arial" w:hAnsi="Arial" w:cs="Arial"/>
          <w:sz w:val="22"/>
          <w:szCs w:val="22"/>
        </w:rPr>
        <w:t xml:space="preserve"> The </w:t>
      </w:r>
      <w:r w:rsidR="00BB4912">
        <w:rPr>
          <w:rFonts w:ascii="Arial" w:hAnsi="Arial" w:cs="Arial"/>
          <w:sz w:val="22"/>
          <w:szCs w:val="22"/>
        </w:rPr>
        <w:t>City</w:t>
      </w:r>
      <w:r w:rsidRPr="001928C6">
        <w:rPr>
          <w:rFonts w:ascii="Arial" w:hAnsi="Arial" w:cs="Arial"/>
          <w:sz w:val="22"/>
          <w:szCs w:val="22"/>
        </w:rPr>
        <w:t xml:space="preserve"> reserves the right to cancel the </w:t>
      </w:r>
      <w:r w:rsidR="00624BF9">
        <w:rPr>
          <w:rFonts w:ascii="Arial" w:hAnsi="Arial" w:cs="Arial"/>
          <w:sz w:val="22"/>
          <w:szCs w:val="22"/>
        </w:rPr>
        <w:t>A</w:t>
      </w:r>
      <w:r w:rsidRPr="001928C6">
        <w:rPr>
          <w:rFonts w:ascii="Arial" w:hAnsi="Arial" w:cs="Arial"/>
          <w:sz w:val="22"/>
          <w:szCs w:val="22"/>
        </w:rPr>
        <w:t xml:space="preserve">ward of a </w:t>
      </w:r>
      <w:r w:rsidR="00595EE5">
        <w:rPr>
          <w:rFonts w:ascii="Arial" w:hAnsi="Arial" w:cs="Arial"/>
          <w:sz w:val="22"/>
          <w:szCs w:val="22"/>
        </w:rPr>
        <w:t>c</w:t>
      </w:r>
      <w:r w:rsidR="00595EE5" w:rsidRPr="001928C6">
        <w:rPr>
          <w:rFonts w:ascii="Arial" w:hAnsi="Arial" w:cs="Arial"/>
          <w:sz w:val="22"/>
          <w:szCs w:val="22"/>
        </w:rPr>
        <w:t xml:space="preserve">ontract </w:t>
      </w:r>
      <w:r w:rsidRPr="001928C6">
        <w:rPr>
          <w:rFonts w:ascii="Arial" w:hAnsi="Arial" w:cs="Arial"/>
          <w:sz w:val="22"/>
          <w:szCs w:val="22"/>
        </w:rPr>
        <w:t xml:space="preserve">before the execution of said </w:t>
      </w:r>
      <w:r w:rsidR="00595EE5">
        <w:rPr>
          <w:rFonts w:ascii="Arial" w:hAnsi="Arial" w:cs="Arial"/>
          <w:sz w:val="22"/>
          <w:szCs w:val="22"/>
        </w:rPr>
        <w:t>c</w:t>
      </w:r>
      <w:r w:rsidR="00595EE5" w:rsidRPr="001928C6">
        <w:rPr>
          <w:rFonts w:ascii="Arial" w:hAnsi="Arial" w:cs="Arial"/>
          <w:sz w:val="22"/>
          <w:szCs w:val="22"/>
        </w:rPr>
        <w:t xml:space="preserve">ontract </w:t>
      </w:r>
      <w:r w:rsidRPr="001928C6">
        <w:rPr>
          <w:rFonts w:ascii="Arial" w:hAnsi="Arial" w:cs="Arial"/>
          <w:sz w:val="22"/>
          <w:szCs w:val="22"/>
        </w:rPr>
        <w:t xml:space="preserve">without liability against the </w:t>
      </w:r>
      <w:r w:rsidR="00BB4912">
        <w:rPr>
          <w:rFonts w:ascii="Arial" w:hAnsi="Arial" w:cs="Arial"/>
          <w:sz w:val="22"/>
          <w:szCs w:val="22"/>
        </w:rPr>
        <w:t>City</w:t>
      </w:r>
      <w:r w:rsidRPr="001928C6">
        <w:rPr>
          <w:rFonts w:ascii="Arial" w:hAnsi="Arial" w:cs="Arial"/>
          <w:sz w:val="22"/>
          <w:szCs w:val="22"/>
        </w:rPr>
        <w:t>.</w:t>
      </w:r>
    </w:p>
    <w:p w14:paraId="02839209" w14:textId="35D04706" w:rsidR="001E0A6A" w:rsidRDefault="001928C6" w:rsidP="00BC53A0">
      <w:pPr>
        <w:keepNext/>
        <w:jc w:val="both"/>
        <w:outlineLvl w:val="0"/>
        <w:rPr>
          <w:rFonts w:ascii="Arial" w:hAnsi="Arial"/>
          <w:kern w:val="28"/>
          <w:sz w:val="22"/>
          <w:szCs w:val="22"/>
        </w:rPr>
      </w:pPr>
      <w:r w:rsidRPr="00273E59">
        <w:rPr>
          <w:rFonts w:ascii="Arial" w:hAnsi="Arial" w:cs="Arial"/>
          <w:b/>
          <w:bCs/>
          <w:smallCaps/>
          <w:sz w:val="22"/>
          <w:szCs w:val="22"/>
        </w:rPr>
        <w:t xml:space="preserve">Return of Bid </w:t>
      </w:r>
      <w:r w:rsidR="001E0A6A" w:rsidRPr="00273E59">
        <w:rPr>
          <w:rFonts w:ascii="Arial" w:hAnsi="Arial" w:cs="Arial"/>
          <w:b/>
          <w:bCs/>
          <w:smallCaps/>
          <w:sz w:val="22"/>
          <w:szCs w:val="22"/>
        </w:rPr>
        <w:t>Security</w:t>
      </w:r>
      <w:r w:rsidRPr="001928C6">
        <w:rPr>
          <w:rFonts w:ascii="Arial" w:hAnsi="Arial" w:cs="Arial"/>
          <w:b/>
          <w:bCs/>
          <w:sz w:val="22"/>
          <w:szCs w:val="22"/>
        </w:rPr>
        <w:t>:</w:t>
      </w:r>
      <w:r w:rsidRPr="001928C6">
        <w:rPr>
          <w:rFonts w:ascii="Arial" w:hAnsi="Arial" w:cs="Arial"/>
          <w:sz w:val="22"/>
          <w:szCs w:val="22"/>
        </w:rPr>
        <w:t xml:space="preserve"> </w:t>
      </w:r>
      <w:r w:rsidR="004C5B34" w:rsidRPr="00646620">
        <w:rPr>
          <w:rFonts w:ascii="Arial" w:hAnsi="Arial" w:cs="Arial"/>
          <w:sz w:val="22"/>
          <w:szCs w:val="22"/>
        </w:rPr>
        <w:t xml:space="preserve">Following the bid </w:t>
      </w:r>
      <w:r w:rsidR="00624BF9">
        <w:rPr>
          <w:rFonts w:ascii="Arial" w:hAnsi="Arial" w:cs="Arial"/>
          <w:sz w:val="22"/>
          <w:szCs w:val="22"/>
        </w:rPr>
        <w:t>A</w:t>
      </w:r>
      <w:r w:rsidR="004C5B34" w:rsidRPr="00646620">
        <w:rPr>
          <w:rFonts w:ascii="Arial" w:hAnsi="Arial" w:cs="Arial"/>
          <w:sz w:val="22"/>
          <w:szCs w:val="22"/>
        </w:rPr>
        <w:t xml:space="preserve">ward, the </w:t>
      </w:r>
      <w:r w:rsidR="00B92737">
        <w:rPr>
          <w:rFonts w:ascii="Arial" w:hAnsi="Arial" w:cs="Arial"/>
          <w:sz w:val="22"/>
          <w:szCs w:val="22"/>
        </w:rPr>
        <w:t>B</w:t>
      </w:r>
      <w:r w:rsidR="001E0A6A" w:rsidRPr="00646620">
        <w:rPr>
          <w:rFonts w:ascii="Arial" w:hAnsi="Arial"/>
          <w:kern w:val="28"/>
          <w:sz w:val="22"/>
          <w:szCs w:val="22"/>
        </w:rPr>
        <w:t xml:space="preserve">id </w:t>
      </w:r>
      <w:r w:rsidR="00B92737">
        <w:rPr>
          <w:rFonts w:ascii="Arial" w:hAnsi="Arial" w:cs="Arial"/>
          <w:kern w:val="28"/>
          <w:sz w:val="22"/>
          <w:szCs w:val="22"/>
        </w:rPr>
        <w:t>S</w:t>
      </w:r>
      <w:r w:rsidR="001E0A6A" w:rsidRPr="00646620">
        <w:rPr>
          <w:rFonts w:ascii="Arial" w:hAnsi="Arial" w:cs="Arial"/>
          <w:kern w:val="28"/>
          <w:sz w:val="22"/>
          <w:szCs w:val="22"/>
        </w:rPr>
        <w:t>ecurity</w:t>
      </w:r>
      <w:r w:rsidR="001E0A6A" w:rsidRPr="00646620">
        <w:rPr>
          <w:rFonts w:ascii="Arial" w:hAnsi="Arial"/>
          <w:kern w:val="28"/>
          <w:sz w:val="22"/>
          <w:szCs w:val="22"/>
        </w:rPr>
        <w:t xml:space="preserve"> of the lowest responsive and responsible </w:t>
      </w:r>
      <w:r w:rsidR="00BB4912" w:rsidRPr="00646620">
        <w:rPr>
          <w:rFonts w:ascii="Arial" w:hAnsi="Arial"/>
          <w:kern w:val="28"/>
          <w:sz w:val="22"/>
          <w:szCs w:val="22"/>
        </w:rPr>
        <w:t>Bidder</w:t>
      </w:r>
      <w:r w:rsidR="001E0A6A" w:rsidRPr="00646620">
        <w:rPr>
          <w:rFonts w:ascii="Arial" w:hAnsi="Arial"/>
          <w:kern w:val="28"/>
          <w:sz w:val="22"/>
          <w:szCs w:val="22"/>
        </w:rPr>
        <w:t xml:space="preserve"> will be retained</w:t>
      </w:r>
      <w:r w:rsidR="00762DAF" w:rsidRPr="00646620">
        <w:rPr>
          <w:rFonts w:ascii="Arial" w:hAnsi="Arial"/>
          <w:kern w:val="28"/>
          <w:sz w:val="22"/>
          <w:szCs w:val="22"/>
        </w:rPr>
        <w:t>.</w:t>
      </w:r>
      <w:r w:rsidR="001E0A6A" w:rsidRPr="00646620">
        <w:rPr>
          <w:rFonts w:ascii="Arial" w:hAnsi="Arial"/>
          <w:kern w:val="28"/>
          <w:sz w:val="22"/>
          <w:szCs w:val="22"/>
        </w:rPr>
        <w:t xml:space="preserve"> The remaining </w:t>
      </w:r>
      <w:r w:rsidR="00B92737">
        <w:rPr>
          <w:rFonts w:ascii="Arial" w:hAnsi="Arial"/>
          <w:kern w:val="28"/>
          <w:sz w:val="22"/>
          <w:szCs w:val="22"/>
        </w:rPr>
        <w:t>B</w:t>
      </w:r>
      <w:r w:rsidR="001E0A6A" w:rsidRPr="00646620">
        <w:rPr>
          <w:rFonts w:ascii="Arial" w:hAnsi="Arial" w:cs="Arial"/>
          <w:kern w:val="28"/>
          <w:sz w:val="22"/>
          <w:szCs w:val="22"/>
        </w:rPr>
        <w:t xml:space="preserve">id </w:t>
      </w:r>
      <w:r w:rsidR="00B92737">
        <w:rPr>
          <w:rFonts w:ascii="Arial" w:hAnsi="Arial" w:cs="Arial"/>
          <w:kern w:val="28"/>
          <w:sz w:val="22"/>
          <w:szCs w:val="22"/>
        </w:rPr>
        <w:t>S</w:t>
      </w:r>
      <w:r w:rsidR="001E0A6A" w:rsidRPr="00646620">
        <w:rPr>
          <w:rFonts w:ascii="Arial" w:hAnsi="Arial" w:cs="Arial"/>
          <w:kern w:val="28"/>
          <w:sz w:val="22"/>
          <w:szCs w:val="22"/>
        </w:rPr>
        <w:t>ecurities</w:t>
      </w:r>
      <w:r w:rsidR="001E0A6A" w:rsidRPr="00646620">
        <w:rPr>
          <w:rFonts w:ascii="Arial" w:hAnsi="Arial"/>
          <w:kern w:val="28"/>
          <w:sz w:val="22"/>
          <w:szCs w:val="22"/>
        </w:rPr>
        <w:t xml:space="preserve"> </w:t>
      </w:r>
      <w:r w:rsidR="005455F5">
        <w:rPr>
          <w:rFonts w:ascii="Arial" w:hAnsi="Arial"/>
          <w:kern w:val="28"/>
          <w:sz w:val="22"/>
          <w:szCs w:val="22"/>
        </w:rPr>
        <w:t xml:space="preserve">in the form of a bank draft (such as cashier check) </w:t>
      </w:r>
      <w:r w:rsidR="001E0A6A" w:rsidRPr="00646620">
        <w:rPr>
          <w:rFonts w:ascii="Arial" w:hAnsi="Arial"/>
          <w:kern w:val="28"/>
          <w:sz w:val="22"/>
          <w:szCs w:val="22"/>
        </w:rPr>
        <w:t xml:space="preserve">will be returned </w:t>
      </w:r>
      <w:r w:rsidR="00EA2E5B" w:rsidRPr="00646620">
        <w:rPr>
          <w:rFonts w:ascii="Arial" w:hAnsi="Arial"/>
          <w:kern w:val="28"/>
          <w:sz w:val="22"/>
          <w:szCs w:val="22"/>
        </w:rPr>
        <w:t xml:space="preserve">after the </w:t>
      </w:r>
      <w:r w:rsidR="001E0A6A" w:rsidRPr="00646620">
        <w:rPr>
          <w:rFonts w:ascii="Arial" w:hAnsi="Arial"/>
          <w:kern w:val="28"/>
          <w:sz w:val="22"/>
          <w:szCs w:val="22"/>
        </w:rPr>
        <w:t xml:space="preserve">acceptance of the </w:t>
      </w:r>
      <w:r w:rsidR="00595EE5">
        <w:rPr>
          <w:rFonts w:ascii="Arial" w:hAnsi="Arial"/>
          <w:kern w:val="28"/>
          <w:sz w:val="22"/>
          <w:szCs w:val="22"/>
        </w:rPr>
        <w:t>Bid Proposal</w:t>
      </w:r>
      <w:r w:rsidR="00595EE5" w:rsidRPr="00646620">
        <w:rPr>
          <w:rFonts w:ascii="Arial" w:hAnsi="Arial"/>
          <w:kern w:val="28"/>
          <w:sz w:val="22"/>
          <w:szCs w:val="22"/>
        </w:rPr>
        <w:t xml:space="preserve"> </w:t>
      </w:r>
      <w:r w:rsidR="001E0A6A" w:rsidRPr="00646620">
        <w:rPr>
          <w:rFonts w:ascii="Arial" w:hAnsi="Arial"/>
          <w:kern w:val="28"/>
          <w:sz w:val="22"/>
          <w:szCs w:val="22"/>
        </w:rPr>
        <w:t xml:space="preserve">of the lowest </w:t>
      </w:r>
      <w:r w:rsidR="001E0A6A" w:rsidRPr="00646620">
        <w:rPr>
          <w:rFonts w:ascii="Arial" w:hAnsi="Arial" w:cs="Arial"/>
          <w:kern w:val="28"/>
          <w:sz w:val="22"/>
          <w:szCs w:val="22"/>
        </w:rPr>
        <w:t xml:space="preserve">responsive and </w:t>
      </w:r>
      <w:r w:rsidR="001E0A6A" w:rsidRPr="00646620">
        <w:rPr>
          <w:rFonts w:ascii="Arial" w:hAnsi="Arial"/>
          <w:kern w:val="28"/>
          <w:sz w:val="22"/>
          <w:szCs w:val="22"/>
        </w:rPr>
        <w:t xml:space="preserve">responsible </w:t>
      </w:r>
      <w:r w:rsidR="00BB4912" w:rsidRPr="00646620">
        <w:rPr>
          <w:rFonts w:ascii="Arial" w:hAnsi="Arial"/>
          <w:kern w:val="28"/>
          <w:sz w:val="22"/>
          <w:szCs w:val="22"/>
        </w:rPr>
        <w:t>Bidder</w:t>
      </w:r>
      <w:r w:rsidR="00762DAF" w:rsidRPr="00646620">
        <w:rPr>
          <w:rFonts w:ascii="Arial" w:hAnsi="Arial"/>
          <w:kern w:val="28"/>
          <w:sz w:val="22"/>
          <w:szCs w:val="22"/>
        </w:rPr>
        <w:t xml:space="preserve"> or the </w:t>
      </w:r>
      <w:r w:rsidR="001E0A6A" w:rsidRPr="00646620">
        <w:rPr>
          <w:rFonts w:ascii="Arial" w:hAnsi="Arial"/>
          <w:kern w:val="28"/>
          <w:sz w:val="22"/>
          <w:szCs w:val="22"/>
        </w:rPr>
        <w:t xml:space="preserve">rejection of all of the </w:t>
      </w:r>
      <w:r w:rsidR="00595EE5">
        <w:rPr>
          <w:rFonts w:ascii="Arial" w:hAnsi="Arial"/>
          <w:kern w:val="28"/>
          <w:sz w:val="22"/>
          <w:szCs w:val="22"/>
        </w:rPr>
        <w:t>Bid Proposal</w:t>
      </w:r>
      <w:r w:rsidR="00595EE5" w:rsidRPr="00646620">
        <w:rPr>
          <w:rFonts w:ascii="Arial" w:hAnsi="Arial"/>
          <w:kern w:val="28"/>
          <w:sz w:val="22"/>
          <w:szCs w:val="22"/>
        </w:rPr>
        <w:t xml:space="preserve">s </w:t>
      </w:r>
      <w:r w:rsidR="001E0A6A" w:rsidRPr="00646620">
        <w:rPr>
          <w:rFonts w:ascii="Arial" w:hAnsi="Arial"/>
          <w:kern w:val="28"/>
          <w:sz w:val="22"/>
          <w:szCs w:val="22"/>
        </w:rPr>
        <w:t>presented</w:t>
      </w:r>
      <w:r w:rsidR="004C5B34" w:rsidRPr="00646620">
        <w:rPr>
          <w:rFonts w:ascii="Arial" w:hAnsi="Arial"/>
          <w:kern w:val="28"/>
          <w:sz w:val="22"/>
          <w:szCs w:val="22"/>
        </w:rPr>
        <w:t>,</w:t>
      </w:r>
      <w:r w:rsidR="00EA2E5B" w:rsidRPr="00646620">
        <w:rPr>
          <w:rFonts w:ascii="Arial" w:hAnsi="Arial"/>
          <w:kern w:val="28"/>
          <w:sz w:val="22"/>
          <w:szCs w:val="22"/>
        </w:rPr>
        <w:t xml:space="preserve"> but no later than </w:t>
      </w:r>
      <w:r w:rsidR="00595EE5">
        <w:rPr>
          <w:rFonts w:ascii="Arial" w:hAnsi="Arial"/>
          <w:kern w:val="28"/>
          <w:sz w:val="22"/>
          <w:szCs w:val="22"/>
        </w:rPr>
        <w:t>thirty (</w:t>
      </w:r>
      <w:r w:rsidR="00EA2E5B" w:rsidRPr="00646620">
        <w:rPr>
          <w:rFonts w:ascii="Arial" w:hAnsi="Arial"/>
          <w:kern w:val="28"/>
          <w:sz w:val="22"/>
          <w:szCs w:val="22"/>
        </w:rPr>
        <w:t>30</w:t>
      </w:r>
      <w:r w:rsidR="00595EE5">
        <w:rPr>
          <w:rFonts w:ascii="Arial" w:hAnsi="Arial"/>
          <w:kern w:val="28"/>
          <w:sz w:val="22"/>
          <w:szCs w:val="22"/>
        </w:rPr>
        <w:t>)</w:t>
      </w:r>
      <w:r w:rsidR="00EA2E5B" w:rsidRPr="00646620">
        <w:rPr>
          <w:rFonts w:ascii="Arial" w:hAnsi="Arial"/>
          <w:kern w:val="28"/>
          <w:sz w:val="22"/>
          <w:szCs w:val="22"/>
        </w:rPr>
        <w:t xml:space="preserve"> days after the bid opening.</w:t>
      </w:r>
      <w:r w:rsidR="00D85547">
        <w:rPr>
          <w:rFonts w:ascii="Arial" w:hAnsi="Arial"/>
          <w:kern w:val="28"/>
          <w:sz w:val="22"/>
          <w:szCs w:val="22"/>
        </w:rPr>
        <w:t xml:space="preserve"> </w:t>
      </w:r>
      <w:r w:rsidR="00A4662D">
        <w:rPr>
          <w:rFonts w:ascii="Arial" w:hAnsi="Arial"/>
          <w:kern w:val="28"/>
          <w:sz w:val="22"/>
          <w:szCs w:val="22"/>
        </w:rPr>
        <w:t xml:space="preserve">Bid Securities submitted through the eProcurement portal will be available indefinitely </w:t>
      </w:r>
      <w:r w:rsidR="008065D6">
        <w:rPr>
          <w:rFonts w:ascii="Arial" w:hAnsi="Arial"/>
          <w:kern w:val="28"/>
          <w:sz w:val="22"/>
          <w:szCs w:val="22"/>
        </w:rPr>
        <w:t>but are considered invalid if not selected as lowest responsive bidder.</w:t>
      </w:r>
      <w:r w:rsidR="00EA2E5B" w:rsidRPr="00646620">
        <w:rPr>
          <w:rFonts w:ascii="Arial" w:hAnsi="Arial"/>
          <w:kern w:val="28"/>
          <w:sz w:val="22"/>
          <w:szCs w:val="22"/>
        </w:rPr>
        <w:t xml:space="preserve"> </w:t>
      </w:r>
      <w:r w:rsidR="00595EE5">
        <w:rPr>
          <w:rFonts w:ascii="Arial" w:hAnsi="Arial"/>
          <w:kern w:val="28"/>
          <w:sz w:val="22"/>
          <w:szCs w:val="22"/>
        </w:rPr>
        <w:t xml:space="preserve"> </w:t>
      </w:r>
      <w:r w:rsidR="001E0A6A" w:rsidRPr="00646620">
        <w:rPr>
          <w:rFonts w:ascii="Arial" w:hAnsi="Arial"/>
          <w:kern w:val="28"/>
          <w:sz w:val="22"/>
          <w:szCs w:val="22"/>
        </w:rPr>
        <w:t xml:space="preserve">The </w:t>
      </w:r>
      <w:r w:rsidR="00B92737">
        <w:rPr>
          <w:rFonts w:ascii="Arial" w:hAnsi="Arial"/>
          <w:kern w:val="28"/>
          <w:sz w:val="22"/>
          <w:szCs w:val="22"/>
        </w:rPr>
        <w:t>B</w:t>
      </w:r>
      <w:r w:rsidR="001E0A6A" w:rsidRPr="00646620">
        <w:rPr>
          <w:rFonts w:ascii="Arial" w:hAnsi="Arial"/>
          <w:kern w:val="28"/>
          <w:sz w:val="22"/>
          <w:szCs w:val="22"/>
        </w:rPr>
        <w:t xml:space="preserve">id </w:t>
      </w:r>
      <w:r w:rsidR="00B92737">
        <w:rPr>
          <w:rFonts w:ascii="Arial" w:hAnsi="Arial" w:cs="Arial"/>
          <w:kern w:val="28"/>
          <w:sz w:val="22"/>
          <w:szCs w:val="22"/>
        </w:rPr>
        <w:t>S</w:t>
      </w:r>
      <w:r w:rsidR="001E0A6A" w:rsidRPr="00646620">
        <w:rPr>
          <w:rFonts w:ascii="Arial" w:hAnsi="Arial" w:cs="Arial"/>
          <w:kern w:val="28"/>
          <w:sz w:val="22"/>
          <w:szCs w:val="22"/>
        </w:rPr>
        <w:t>ecurity</w:t>
      </w:r>
      <w:r w:rsidR="001E0A6A" w:rsidRPr="00646620">
        <w:rPr>
          <w:rFonts w:ascii="Arial" w:hAnsi="Arial"/>
          <w:kern w:val="28"/>
          <w:sz w:val="22"/>
          <w:szCs w:val="22"/>
        </w:rPr>
        <w:t xml:space="preserve"> </w:t>
      </w:r>
      <w:r w:rsidR="005455F5">
        <w:rPr>
          <w:rFonts w:ascii="Arial" w:hAnsi="Arial"/>
          <w:kern w:val="28"/>
          <w:sz w:val="22"/>
          <w:szCs w:val="22"/>
        </w:rPr>
        <w:t xml:space="preserve">in the form of a bank draft </w:t>
      </w:r>
      <w:r w:rsidR="001E0A6A" w:rsidRPr="00646620">
        <w:rPr>
          <w:rFonts w:ascii="Arial" w:hAnsi="Arial"/>
          <w:kern w:val="28"/>
          <w:sz w:val="22"/>
          <w:szCs w:val="22"/>
        </w:rPr>
        <w:t xml:space="preserve">of the lowest responsive and responsible </w:t>
      </w:r>
      <w:r w:rsidR="00BB4912" w:rsidRPr="00646620">
        <w:rPr>
          <w:rFonts w:ascii="Arial" w:hAnsi="Arial"/>
          <w:kern w:val="28"/>
          <w:sz w:val="22"/>
          <w:szCs w:val="22"/>
        </w:rPr>
        <w:t>Bidder</w:t>
      </w:r>
      <w:r w:rsidR="001E0A6A" w:rsidRPr="00646620">
        <w:rPr>
          <w:rFonts w:ascii="Arial" w:hAnsi="Arial"/>
          <w:kern w:val="28"/>
          <w:sz w:val="22"/>
          <w:szCs w:val="22"/>
        </w:rPr>
        <w:t xml:space="preserve"> will be returned after </w:t>
      </w:r>
      <w:r w:rsidR="004C5B34" w:rsidRPr="00646620">
        <w:rPr>
          <w:rFonts w:ascii="Arial" w:hAnsi="Arial"/>
          <w:kern w:val="28"/>
          <w:sz w:val="22"/>
          <w:szCs w:val="22"/>
        </w:rPr>
        <w:t xml:space="preserve">a </w:t>
      </w:r>
      <w:r w:rsidR="00595EE5">
        <w:rPr>
          <w:rFonts w:ascii="Arial" w:hAnsi="Arial"/>
          <w:kern w:val="28"/>
          <w:sz w:val="22"/>
          <w:szCs w:val="22"/>
        </w:rPr>
        <w:t>Performance and Payment</w:t>
      </w:r>
      <w:r w:rsidR="004C5B34" w:rsidRPr="00646620">
        <w:rPr>
          <w:rFonts w:ascii="Arial" w:hAnsi="Arial"/>
          <w:kern w:val="28"/>
          <w:sz w:val="22"/>
          <w:szCs w:val="22"/>
        </w:rPr>
        <w:t xml:space="preserve"> </w:t>
      </w:r>
      <w:r w:rsidR="00595EE5">
        <w:rPr>
          <w:rFonts w:ascii="Arial" w:hAnsi="Arial"/>
          <w:kern w:val="28"/>
          <w:sz w:val="22"/>
          <w:szCs w:val="22"/>
        </w:rPr>
        <w:t>B</w:t>
      </w:r>
      <w:r w:rsidR="004C5B34" w:rsidRPr="00646620">
        <w:rPr>
          <w:rFonts w:ascii="Arial" w:hAnsi="Arial"/>
          <w:kern w:val="28"/>
          <w:sz w:val="22"/>
          <w:szCs w:val="22"/>
        </w:rPr>
        <w:t>ond is furnished.</w:t>
      </w:r>
    </w:p>
    <w:p w14:paraId="0C862031" w14:textId="77777777" w:rsidR="006F499A" w:rsidRPr="00646620" w:rsidRDefault="006F499A" w:rsidP="000077C2">
      <w:pPr>
        <w:keepNext/>
        <w:outlineLvl w:val="0"/>
        <w:rPr>
          <w:rFonts w:ascii="Arial" w:hAnsi="Arial"/>
          <w:kern w:val="28"/>
          <w:sz w:val="22"/>
          <w:szCs w:val="22"/>
        </w:rPr>
      </w:pPr>
    </w:p>
    <w:p w14:paraId="108D9EC5" w14:textId="07125BBE" w:rsidR="001E0A6A" w:rsidRPr="00BD2E4B" w:rsidRDefault="001928C6" w:rsidP="00595EE5">
      <w:pPr>
        <w:spacing w:after="240"/>
        <w:jc w:val="both"/>
        <w:rPr>
          <w:rFonts w:ascii="Arial" w:hAnsi="Arial" w:cs="Arial"/>
          <w:sz w:val="22"/>
          <w:szCs w:val="22"/>
        </w:rPr>
      </w:pPr>
      <w:r w:rsidRPr="00273E59">
        <w:rPr>
          <w:rFonts w:ascii="Arial" w:hAnsi="Arial" w:cs="Arial"/>
          <w:b/>
          <w:bCs/>
          <w:smallCaps/>
          <w:sz w:val="22"/>
          <w:szCs w:val="22"/>
        </w:rPr>
        <w:t xml:space="preserve">Requirement of Performance </w:t>
      </w:r>
      <w:r w:rsidR="00E90A23" w:rsidRPr="00273E59">
        <w:rPr>
          <w:rFonts w:ascii="Arial" w:hAnsi="Arial" w:cs="Arial"/>
          <w:b/>
          <w:bCs/>
          <w:smallCaps/>
          <w:sz w:val="22"/>
          <w:szCs w:val="22"/>
        </w:rPr>
        <w:t xml:space="preserve">and Payment </w:t>
      </w:r>
      <w:r w:rsidRPr="00273E59">
        <w:rPr>
          <w:rFonts w:ascii="Arial" w:hAnsi="Arial" w:cs="Arial"/>
          <w:b/>
          <w:bCs/>
          <w:smallCaps/>
          <w:sz w:val="22"/>
          <w:szCs w:val="22"/>
        </w:rPr>
        <w:t>Bond</w:t>
      </w:r>
      <w:r w:rsidRPr="00BD2E4B">
        <w:rPr>
          <w:rFonts w:ascii="Arial" w:hAnsi="Arial" w:cs="Arial"/>
          <w:b/>
          <w:bCs/>
          <w:sz w:val="22"/>
          <w:szCs w:val="22"/>
        </w:rPr>
        <w:t>:</w:t>
      </w:r>
      <w:r w:rsidRPr="00BD2E4B">
        <w:rPr>
          <w:rFonts w:ascii="Arial" w:hAnsi="Arial" w:cs="Arial"/>
          <w:sz w:val="22"/>
          <w:szCs w:val="22"/>
        </w:rPr>
        <w:t xml:space="preserve"> </w:t>
      </w:r>
      <w:r w:rsidR="001E0A6A" w:rsidRPr="00BD2E4B">
        <w:rPr>
          <w:rFonts w:ascii="Arial" w:hAnsi="Arial" w:cs="Arial"/>
          <w:sz w:val="22"/>
          <w:szCs w:val="22"/>
        </w:rPr>
        <w:t xml:space="preserve">Performance and </w:t>
      </w:r>
      <w:r w:rsidR="00556372" w:rsidRPr="00BD2E4B">
        <w:rPr>
          <w:rFonts w:ascii="Arial" w:hAnsi="Arial" w:cs="Arial"/>
          <w:sz w:val="22"/>
          <w:szCs w:val="22"/>
        </w:rPr>
        <w:t>P</w:t>
      </w:r>
      <w:r w:rsidR="001E0A6A" w:rsidRPr="00BD2E4B">
        <w:rPr>
          <w:rFonts w:ascii="Arial" w:hAnsi="Arial" w:cs="Arial"/>
          <w:sz w:val="22"/>
          <w:szCs w:val="22"/>
        </w:rPr>
        <w:t xml:space="preserve">ayment </w:t>
      </w:r>
      <w:r w:rsidR="00556372" w:rsidRPr="00BD2E4B">
        <w:rPr>
          <w:rFonts w:ascii="Arial" w:hAnsi="Arial" w:cs="Arial"/>
          <w:sz w:val="22"/>
          <w:szCs w:val="22"/>
        </w:rPr>
        <w:t>B</w:t>
      </w:r>
      <w:r w:rsidR="001E0A6A" w:rsidRPr="00BD2E4B">
        <w:rPr>
          <w:rFonts w:ascii="Arial" w:hAnsi="Arial" w:cs="Arial"/>
          <w:sz w:val="22"/>
          <w:szCs w:val="22"/>
        </w:rPr>
        <w:t>onds are required for all construction contracts totaling $</w:t>
      </w:r>
      <w:r w:rsidR="005455F5">
        <w:rPr>
          <w:rFonts w:ascii="Arial" w:hAnsi="Arial" w:cs="Arial"/>
          <w:sz w:val="22"/>
          <w:szCs w:val="22"/>
        </w:rPr>
        <w:t>50</w:t>
      </w:r>
      <w:r w:rsidR="001E0A6A" w:rsidRPr="00BD2E4B">
        <w:rPr>
          <w:rFonts w:ascii="Arial" w:hAnsi="Arial" w:cs="Arial"/>
          <w:sz w:val="22"/>
          <w:szCs w:val="22"/>
        </w:rPr>
        <w:t>,000 or more</w:t>
      </w:r>
      <w:r w:rsidR="00CC3600">
        <w:rPr>
          <w:rFonts w:ascii="Arial" w:hAnsi="Arial" w:cs="Arial"/>
          <w:sz w:val="22"/>
          <w:szCs w:val="22"/>
        </w:rPr>
        <w:t>.</w:t>
      </w:r>
      <w:r w:rsidR="00762DAF" w:rsidRPr="00BD2E4B">
        <w:rPr>
          <w:rFonts w:ascii="Arial" w:hAnsi="Arial" w:cs="Arial"/>
          <w:caps/>
          <w:sz w:val="22"/>
          <w:szCs w:val="22"/>
        </w:rPr>
        <w:t xml:space="preserve"> </w:t>
      </w:r>
      <w:r w:rsidRPr="00BD2E4B">
        <w:rPr>
          <w:rFonts w:ascii="Arial" w:hAnsi="Arial" w:cs="Arial"/>
          <w:sz w:val="22"/>
          <w:szCs w:val="22"/>
        </w:rPr>
        <w:t xml:space="preserve">At the time of the execution of the contract, the </w:t>
      </w:r>
      <w:r w:rsidR="007F1E1F" w:rsidRPr="00BD2E4B">
        <w:rPr>
          <w:rFonts w:ascii="Arial" w:hAnsi="Arial" w:cs="Arial"/>
          <w:sz w:val="22"/>
          <w:szCs w:val="22"/>
        </w:rPr>
        <w:t>successful Bidder</w:t>
      </w:r>
      <w:r w:rsidRPr="00BD2E4B">
        <w:rPr>
          <w:rFonts w:ascii="Arial" w:hAnsi="Arial" w:cs="Arial"/>
          <w:sz w:val="22"/>
          <w:szCs w:val="22"/>
        </w:rPr>
        <w:t xml:space="preserve"> shall furnish </w:t>
      </w:r>
      <w:r w:rsidR="00595EE5">
        <w:rPr>
          <w:rFonts w:ascii="Arial" w:hAnsi="Arial" w:cs="Arial"/>
          <w:sz w:val="22"/>
          <w:szCs w:val="22"/>
        </w:rPr>
        <w:t xml:space="preserve">a </w:t>
      </w:r>
      <w:r w:rsidR="000D6F94">
        <w:rPr>
          <w:rFonts w:ascii="Arial" w:hAnsi="Arial" w:cs="Arial"/>
          <w:sz w:val="22"/>
          <w:szCs w:val="22"/>
        </w:rPr>
        <w:t>labor and material and a P</w:t>
      </w:r>
      <w:r w:rsidRPr="00BD2E4B">
        <w:rPr>
          <w:rFonts w:ascii="Arial" w:hAnsi="Arial" w:cs="Arial"/>
          <w:sz w:val="22"/>
          <w:szCs w:val="22"/>
        </w:rPr>
        <w:t xml:space="preserve">erformance </w:t>
      </w:r>
      <w:r w:rsidR="000D6F94">
        <w:rPr>
          <w:rFonts w:ascii="Arial" w:hAnsi="Arial" w:cs="Arial"/>
          <w:sz w:val="22"/>
          <w:szCs w:val="22"/>
        </w:rPr>
        <w:t>P</w:t>
      </w:r>
      <w:r w:rsidRPr="00BD2E4B">
        <w:rPr>
          <w:rFonts w:ascii="Arial" w:hAnsi="Arial" w:cs="Arial"/>
          <w:sz w:val="22"/>
          <w:szCs w:val="22"/>
        </w:rPr>
        <w:t xml:space="preserve">ayment </w:t>
      </w:r>
      <w:r w:rsidR="000D6F94">
        <w:rPr>
          <w:rFonts w:ascii="Arial" w:hAnsi="Arial" w:cs="Arial"/>
          <w:sz w:val="22"/>
          <w:szCs w:val="22"/>
        </w:rPr>
        <w:t>B</w:t>
      </w:r>
      <w:r w:rsidRPr="00BD2E4B">
        <w:rPr>
          <w:rFonts w:ascii="Arial" w:hAnsi="Arial" w:cs="Arial"/>
          <w:sz w:val="22"/>
          <w:szCs w:val="22"/>
        </w:rPr>
        <w:t xml:space="preserve">ond in a sum equal to the amount of the </w:t>
      </w:r>
      <w:r w:rsidR="00595EE5">
        <w:rPr>
          <w:rFonts w:ascii="Arial" w:hAnsi="Arial" w:cs="Arial"/>
          <w:sz w:val="22"/>
          <w:szCs w:val="22"/>
        </w:rPr>
        <w:t>c</w:t>
      </w:r>
      <w:r w:rsidR="00595EE5" w:rsidRPr="00BD2E4B">
        <w:rPr>
          <w:rFonts w:ascii="Arial" w:hAnsi="Arial" w:cs="Arial"/>
          <w:sz w:val="22"/>
          <w:szCs w:val="22"/>
        </w:rPr>
        <w:t xml:space="preserve">ontract </w:t>
      </w:r>
      <w:r w:rsidRPr="00BD2E4B">
        <w:rPr>
          <w:rFonts w:ascii="Arial" w:hAnsi="Arial" w:cs="Arial"/>
          <w:sz w:val="22"/>
          <w:szCs w:val="22"/>
        </w:rPr>
        <w:t xml:space="preserve">for the faithful performance of the </w:t>
      </w:r>
      <w:r w:rsidR="00595EE5">
        <w:rPr>
          <w:rFonts w:ascii="Arial" w:hAnsi="Arial" w:cs="Arial"/>
          <w:sz w:val="22"/>
          <w:szCs w:val="22"/>
        </w:rPr>
        <w:t>c</w:t>
      </w:r>
      <w:r w:rsidR="00595EE5" w:rsidRPr="00BD2E4B">
        <w:rPr>
          <w:rFonts w:ascii="Arial" w:hAnsi="Arial" w:cs="Arial"/>
          <w:sz w:val="22"/>
          <w:szCs w:val="22"/>
        </w:rPr>
        <w:t>ontract</w:t>
      </w:r>
      <w:r w:rsidRPr="00BD2E4B">
        <w:rPr>
          <w:rFonts w:ascii="Arial" w:hAnsi="Arial" w:cs="Arial"/>
          <w:sz w:val="22"/>
          <w:szCs w:val="22"/>
        </w:rPr>
        <w:t xml:space="preserve">, </w:t>
      </w:r>
      <w:r w:rsidR="00D7109B" w:rsidRPr="00BD2E4B">
        <w:rPr>
          <w:rFonts w:ascii="Arial" w:hAnsi="Arial" w:cs="Arial"/>
          <w:sz w:val="22"/>
          <w:szCs w:val="22"/>
        </w:rPr>
        <w:t xml:space="preserve">and to assure the Contractor will promptly pay </w:t>
      </w:r>
      <w:r w:rsidRPr="00BD2E4B">
        <w:rPr>
          <w:rFonts w:ascii="Arial" w:hAnsi="Arial" w:cs="Arial"/>
          <w:sz w:val="22"/>
          <w:szCs w:val="22"/>
        </w:rPr>
        <w:t>all persons supplying labor</w:t>
      </w:r>
      <w:r w:rsidR="00D7109B" w:rsidRPr="00BD2E4B">
        <w:rPr>
          <w:rFonts w:ascii="Arial" w:hAnsi="Arial" w:cs="Arial"/>
          <w:sz w:val="22"/>
          <w:szCs w:val="22"/>
        </w:rPr>
        <w:t>,</w:t>
      </w:r>
      <w:r w:rsidRPr="00BD2E4B">
        <w:rPr>
          <w:rFonts w:ascii="Arial" w:hAnsi="Arial" w:cs="Arial"/>
          <w:sz w:val="22"/>
          <w:szCs w:val="22"/>
        </w:rPr>
        <w:t xml:space="preserve"> </w:t>
      </w:r>
      <w:r w:rsidR="003E5C57">
        <w:rPr>
          <w:rFonts w:ascii="Arial" w:hAnsi="Arial" w:cs="Arial"/>
          <w:sz w:val="22"/>
          <w:szCs w:val="22"/>
        </w:rPr>
        <w:t>Materials</w:t>
      </w:r>
      <w:r w:rsidR="00D7109B" w:rsidRPr="00BD2E4B">
        <w:rPr>
          <w:rFonts w:ascii="Arial" w:hAnsi="Arial" w:cs="Arial"/>
          <w:sz w:val="22"/>
          <w:szCs w:val="22"/>
        </w:rPr>
        <w:t xml:space="preserve">, </w:t>
      </w:r>
      <w:r w:rsidR="00556372" w:rsidRPr="00BD2E4B">
        <w:rPr>
          <w:rFonts w:ascii="Arial" w:hAnsi="Arial" w:cs="Arial"/>
          <w:sz w:val="22"/>
          <w:szCs w:val="22"/>
        </w:rPr>
        <w:t>E</w:t>
      </w:r>
      <w:r w:rsidR="00D7109B" w:rsidRPr="00BD2E4B">
        <w:rPr>
          <w:rFonts w:ascii="Arial" w:hAnsi="Arial" w:cs="Arial"/>
          <w:sz w:val="22"/>
          <w:szCs w:val="22"/>
        </w:rPr>
        <w:t xml:space="preserve">quipment, tools, transportation, and supplies </w:t>
      </w:r>
      <w:r w:rsidRPr="00BD2E4B">
        <w:rPr>
          <w:rFonts w:ascii="Arial" w:hAnsi="Arial" w:cs="Arial"/>
          <w:sz w:val="22"/>
          <w:szCs w:val="22"/>
        </w:rPr>
        <w:t xml:space="preserve">in the prosecution of the work </w:t>
      </w:r>
      <w:r w:rsidR="00762DAF" w:rsidRPr="00BD2E4B">
        <w:rPr>
          <w:rFonts w:ascii="Arial" w:hAnsi="Arial" w:cs="Arial"/>
          <w:sz w:val="22"/>
          <w:szCs w:val="22"/>
        </w:rPr>
        <w:t xml:space="preserve">provided for in the </w:t>
      </w:r>
      <w:r w:rsidR="00595EE5">
        <w:rPr>
          <w:rFonts w:ascii="Arial" w:hAnsi="Arial" w:cs="Arial"/>
          <w:sz w:val="22"/>
          <w:szCs w:val="22"/>
        </w:rPr>
        <w:t>c</w:t>
      </w:r>
      <w:r w:rsidR="00595EE5" w:rsidRPr="00BD2E4B">
        <w:rPr>
          <w:rFonts w:ascii="Arial" w:hAnsi="Arial" w:cs="Arial"/>
          <w:sz w:val="22"/>
          <w:szCs w:val="22"/>
        </w:rPr>
        <w:t>ontract</w:t>
      </w:r>
      <w:r w:rsidR="00762DAF" w:rsidRPr="00BD2E4B">
        <w:rPr>
          <w:rFonts w:ascii="Arial" w:hAnsi="Arial" w:cs="Arial"/>
          <w:sz w:val="22"/>
          <w:szCs w:val="22"/>
        </w:rPr>
        <w:t>.</w:t>
      </w:r>
      <w:r w:rsidRPr="00BD2E4B">
        <w:rPr>
          <w:rFonts w:ascii="Arial" w:hAnsi="Arial" w:cs="Arial"/>
          <w:sz w:val="22"/>
          <w:szCs w:val="22"/>
        </w:rPr>
        <w:t xml:space="preserve"> </w:t>
      </w:r>
      <w:r w:rsidR="00595EE5">
        <w:rPr>
          <w:rFonts w:ascii="Arial" w:hAnsi="Arial" w:cs="Arial"/>
          <w:sz w:val="22"/>
          <w:szCs w:val="22"/>
        </w:rPr>
        <w:t xml:space="preserve"> </w:t>
      </w:r>
      <w:r w:rsidRPr="00BD2E4B">
        <w:rPr>
          <w:rFonts w:ascii="Arial" w:hAnsi="Arial" w:cs="Arial"/>
          <w:sz w:val="22"/>
          <w:szCs w:val="22"/>
        </w:rPr>
        <w:t xml:space="preserve">The </w:t>
      </w:r>
      <w:r w:rsidR="00595EE5" w:rsidRPr="00595EE5">
        <w:rPr>
          <w:rFonts w:ascii="Arial" w:hAnsi="Arial" w:cs="Arial"/>
          <w:sz w:val="22"/>
          <w:szCs w:val="22"/>
        </w:rPr>
        <w:t>Performance and Payment Bond</w:t>
      </w:r>
      <w:r w:rsidR="00595EE5">
        <w:rPr>
          <w:rFonts w:ascii="Arial" w:hAnsi="Arial" w:cs="Arial"/>
          <w:sz w:val="22"/>
          <w:szCs w:val="22"/>
        </w:rPr>
        <w:t>(</w:t>
      </w:r>
      <w:r w:rsidR="00595EE5" w:rsidRPr="00595EE5">
        <w:rPr>
          <w:rFonts w:ascii="Arial" w:hAnsi="Arial" w:cs="Arial"/>
          <w:sz w:val="22"/>
          <w:szCs w:val="22"/>
        </w:rPr>
        <w:t>s</w:t>
      </w:r>
      <w:r w:rsidR="00595EE5">
        <w:rPr>
          <w:rFonts w:ascii="Arial" w:hAnsi="Arial" w:cs="Arial"/>
          <w:sz w:val="22"/>
          <w:szCs w:val="22"/>
        </w:rPr>
        <w:t>)</w:t>
      </w:r>
      <w:r w:rsidRPr="00BD2E4B">
        <w:rPr>
          <w:rFonts w:ascii="Arial" w:hAnsi="Arial" w:cs="Arial"/>
          <w:sz w:val="22"/>
          <w:szCs w:val="22"/>
        </w:rPr>
        <w:t xml:space="preserve"> shall be issued by a </w:t>
      </w:r>
      <w:r w:rsidR="000D6F94">
        <w:rPr>
          <w:rFonts w:ascii="Arial" w:hAnsi="Arial" w:cs="Arial"/>
          <w:sz w:val="22"/>
          <w:szCs w:val="22"/>
        </w:rPr>
        <w:t>S</w:t>
      </w:r>
      <w:r w:rsidR="00595EE5" w:rsidRPr="00BD2E4B">
        <w:rPr>
          <w:rFonts w:ascii="Arial" w:hAnsi="Arial" w:cs="Arial"/>
          <w:sz w:val="22"/>
          <w:szCs w:val="22"/>
        </w:rPr>
        <w:t xml:space="preserve">urety </w:t>
      </w:r>
      <w:r w:rsidRPr="00BD2E4B">
        <w:rPr>
          <w:rFonts w:ascii="Arial" w:hAnsi="Arial" w:cs="Arial"/>
          <w:sz w:val="22"/>
          <w:szCs w:val="22"/>
        </w:rPr>
        <w:t xml:space="preserve">authorized to do business in the </w:t>
      </w:r>
      <w:r w:rsidR="00EB79F3" w:rsidRPr="00BD2E4B">
        <w:rPr>
          <w:rFonts w:ascii="Arial" w:hAnsi="Arial" w:cs="Arial"/>
          <w:sz w:val="22"/>
          <w:szCs w:val="22"/>
        </w:rPr>
        <w:t>s</w:t>
      </w:r>
      <w:r w:rsidRPr="00BD2E4B">
        <w:rPr>
          <w:rFonts w:ascii="Arial" w:hAnsi="Arial" w:cs="Arial"/>
          <w:sz w:val="22"/>
          <w:szCs w:val="22"/>
        </w:rPr>
        <w:t>tate of South Dakota</w:t>
      </w:r>
      <w:r w:rsidR="00762DAF" w:rsidRPr="00BD2E4B">
        <w:rPr>
          <w:rFonts w:ascii="Arial" w:hAnsi="Arial" w:cs="Arial"/>
          <w:sz w:val="22"/>
          <w:szCs w:val="22"/>
        </w:rPr>
        <w:t xml:space="preserve"> and s</w:t>
      </w:r>
      <w:r w:rsidR="001E0A6A" w:rsidRPr="00BD2E4B">
        <w:rPr>
          <w:rFonts w:ascii="Arial" w:hAnsi="Arial" w:cs="Arial"/>
          <w:sz w:val="22"/>
          <w:szCs w:val="22"/>
        </w:rPr>
        <w:t xml:space="preserve">hall be subject to the </w:t>
      </w:r>
      <w:r w:rsidR="00BB4912" w:rsidRPr="00BD2E4B">
        <w:rPr>
          <w:rFonts w:ascii="Arial" w:hAnsi="Arial" w:cs="Arial"/>
          <w:sz w:val="22"/>
          <w:szCs w:val="22"/>
        </w:rPr>
        <w:t>City</w:t>
      </w:r>
      <w:r w:rsidR="001E0A6A" w:rsidRPr="00BD2E4B">
        <w:rPr>
          <w:rFonts w:ascii="Arial" w:hAnsi="Arial" w:cs="Arial"/>
          <w:sz w:val="22"/>
          <w:szCs w:val="22"/>
        </w:rPr>
        <w:t xml:space="preserve">’s approval. </w:t>
      </w:r>
      <w:r w:rsidR="00595EE5">
        <w:rPr>
          <w:rFonts w:ascii="Arial" w:hAnsi="Arial" w:cs="Arial"/>
          <w:sz w:val="22"/>
          <w:szCs w:val="22"/>
        </w:rPr>
        <w:t xml:space="preserve"> </w:t>
      </w:r>
      <w:r w:rsidR="00595EE5" w:rsidRPr="00595EE5">
        <w:rPr>
          <w:rFonts w:ascii="Arial" w:hAnsi="Arial" w:cs="Arial"/>
          <w:sz w:val="22"/>
          <w:szCs w:val="22"/>
        </w:rPr>
        <w:t>The Performance and Payment Bond(s)</w:t>
      </w:r>
      <w:r w:rsidR="00595EE5" w:rsidRPr="00BD2E4B">
        <w:rPr>
          <w:rFonts w:ascii="Arial" w:hAnsi="Arial" w:cs="Arial"/>
          <w:sz w:val="22"/>
          <w:szCs w:val="22"/>
        </w:rPr>
        <w:t xml:space="preserve"> shall</w:t>
      </w:r>
      <w:r w:rsidR="001E0A6A" w:rsidRPr="00BD2E4B">
        <w:rPr>
          <w:rFonts w:ascii="Arial" w:hAnsi="Arial" w:cs="Arial"/>
          <w:sz w:val="22"/>
          <w:szCs w:val="22"/>
        </w:rPr>
        <w:t xml:space="preserve"> remain in effect for the duration of the longest warranty period applicable to the </w:t>
      </w:r>
      <w:r w:rsidR="000F5AF0">
        <w:rPr>
          <w:rFonts w:ascii="Arial" w:hAnsi="Arial" w:cs="Arial"/>
          <w:sz w:val="22"/>
          <w:szCs w:val="22"/>
        </w:rPr>
        <w:t>P</w:t>
      </w:r>
      <w:r w:rsidR="00595EE5" w:rsidRPr="00BD2E4B">
        <w:rPr>
          <w:rFonts w:ascii="Arial" w:hAnsi="Arial" w:cs="Arial"/>
          <w:sz w:val="22"/>
          <w:szCs w:val="22"/>
        </w:rPr>
        <w:t xml:space="preserve">roject </w:t>
      </w:r>
      <w:r w:rsidR="00762DAF" w:rsidRPr="00BD2E4B">
        <w:rPr>
          <w:rFonts w:ascii="Arial" w:hAnsi="Arial" w:cs="Arial"/>
          <w:sz w:val="22"/>
          <w:szCs w:val="22"/>
        </w:rPr>
        <w:t xml:space="preserve">under the Contract Documents.  </w:t>
      </w:r>
      <w:r w:rsidR="001E0A6A" w:rsidRPr="00BD2E4B">
        <w:rPr>
          <w:rFonts w:ascii="Arial" w:hAnsi="Arial" w:cs="Arial"/>
          <w:sz w:val="22"/>
          <w:szCs w:val="22"/>
        </w:rPr>
        <w:t>If the</w:t>
      </w:r>
      <w:r w:rsidR="00595EE5" w:rsidRPr="00595EE5">
        <w:rPr>
          <w:rFonts w:ascii="Arial" w:hAnsi="Arial" w:cs="Arial"/>
          <w:sz w:val="22"/>
          <w:szCs w:val="22"/>
        </w:rPr>
        <w:t xml:space="preserve"> Performance and Payment Bond(s)</w:t>
      </w:r>
      <w:r w:rsidR="00FB50DE" w:rsidRPr="00BD2E4B">
        <w:rPr>
          <w:rFonts w:ascii="Arial" w:hAnsi="Arial" w:cs="Arial"/>
          <w:sz w:val="22"/>
          <w:szCs w:val="22"/>
        </w:rPr>
        <w:t xml:space="preserve"> is cancelled or the b</w:t>
      </w:r>
      <w:r w:rsidR="001E0A6A" w:rsidRPr="00BD2E4B">
        <w:rPr>
          <w:rFonts w:ascii="Arial" w:hAnsi="Arial" w:cs="Arial"/>
          <w:sz w:val="22"/>
          <w:szCs w:val="22"/>
        </w:rPr>
        <w:t xml:space="preserve">onding company becomes insolvent or is declared bankrupt, the </w:t>
      </w:r>
      <w:proofErr w:type="gramStart"/>
      <w:r w:rsidR="00BB4912" w:rsidRPr="00BD2E4B">
        <w:rPr>
          <w:rFonts w:ascii="Arial" w:hAnsi="Arial" w:cs="Arial"/>
          <w:sz w:val="22"/>
          <w:szCs w:val="22"/>
        </w:rPr>
        <w:t>City</w:t>
      </w:r>
      <w:proofErr w:type="gramEnd"/>
      <w:r w:rsidR="001E0A6A" w:rsidRPr="00BD2E4B">
        <w:rPr>
          <w:rFonts w:ascii="Arial" w:hAnsi="Arial" w:cs="Arial"/>
          <w:sz w:val="22"/>
          <w:szCs w:val="22"/>
        </w:rPr>
        <w:t xml:space="preserve"> will require the Contractor to furnish new </w:t>
      </w:r>
      <w:r w:rsidR="00556372" w:rsidRPr="00BD2E4B">
        <w:rPr>
          <w:rFonts w:ascii="Arial" w:hAnsi="Arial" w:cs="Arial"/>
          <w:sz w:val="22"/>
          <w:szCs w:val="22"/>
        </w:rPr>
        <w:t>P</w:t>
      </w:r>
      <w:r w:rsidR="001E0A6A" w:rsidRPr="00BD2E4B">
        <w:rPr>
          <w:rFonts w:ascii="Arial" w:hAnsi="Arial" w:cs="Arial"/>
          <w:sz w:val="22"/>
          <w:szCs w:val="22"/>
        </w:rPr>
        <w:t xml:space="preserve">erformance and </w:t>
      </w:r>
      <w:r w:rsidR="00556372" w:rsidRPr="00BD2E4B">
        <w:rPr>
          <w:rFonts w:ascii="Arial" w:hAnsi="Arial" w:cs="Arial"/>
          <w:sz w:val="22"/>
          <w:szCs w:val="22"/>
        </w:rPr>
        <w:t>P</w:t>
      </w:r>
      <w:r w:rsidR="001E0A6A" w:rsidRPr="00BD2E4B">
        <w:rPr>
          <w:rFonts w:ascii="Arial" w:hAnsi="Arial" w:cs="Arial"/>
          <w:sz w:val="22"/>
          <w:szCs w:val="22"/>
        </w:rPr>
        <w:t xml:space="preserve">ayment </w:t>
      </w:r>
      <w:r w:rsidR="00556372" w:rsidRPr="00BD2E4B">
        <w:rPr>
          <w:rFonts w:ascii="Arial" w:hAnsi="Arial" w:cs="Arial"/>
          <w:sz w:val="22"/>
          <w:szCs w:val="22"/>
        </w:rPr>
        <w:t>B</w:t>
      </w:r>
      <w:r w:rsidR="001E0A6A" w:rsidRPr="00BD2E4B">
        <w:rPr>
          <w:rFonts w:ascii="Arial" w:hAnsi="Arial" w:cs="Arial"/>
          <w:sz w:val="22"/>
          <w:szCs w:val="22"/>
        </w:rPr>
        <w:t xml:space="preserve">onds. </w:t>
      </w:r>
    </w:p>
    <w:p w14:paraId="2410A10F" w14:textId="77777777" w:rsidR="001E0A6A" w:rsidRDefault="001928C6" w:rsidP="00595EE5">
      <w:pPr>
        <w:jc w:val="both"/>
        <w:rPr>
          <w:rFonts w:ascii="Arial" w:hAnsi="Arial" w:cs="Arial"/>
          <w:sz w:val="22"/>
          <w:szCs w:val="22"/>
        </w:rPr>
      </w:pPr>
      <w:r w:rsidRPr="00273E59">
        <w:rPr>
          <w:rFonts w:ascii="Arial" w:hAnsi="Arial" w:cs="Arial"/>
          <w:b/>
          <w:bCs/>
          <w:smallCaps/>
          <w:sz w:val="22"/>
          <w:szCs w:val="22"/>
        </w:rPr>
        <w:t>Execution and Approval of Contract</w:t>
      </w:r>
      <w:r w:rsidRPr="00762DAF">
        <w:rPr>
          <w:rFonts w:ascii="Arial" w:hAnsi="Arial" w:cs="Arial"/>
          <w:b/>
          <w:bCs/>
          <w:sz w:val="22"/>
          <w:szCs w:val="22"/>
        </w:rPr>
        <w:t xml:space="preserve">: </w:t>
      </w:r>
      <w:r w:rsidR="001E0A6A" w:rsidRPr="00646620">
        <w:rPr>
          <w:rFonts w:ascii="Arial" w:hAnsi="Arial" w:cs="Arial"/>
          <w:sz w:val="22"/>
          <w:szCs w:val="22"/>
        </w:rPr>
        <w:t xml:space="preserve">Failure by the successful </w:t>
      </w:r>
      <w:r w:rsidR="00BB4912" w:rsidRPr="00646620">
        <w:rPr>
          <w:rFonts w:ascii="Arial" w:hAnsi="Arial" w:cs="Arial"/>
          <w:sz w:val="22"/>
          <w:szCs w:val="22"/>
        </w:rPr>
        <w:t>Bidder</w:t>
      </w:r>
      <w:r w:rsidR="001E0A6A" w:rsidRPr="00646620">
        <w:rPr>
          <w:rFonts w:ascii="Arial" w:hAnsi="Arial" w:cs="Arial"/>
          <w:sz w:val="22"/>
          <w:szCs w:val="22"/>
        </w:rPr>
        <w:t xml:space="preserve"> to execute the</w:t>
      </w:r>
      <w:r w:rsidR="00BB4912" w:rsidRPr="00646620">
        <w:rPr>
          <w:rFonts w:ascii="Arial" w:hAnsi="Arial" w:cs="Arial"/>
          <w:sz w:val="22"/>
          <w:szCs w:val="22"/>
        </w:rPr>
        <w:t xml:space="preserve"> </w:t>
      </w:r>
      <w:r w:rsidR="00595EE5">
        <w:rPr>
          <w:rFonts w:ascii="Arial" w:hAnsi="Arial" w:cs="Arial"/>
          <w:sz w:val="22"/>
          <w:szCs w:val="22"/>
        </w:rPr>
        <w:t>c</w:t>
      </w:r>
      <w:r w:rsidR="00595EE5" w:rsidRPr="00646620">
        <w:rPr>
          <w:rFonts w:ascii="Arial" w:hAnsi="Arial" w:cs="Arial"/>
          <w:sz w:val="22"/>
          <w:szCs w:val="22"/>
        </w:rPr>
        <w:t xml:space="preserve">ontract </w:t>
      </w:r>
      <w:r w:rsidR="001E0A6A" w:rsidRPr="00646620">
        <w:rPr>
          <w:rFonts w:ascii="Arial" w:hAnsi="Arial" w:cs="Arial"/>
          <w:sz w:val="22"/>
          <w:szCs w:val="22"/>
        </w:rPr>
        <w:t xml:space="preserve">and file acceptable bonds and insurance certificates within </w:t>
      </w:r>
      <w:r w:rsidR="00595EE5">
        <w:rPr>
          <w:rFonts w:ascii="Arial" w:hAnsi="Arial" w:cs="Arial"/>
          <w:sz w:val="22"/>
          <w:szCs w:val="22"/>
        </w:rPr>
        <w:t>ten (</w:t>
      </w:r>
      <w:r w:rsidR="001E0A6A" w:rsidRPr="00646620">
        <w:rPr>
          <w:rFonts w:ascii="Arial" w:hAnsi="Arial" w:cs="Arial"/>
          <w:sz w:val="22"/>
          <w:szCs w:val="22"/>
        </w:rPr>
        <w:t>10</w:t>
      </w:r>
      <w:r w:rsidR="00595EE5">
        <w:rPr>
          <w:rFonts w:ascii="Arial" w:hAnsi="Arial" w:cs="Arial"/>
          <w:sz w:val="22"/>
          <w:szCs w:val="22"/>
        </w:rPr>
        <w:t>)</w:t>
      </w:r>
      <w:r w:rsidR="001E0A6A" w:rsidRPr="00646620">
        <w:rPr>
          <w:rFonts w:ascii="Arial" w:hAnsi="Arial" w:cs="Arial"/>
          <w:sz w:val="22"/>
          <w:szCs w:val="22"/>
        </w:rPr>
        <w:t xml:space="preserve"> days after the </w:t>
      </w:r>
      <w:r w:rsidR="00595EE5">
        <w:rPr>
          <w:rFonts w:ascii="Arial" w:hAnsi="Arial" w:cs="Arial"/>
          <w:sz w:val="22"/>
          <w:szCs w:val="22"/>
        </w:rPr>
        <w:t>c</w:t>
      </w:r>
      <w:r w:rsidR="00595EE5" w:rsidRPr="00646620">
        <w:rPr>
          <w:rFonts w:ascii="Arial" w:hAnsi="Arial" w:cs="Arial"/>
          <w:sz w:val="22"/>
          <w:szCs w:val="22"/>
        </w:rPr>
        <w:t xml:space="preserve">ontract </w:t>
      </w:r>
      <w:r w:rsidR="001E0A6A" w:rsidRPr="00646620">
        <w:rPr>
          <w:rFonts w:ascii="Arial" w:hAnsi="Arial" w:cs="Arial"/>
          <w:sz w:val="22"/>
          <w:szCs w:val="22"/>
        </w:rPr>
        <w:t xml:space="preserve">has been sent to the successful </w:t>
      </w:r>
      <w:r w:rsidR="00BB4912" w:rsidRPr="00646620">
        <w:rPr>
          <w:rFonts w:ascii="Arial" w:hAnsi="Arial" w:cs="Arial"/>
          <w:sz w:val="22"/>
          <w:szCs w:val="22"/>
        </w:rPr>
        <w:t>Bidder</w:t>
      </w:r>
      <w:r w:rsidR="001E0A6A" w:rsidRPr="00646620">
        <w:rPr>
          <w:rFonts w:ascii="Arial" w:hAnsi="Arial" w:cs="Arial"/>
          <w:sz w:val="22"/>
          <w:szCs w:val="22"/>
        </w:rPr>
        <w:t xml:space="preserve"> may be just cause for the cancellation of the </w:t>
      </w:r>
      <w:r w:rsidR="00624BF9">
        <w:rPr>
          <w:rFonts w:ascii="Arial" w:hAnsi="Arial" w:cs="Arial"/>
          <w:sz w:val="22"/>
          <w:szCs w:val="22"/>
        </w:rPr>
        <w:t>A</w:t>
      </w:r>
      <w:r w:rsidR="001E0A6A" w:rsidRPr="00646620">
        <w:rPr>
          <w:rFonts w:ascii="Arial" w:hAnsi="Arial" w:cs="Arial"/>
          <w:sz w:val="22"/>
          <w:szCs w:val="22"/>
        </w:rPr>
        <w:t xml:space="preserve">ward. </w:t>
      </w:r>
      <w:r w:rsidR="00595EE5">
        <w:rPr>
          <w:rFonts w:ascii="Arial" w:hAnsi="Arial" w:cs="Arial"/>
          <w:sz w:val="22"/>
          <w:szCs w:val="22"/>
        </w:rPr>
        <w:t xml:space="preserve"> </w:t>
      </w:r>
      <w:r w:rsidR="00675143">
        <w:rPr>
          <w:rFonts w:ascii="Arial" w:hAnsi="Arial" w:cs="Arial"/>
          <w:sz w:val="22"/>
          <w:szCs w:val="22"/>
        </w:rPr>
        <w:t>An A</w:t>
      </w:r>
      <w:r w:rsidR="001E0A6A" w:rsidRPr="00646620">
        <w:rPr>
          <w:rFonts w:ascii="Arial" w:hAnsi="Arial" w:cs="Arial"/>
          <w:sz w:val="22"/>
          <w:szCs w:val="22"/>
        </w:rPr>
        <w:t xml:space="preserve">ward of the </w:t>
      </w:r>
      <w:r w:rsidR="00595EE5">
        <w:rPr>
          <w:rFonts w:ascii="Arial" w:hAnsi="Arial" w:cs="Arial"/>
          <w:sz w:val="22"/>
          <w:szCs w:val="22"/>
        </w:rPr>
        <w:t>c</w:t>
      </w:r>
      <w:r w:rsidR="00595EE5" w:rsidRPr="00646620">
        <w:rPr>
          <w:rFonts w:ascii="Arial" w:hAnsi="Arial" w:cs="Arial"/>
          <w:sz w:val="22"/>
          <w:szCs w:val="22"/>
        </w:rPr>
        <w:t xml:space="preserve">ontract </w:t>
      </w:r>
      <w:r w:rsidR="001E0A6A" w:rsidRPr="00646620">
        <w:rPr>
          <w:rFonts w:ascii="Arial" w:hAnsi="Arial" w:cs="Arial"/>
          <w:sz w:val="22"/>
          <w:szCs w:val="22"/>
        </w:rPr>
        <w:t xml:space="preserve">may then be made to the next lowest responsive and responsible </w:t>
      </w:r>
      <w:proofErr w:type="gramStart"/>
      <w:r w:rsidR="00BB4912" w:rsidRPr="00646620">
        <w:rPr>
          <w:rFonts w:ascii="Arial" w:hAnsi="Arial" w:cs="Arial"/>
          <w:sz w:val="22"/>
          <w:szCs w:val="22"/>
        </w:rPr>
        <w:t>Bidder</w:t>
      </w:r>
      <w:proofErr w:type="gramEnd"/>
      <w:r w:rsidR="001E0A6A" w:rsidRPr="00646620">
        <w:rPr>
          <w:rFonts w:ascii="Arial" w:hAnsi="Arial" w:cs="Arial"/>
          <w:sz w:val="22"/>
          <w:szCs w:val="22"/>
        </w:rPr>
        <w:t xml:space="preserve"> or the work may be re</w:t>
      </w:r>
      <w:r w:rsidR="00424EE8">
        <w:rPr>
          <w:rFonts w:ascii="Arial" w:hAnsi="Arial" w:cs="Arial"/>
          <w:sz w:val="22"/>
          <w:szCs w:val="22"/>
        </w:rPr>
        <w:t>-</w:t>
      </w:r>
      <w:r w:rsidR="001E0A6A" w:rsidRPr="00646620">
        <w:rPr>
          <w:rFonts w:ascii="Arial" w:hAnsi="Arial" w:cs="Arial"/>
          <w:sz w:val="22"/>
          <w:szCs w:val="22"/>
        </w:rPr>
        <w:t xml:space="preserve">advertised for </w:t>
      </w:r>
      <w:r w:rsidR="00595EE5">
        <w:rPr>
          <w:rFonts w:ascii="Arial" w:hAnsi="Arial" w:cs="Arial"/>
          <w:sz w:val="22"/>
          <w:szCs w:val="22"/>
        </w:rPr>
        <w:t>Bid Proposal</w:t>
      </w:r>
      <w:r w:rsidR="00595EE5" w:rsidRPr="00646620">
        <w:rPr>
          <w:rFonts w:ascii="Arial" w:hAnsi="Arial" w:cs="Arial"/>
          <w:sz w:val="22"/>
          <w:szCs w:val="22"/>
        </w:rPr>
        <w:t>s</w:t>
      </w:r>
      <w:r w:rsidR="001E0A6A" w:rsidRPr="00646620">
        <w:rPr>
          <w:rFonts w:ascii="Arial" w:hAnsi="Arial" w:cs="Arial"/>
          <w:sz w:val="22"/>
          <w:szCs w:val="22"/>
        </w:rPr>
        <w:t xml:space="preserve">. The </w:t>
      </w:r>
      <w:proofErr w:type="gramStart"/>
      <w:r w:rsidR="00BB4912" w:rsidRPr="00646620">
        <w:rPr>
          <w:rFonts w:ascii="Arial" w:hAnsi="Arial" w:cs="Arial"/>
          <w:sz w:val="22"/>
          <w:szCs w:val="22"/>
        </w:rPr>
        <w:t>City</w:t>
      </w:r>
      <w:proofErr w:type="gramEnd"/>
      <w:r w:rsidR="001E0A6A" w:rsidRPr="00646620">
        <w:rPr>
          <w:rFonts w:ascii="Arial" w:hAnsi="Arial" w:cs="Arial"/>
          <w:sz w:val="22"/>
          <w:szCs w:val="22"/>
        </w:rPr>
        <w:t xml:space="preserve"> may proceed against the </w:t>
      </w:r>
      <w:r w:rsidR="00BB4912" w:rsidRPr="00646620">
        <w:rPr>
          <w:rFonts w:ascii="Arial" w:hAnsi="Arial" w:cs="Arial"/>
          <w:sz w:val="22"/>
          <w:szCs w:val="22"/>
        </w:rPr>
        <w:t>Bidder</w:t>
      </w:r>
      <w:r w:rsidR="001E0A6A" w:rsidRPr="00646620">
        <w:rPr>
          <w:rFonts w:ascii="Arial" w:hAnsi="Arial" w:cs="Arial"/>
          <w:sz w:val="22"/>
          <w:szCs w:val="22"/>
        </w:rPr>
        <w:t xml:space="preserve"> or </w:t>
      </w:r>
      <w:r w:rsidR="00927F39">
        <w:rPr>
          <w:rFonts w:ascii="Arial" w:hAnsi="Arial" w:cs="Arial"/>
          <w:sz w:val="22"/>
          <w:szCs w:val="22"/>
        </w:rPr>
        <w:t>S</w:t>
      </w:r>
      <w:r w:rsidR="001E0A6A" w:rsidRPr="00646620">
        <w:rPr>
          <w:rFonts w:ascii="Arial" w:hAnsi="Arial" w:cs="Arial"/>
          <w:sz w:val="22"/>
          <w:szCs w:val="22"/>
        </w:rPr>
        <w:t>urety as authorized by state law, SDCL ch. 5-18A.</w:t>
      </w:r>
    </w:p>
    <w:p w14:paraId="2CFF7B34" w14:textId="77777777" w:rsidR="00BD2E4B" w:rsidRPr="00646620" w:rsidRDefault="00BD2E4B" w:rsidP="000077C2">
      <w:pPr>
        <w:rPr>
          <w:rFonts w:ascii="Arial" w:hAnsi="Arial" w:cs="Arial"/>
          <w:sz w:val="22"/>
          <w:szCs w:val="22"/>
        </w:rPr>
      </w:pPr>
    </w:p>
    <w:p w14:paraId="6026454E" w14:textId="77777777" w:rsidR="007906EF" w:rsidRDefault="0007780A" w:rsidP="008F3F77">
      <w:pPr>
        <w:pStyle w:val="ListParagraph"/>
        <w:spacing w:after="240"/>
        <w:ind w:left="0"/>
        <w:jc w:val="both"/>
        <w:rPr>
          <w:rFonts w:ascii="Arial" w:hAnsi="Arial" w:cs="Arial"/>
          <w:sz w:val="22"/>
          <w:szCs w:val="22"/>
        </w:rPr>
      </w:pPr>
      <w:r w:rsidRPr="00273E59">
        <w:rPr>
          <w:rFonts w:ascii="Arial" w:hAnsi="Arial" w:cs="Arial"/>
          <w:b/>
          <w:smallCaps/>
          <w:sz w:val="22"/>
          <w:szCs w:val="22"/>
        </w:rPr>
        <w:lastRenderedPageBreak/>
        <w:t>Contractor’s Representations</w:t>
      </w:r>
      <w:r w:rsidRPr="00646620">
        <w:rPr>
          <w:rFonts w:ascii="Arial" w:hAnsi="Arial" w:cs="Arial"/>
          <w:b/>
          <w:sz w:val="22"/>
          <w:szCs w:val="22"/>
        </w:rPr>
        <w:t>:</w:t>
      </w:r>
      <w:r w:rsidRPr="00646620">
        <w:rPr>
          <w:rFonts w:ascii="Arial" w:hAnsi="Arial" w:cs="Arial"/>
          <w:sz w:val="22"/>
          <w:szCs w:val="22"/>
        </w:rPr>
        <w:t xml:space="preserve"> The execution of the notice of the </w:t>
      </w:r>
      <w:r w:rsidR="00157FCC" w:rsidRPr="00646620">
        <w:rPr>
          <w:rFonts w:ascii="Arial" w:hAnsi="Arial" w:cs="Arial"/>
          <w:sz w:val="22"/>
          <w:szCs w:val="22"/>
        </w:rPr>
        <w:t>A</w:t>
      </w:r>
      <w:r w:rsidRPr="00646620">
        <w:rPr>
          <w:rFonts w:ascii="Arial" w:hAnsi="Arial" w:cs="Arial"/>
          <w:sz w:val="22"/>
          <w:szCs w:val="22"/>
        </w:rPr>
        <w:t xml:space="preserve">ward by the Contractor constitutes representations and warranties to the </w:t>
      </w:r>
      <w:proofErr w:type="gramStart"/>
      <w:r w:rsidR="00BB4912" w:rsidRPr="00646620">
        <w:rPr>
          <w:rFonts w:ascii="Arial" w:hAnsi="Arial" w:cs="Arial"/>
          <w:sz w:val="22"/>
          <w:szCs w:val="22"/>
        </w:rPr>
        <w:t>City</w:t>
      </w:r>
      <w:proofErr w:type="gramEnd"/>
      <w:r w:rsidR="007906EF">
        <w:rPr>
          <w:rFonts w:ascii="Arial" w:hAnsi="Arial" w:cs="Arial"/>
          <w:sz w:val="22"/>
          <w:szCs w:val="22"/>
        </w:rPr>
        <w:t xml:space="preserve"> as follows:</w:t>
      </w:r>
    </w:p>
    <w:p w14:paraId="373DA780" w14:textId="77777777" w:rsidR="0007780A" w:rsidRPr="00646620" w:rsidRDefault="0007780A" w:rsidP="000077C2">
      <w:pPr>
        <w:pStyle w:val="ListParagraph"/>
        <w:spacing w:after="240"/>
        <w:ind w:left="0"/>
        <w:rPr>
          <w:rFonts w:ascii="Arial" w:hAnsi="Arial" w:cs="Arial"/>
          <w:sz w:val="22"/>
          <w:szCs w:val="22"/>
        </w:rPr>
      </w:pPr>
      <w:r w:rsidRPr="00646620">
        <w:rPr>
          <w:rFonts w:ascii="Arial" w:hAnsi="Arial" w:cs="Arial"/>
          <w:sz w:val="22"/>
          <w:szCs w:val="22"/>
        </w:rPr>
        <w:t xml:space="preserve"> </w:t>
      </w:r>
    </w:p>
    <w:p w14:paraId="534FB9B5" w14:textId="77777777" w:rsidR="007906EF" w:rsidRPr="007906EF" w:rsidRDefault="0007780A" w:rsidP="007906EF">
      <w:pPr>
        <w:pStyle w:val="ListParagraph"/>
        <w:numPr>
          <w:ilvl w:val="0"/>
          <w:numId w:val="30"/>
        </w:numPr>
        <w:spacing w:after="240"/>
        <w:contextualSpacing w:val="0"/>
        <w:jc w:val="both"/>
        <w:rPr>
          <w:rFonts w:ascii="Arial" w:hAnsi="Arial" w:cs="Arial"/>
          <w:sz w:val="22"/>
          <w:szCs w:val="22"/>
        </w:rPr>
      </w:pPr>
      <w:r w:rsidRPr="007906EF">
        <w:rPr>
          <w:rFonts w:ascii="Arial" w:hAnsi="Arial" w:cs="Arial"/>
          <w:sz w:val="22"/>
          <w:szCs w:val="22"/>
        </w:rPr>
        <w:t xml:space="preserve">The Contractor is duly formed, validly existing, and in good standing under the laws of the state of its incorporation, is qualified to do business in the state of South Dakota, and is properly licensed by all necessary governmental and quasi-governmental authorities having jurisdiction over the Contractor and the services required under the </w:t>
      </w:r>
      <w:proofErr w:type="gramStart"/>
      <w:r w:rsidRPr="007906EF">
        <w:rPr>
          <w:rFonts w:ascii="Arial" w:hAnsi="Arial" w:cs="Arial"/>
          <w:sz w:val="22"/>
          <w:szCs w:val="22"/>
        </w:rPr>
        <w:t>contract;</w:t>
      </w:r>
      <w:proofErr w:type="gramEnd"/>
    </w:p>
    <w:p w14:paraId="34943749" w14:textId="77777777" w:rsidR="007906EF" w:rsidRPr="007906EF" w:rsidRDefault="0007780A" w:rsidP="007906EF">
      <w:pPr>
        <w:pStyle w:val="ListParagraph"/>
        <w:numPr>
          <w:ilvl w:val="0"/>
          <w:numId w:val="30"/>
        </w:numPr>
        <w:spacing w:after="240"/>
        <w:contextualSpacing w:val="0"/>
        <w:jc w:val="both"/>
        <w:rPr>
          <w:rFonts w:ascii="Arial" w:hAnsi="Arial" w:cs="Arial"/>
          <w:sz w:val="22"/>
          <w:szCs w:val="22"/>
        </w:rPr>
      </w:pPr>
      <w:r w:rsidRPr="007906EF">
        <w:rPr>
          <w:rFonts w:ascii="Arial" w:hAnsi="Arial" w:cs="Arial"/>
          <w:sz w:val="22"/>
          <w:szCs w:val="22"/>
        </w:rPr>
        <w:t xml:space="preserve">The </w:t>
      </w:r>
      <w:r w:rsidR="008604EE" w:rsidRPr="007906EF">
        <w:rPr>
          <w:rFonts w:ascii="Arial" w:hAnsi="Arial" w:cs="Arial"/>
          <w:sz w:val="22"/>
          <w:szCs w:val="22"/>
        </w:rPr>
        <w:t>C</w:t>
      </w:r>
      <w:r w:rsidRPr="007906EF">
        <w:rPr>
          <w:rFonts w:ascii="Arial" w:hAnsi="Arial" w:cs="Arial"/>
          <w:sz w:val="22"/>
          <w:szCs w:val="22"/>
        </w:rPr>
        <w:t xml:space="preserve">ontract </w:t>
      </w:r>
      <w:r w:rsidR="008604EE" w:rsidRPr="007906EF">
        <w:rPr>
          <w:rFonts w:ascii="Arial" w:hAnsi="Arial" w:cs="Arial"/>
          <w:sz w:val="22"/>
          <w:szCs w:val="22"/>
        </w:rPr>
        <w:t>D</w:t>
      </w:r>
      <w:r w:rsidRPr="007906EF">
        <w:rPr>
          <w:rFonts w:ascii="Arial" w:hAnsi="Arial" w:cs="Arial"/>
          <w:sz w:val="22"/>
          <w:szCs w:val="22"/>
        </w:rPr>
        <w:t xml:space="preserve">ocuments are within the Contractor’s corporate powers and the </w:t>
      </w:r>
      <w:r w:rsidR="008604EE" w:rsidRPr="007906EF">
        <w:rPr>
          <w:rFonts w:ascii="Arial" w:hAnsi="Arial" w:cs="Arial"/>
          <w:sz w:val="22"/>
          <w:szCs w:val="22"/>
        </w:rPr>
        <w:t>Contract Documents</w:t>
      </w:r>
      <w:r w:rsidRPr="007906EF">
        <w:rPr>
          <w:rFonts w:ascii="Arial" w:hAnsi="Arial" w:cs="Arial"/>
          <w:sz w:val="22"/>
          <w:szCs w:val="22"/>
        </w:rPr>
        <w:t xml:space="preserve"> have been duly authorized by all necessary statutory and corporate </w:t>
      </w:r>
      <w:proofErr w:type="gramStart"/>
      <w:r w:rsidRPr="007906EF">
        <w:rPr>
          <w:rFonts w:ascii="Arial" w:hAnsi="Arial" w:cs="Arial"/>
          <w:sz w:val="22"/>
          <w:szCs w:val="22"/>
        </w:rPr>
        <w:t>authority;</w:t>
      </w:r>
      <w:proofErr w:type="gramEnd"/>
    </w:p>
    <w:p w14:paraId="3519BFE4" w14:textId="77777777" w:rsidR="007906EF" w:rsidRDefault="0007780A" w:rsidP="007906EF">
      <w:pPr>
        <w:pStyle w:val="ListParagraph"/>
        <w:numPr>
          <w:ilvl w:val="0"/>
          <w:numId w:val="30"/>
        </w:numPr>
        <w:spacing w:after="240"/>
        <w:contextualSpacing w:val="0"/>
        <w:jc w:val="both"/>
        <w:rPr>
          <w:rFonts w:ascii="Arial" w:hAnsi="Arial" w:cs="Arial"/>
          <w:sz w:val="22"/>
          <w:szCs w:val="22"/>
        </w:rPr>
      </w:pPr>
      <w:r w:rsidRPr="007906EF">
        <w:rPr>
          <w:rFonts w:ascii="Arial" w:hAnsi="Arial" w:cs="Arial"/>
          <w:sz w:val="22"/>
          <w:szCs w:val="22"/>
        </w:rPr>
        <w:t xml:space="preserve">The </w:t>
      </w:r>
      <w:r w:rsidR="008604EE" w:rsidRPr="007906EF">
        <w:rPr>
          <w:rFonts w:ascii="Arial" w:hAnsi="Arial" w:cs="Arial"/>
          <w:sz w:val="22"/>
          <w:szCs w:val="22"/>
        </w:rPr>
        <w:t>Contract Documents</w:t>
      </w:r>
      <w:r w:rsidRPr="007906EF">
        <w:rPr>
          <w:rFonts w:ascii="Arial" w:hAnsi="Arial" w:cs="Arial"/>
          <w:sz w:val="22"/>
          <w:szCs w:val="22"/>
        </w:rPr>
        <w:t xml:space="preserve"> are the legal, valid, and binding obligation of the Contractor, enforceable in accordance with their </w:t>
      </w:r>
      <w:proofErr w:type="gramStart"/>
      <w:r w:rsidRPr="007906EF">
        <w:rPr>
          <w:rFonts w:ascii="Arial" w:hAnsi="Arial" w:cs="Arial"/>
          <w:sz w:val="22"/>
          <w:szCs w:val="22"/>
        </w:rPr>
        <w:t>terms;</w:t>
      </w:r>
      <w:proofErr w:type="gramEnd"/>
    </w:p>
    <w:p w14:paraId="37E35589" w14:textId="77777777" w:rsidR="007906EF" w:rsidRPr="007906EF" w:rsidRDefault="0007780A" w:rsidP="007906EF">
      <w:pPr>
        <w:pStyle w:val="ListParagraph"/>
        <w:numPr>
          <w:ilvl w:val="0"/>
          <w:numId w:val="30"/>
        </w:numPr>
        <w:spacing w:after="240"/>
        <w:contextualSpacing w:val="0"/>
        <w:jc w:val="both"/>
        <w:rPr>
          <w:rFonts w:ascii="Arial" w:hAnsi="Arial" w:cs="Arial"/>
          <w:sz w:val="22"/>
          <w:szCs w:val="22"/>
        </w:rPr>
      </w:pPr>
      <w:r w:rsidRPr="007906EF">
        <w:rPr>
          <w:rFonts w:ascii="Arial" w:hAnsi="Arial" w:cs="Arial"/>
          <w:sz w:val="22"/>
          <w:szCs w:val="22"/>
        </w:rPr>
        <w:t xml:space="preserve">The Contractor’s duly authorized representative has visited the </w:t>
      </w:r>
      <w:r w:rsidR="000F5AF0">
        <w:rPr>
          <w:rFonts w:ascii="Arial" w:hAnsi="Arial" w:cs="Arial"/>
          <w:sz w:val="22"/>
          <w:szCs w:val="22"/>
        </w:rPr>
        <w:t>P</w:t>
      </w:r>
      <w:r w:rsidR="00FF36A6" w:rsidRPr="007906EF">
        <w:rPr>
          <w:rFonts w:ascii="Arial" w:hAnsi="Arial" w:cs="Arial"/>
          <w:sz w:val="22"/>
          <w:szCs w:val="22"/>
        </w:rPr>
        <w:t>roject</w:t>
      </w:r>
      <w:r w:rsidRPr="007906EF">
        <w:rPr>
          <w:rFonts w:ascii="Arial" w:hAnsi="Arial" w:cs="Arial"/>
          <w:sz w:val="22"/>
          <w:szCs w:val="22"/>
        </w:rPr>
        <w:t xml:space="preserve"> site and has familiarized himself with the local conditions under which the services required hereunder are to be performed and has correlated his observations with all of the requirements of the </w:t>
      </w:r>
      <w:r w:rsidR="008604EE" w:rsidRPr="007906EF">
        <w:rPr>
          <w:rFonts w:ascii="Arial" w:hAnsi="Arial" w:cs="Arial"/>
          <w:sz w:val="22"/>
          <w:szCs w:val="22"/>
        </w:rPr>
        <w:t>Contract Documents</w:t>
      </w:r>
      <w:r w:rsidR="007906EF" w:rsidRPr="007906EF">
        <w:rPr>
          <w:rFonts w:ascii="Arial" w:hAnsi="Arial" w:cs="Arial"/>
          <w:sz w:val="22"/>
          <w:szCs w:val="22"/>
        </w:rPr>
        <w:t>; and</w:t>
      </w:r>
    </w:p>
    <w:p w14:paraId="27553C17" w14:textId="77777777" w:rsidR="0007780A" w:rsidRPr="007906EF" w:rsidRDefault="0007780A" w:rsidP="007906EF">
      <w:pPr>
        <w:pStyle w:val="ListParagraph"/>
        <w:numPr>
          <w:ilvl w:val="0"/>
          <w:numId w:val="30"/>
        </w:numPr>
        <w:spacing w:after="240"/>
        <w:contextualSpacing w:val="0"/>
        <w:jc w:val="both"/>
        <w:rPr>
          <w:rFonts w:ascii="Arial" w:hAnsi="Arial" w:cs="Arial"/>
          <w:sz w:val="22"/>
          <w:szCs w:val="22"/>
        </w:rPr>
      </w:pPr>
      <w:r w:rsidRPr="007906EF">
        <w:rPr>
          <w:rFonts w:ascii="Arial" w:hAnsi="Arial" w:cs="Arial"/>
          <w:sz w:val="22"/>
          <w:szCs w:val="22"/>
        </w:rPr>
        <w:t xml:space="preserve">The Contractor has no knowledge of, or should have reasonably discovered, any discrepancies, omissions, ambiguities, or conflicts in the </w:t>
      </w:r>
      <w:r w:rsidR="008604EE" w:rsidRPr="007906EF">
        <w:rPr>
          <w:rFonts w:ascii="Arial" w:hAnsi="Arial" w:cs="Arial"/>
          <w:sz w:val="22"/>
          <w:szCs w:val="22"/>
        </w:rPr>
        <w:t>Contract Documents</w:t>
      </w:r>
      <w:r w:rsidRPr="007906EF">
        <w:rPr>
          <w:rFonts w:ascii="Arial" w:hAnsi="Arial" w:cs="Arial"/>
          <w:sz w:val="22"/>
          <w:szCs w:val="22"/>
        </w:rPr>
        <w:t xml:space="preserve">, and if the Contractor becomes aware of any such discrepancies, omissions, ambiguities, or conflicts, the Contractor will promptly notify the </w:t>
      </w:r>
      <w:r w:rsidR="00BB4912" w:rsidRPr="007906EF">
        <w:rPr>
          <w:rFonts w:ascii="Arial" w:hAnsi="Arial" w:cs="Arial"/>
          <w:sz w:val="22"/>
          <w:szCs w:val="22"/>
        </w:rPr>
        <w:t>City</w:t>
      </w:r>
      <w:r w:rsidRPr="007906EF">
        <w:rPr>
          <w:rFonts w:ascii="Arial" w:hAnsi="Arial" w:cs="Arial"/>
          <w:sz w:val="22"/>
          <w:szCs w:val="22"/>
        </w:rPr>
        <w:t xml:space="preserve"> of such fact.</w:t>
      </w:r>
    </w:p>
    <w:p w14:paraId="0BEF1799" w14:textId="77777777" w:rsidR="00F30CEF" w:rsidRPr="00F30CEF" w:rsidRDefault="001928C6" w:rsidP="007906EF">
      <w:pPr>
        <w:keepNext/>
        <w:jc w:val="both"/>
        <w:rPr>
          <w:rFonts w:ascii="Arial" w:hAnsi="Arial" w:cs="Arial"/>
          <w:b/>
          <w:bCs/>
          <w:sz w:val="22"/>
          <w:szCs w:val="22"/>
        </w:rPr>
      </w:pPr>
      <w:r w:rsidRPr="00273E59">
        <w:rPr>
          <w:rFonts w:ascii="Arial" w:hAnsi="Arial" w:cs="Arial"/>
          <w:b/>
          <w:bCs/>
          <w:smallCaps/>
          <w:sz w:val="22"/>
          <w:szCs w:val="22"/>
        </w:rPr>
        <w:t>Contract Documents</w:t>
      </w:r>
      <w:r w:rsidRPr="00C305B5">
        <w:rPr>
          <w:rFonts w:ascii="Arial" w:hAnsi="Arial" w:cs="Arial"/>
          <w:b/>
          <w:bCs/>
          <w:sz w:val="22"/>
          <w:szCs w:val="22"/>
        </w:rPr>
        <w:t>:</w:t>
      </w:r>
      <w:r w:rsidRPr="00C305B5">
        <w:rPr>
          <w:rFonts w:ascii="Arial" w:hAnsi="Arial" w:cs="Arial"/>
          <w:sz w:val="22"/>
          <w:szCs w:val="22"/>
        </w:rPr>
        <w:t xml:space="preserve"> Accompanying </w:t>
      </w:r>
      <w:r w:rsidR="006C60FA">
        <w:rPr>
          <w:rFonts w:ascii="Arial" w:hAnsi="Arial" w:cs="Arial"/>
          <w:sz w:val="22"/>
          <w:szCs w:val="22"/>
        </w:rPr>
        <w:t>the Contract Documents</w:t>
      </w:r>
      <w:r w:rsidRPr="00C305B5">
        <w:rPr>
          <w:rFonts w:ascii="Arial" w:hAnsi="Arial" w:cs="Arial"/>
          <w:sz w:val="22"/>
          <w:szCs w:val="22"/>
        </w:rPr>
        <w:t xml:space="preserve"> are the </w:t>
      </w:r>
      <w:r w:rsidR="00C209A8">
        <w:rPr>
          <w:rFonts w:ascii="Arial" w:hAnsi="Arial" w:cs="Arial"/>
          <w:sz w:val="22"/>
          <w:szCs w:val="22"/>
        </w:rPr>
        <w:t>d</w:t>
      </w:r>
      <w:r w:rsidRPr="00C305B5">
        <w:rPr>
          <w:rFonts w:ascii="Arial" w:hAnsi="Arial" w:cs="Arial"/>
          <w:sz w:val="22"/>
          <w:szCs w:val="22"/>
        </w:rPr>
        <w:t xml:space="preserve">rawings, which are complementary to the Specifications and intended to coordinate the </w:t>
      </w:r>
      <w:r w:rsidR="00C209A8">
        <w:rPr>
          <w:rFonts w:ascii="Arial" w:hAnsi="Arial" w:cs="Arial"/>
          <w:sz w:val="22"/>
          <w:szCs w:val="22"/>
        </w:rPr>
        <w:t>w</w:t>
      </w:r>
      <w:r w:rsidRPr="00C305B5">
        <w:rPr>
          <w:rFonts w:ascii="Arial" w:hAnsi="Arial" w:cs="Arial"/>
          <w:sz w:val="22"/>
          <w:szCs w:val="22"/>
        </w:rPr>
        <w:t xml:space="preserve">ork of </w:t>
      </w:r>
      <w:r w:rsidR="00761CC5">
        <w:rPr>
          <w:rFonts w:ascii="Arial" w:hAnsi="Arial" w:cs="Arial"/>
          <w:sz w:val="22"/>
          <w:szCs w:val="22"/>
        </w:rPr>
        <w:t>this</w:t>
      </w:r>
      <w:r w:rsidRPr="00C305B5">
        <w:rPr>
          <w:rFonts w:ascii="Arial" w:hAnsi="Arial" w:cs="Arial"/>
          <w:sz w:val="22"/>
          <w:szCs w:val="22"/>
        </w:rPr>
        <w:t xml:space="preserve"> </w:t>
      </w:r>
      <w:r w:rsidR="00C209A8">
        <w:rPr>
          <w:rFonts w:ascii="Arial" w:hAnsi="Arial" w:cs="Arial"/>
          <w:sz w:val="22"/>
          <w:szCs w:val="22"/>
        </w:rPr>
        <w:t>c</w:t>
      </w:r>
      <w:r w:rsidRPr="00C305B5">
        <w:rPr>
          <w:rFonts w:ascii="Arial" w:hAnsi="Arial" w:cs="Arial"/>
          <w:sz w:val="22"/>
          <w:szCs w:val="22"/>
        </w:rPr>
        <w:t xml:space="preserve">ontract. </w:t>
      </w:r>
      <w:r w:rsidR="007906EF">
        <w:rPr>
          <w:rFonts w:ascii="Arial" w:hAnsi="Arial" w:cs="Arial"/>
          <w:sz w:val="22"/>
          <w:szCs w:val="22"/>
        </w:rPr>
        <w:t xml:space="preserve"> </w:t>
      </w:r>
      <w:r w:rsidRPr="00C305B5">
        <w:rPr>
          <w:rFonts w:ascii="Arial" w:hAnsi="Arial" w:cs="Arial"/>
          <w:sz w:val="22"/>
          <w:szCs w:val="22"/>
        </w:rPr>
        <w:t xml:space="preserve">Any </w:t>
      </w:r>
      <w:r w:rsidR="00C209A8">
        <w:rPr>
          <w:rFonts w:ascii="Arial" w:hAnsi="Arial" w:cs="Arial"/>
          <w:sz w:val="22"/>
          <w:szCs w:val="22"/>
        </w:rPr>
        <w:t>w</w:t>
      </w:r>
      <w:r w:rsidRPr="00C305B5">
        <w:rPr>
          <w:rFonts w:ascii="Arial" w:hAnsi="Arial" w:cs="Arial"/>
          <w:sz w:val="22"/>
          <w:szCs w:val="22"/>
        </w:rPr>
        <w:t>ork included in one and not in the other shall be fully executed as though included in both.</w:t>
      </w:r>
    </w:p>
    <w:p w14:paraId="6E6908DE" w14:textId="77777777" w:rsidR="001928C6" w:rsidRDefault="001928C6" w:rsidP="00460B77">
      <w:pPr>
        <w:tabs>
          <w:tab w:val="left" w:pos="480"/>
        </w:tabs>
        <w:jc w:val="both"/>
        <w:rPr>
          <w:rFonts w:ascii="Arial" w:hAnsi="Arial" w:cs="Arial"/>
          <w:sz w:val="22"/>
          <w:szCs w:val="22"/>
        </w:rPr>
      </w:pPr>
    </w:p>
    <w:p w14:paraId="0A6241CA" w14:textId="092D5DAC" w:rsidR="00460B77" w:rsidRPr="00115712" w:rsidRDefault="00460B77" w:rsidP="001157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sz w:val="22"/>
          <w:szCs w:val="22"/>
        </w:rPr>
      </w:pPr>
      <w:r w:rsidRPr="00273E59">
        <w:rPr>
          <w:rFonts w:ascii="Arial" w:hAnsi="Arial" w:cs="Arial"/>
          <w:b/>
          <w:smallCaps/>
          <w:sz w:val="22"/>
          <w:szCs w:val="22"/>
        </w:rPr>
        <w:t>Tobacco Free Requirement</w:t>
      </w:r>
      <w:r w:rsidRPr="00C85430">
        <w:rPr>
          <w:rFonts w:ascii="Arial" w:hAnsi="Arial" w:cs="Arial"/>
          <w:b/>
          <w:sz w:val="22"/>
          <w:szCs w:val="22"/>
        </w:rPr>
        <w:t>:</w:t>
      </w:r>
      <w:r w:rsidR="00AB68F6" w:rsidRPr="00C85430">
        <w:rPr>
          <w:rFonts w:ascii="Arial" w:hAnsi="Arial" w:cs="Arial"/>
          <w:sz w:val="22"/>
          <w:szCs w:val="22"/>
        </w:rPr>
        <w:t xml:space="preserve"> The use of tobacco products by </w:t>
      </w:r>
      <w:r w:rsidR="00341794" w:rsidRPr="00C85430">
        <w:rPr>
          <w:rFonts w:ascii="Arial" w:hAnsi="Arial" w:cs="Arial"/>
          <w:sz w:val="22"/>
          <w:szCs w:val="22"/>
        </w:rPr>
        <w:t>Cont</w:t>
      </w:r>
      <w:r w:rsidR="00AB68F6" w:rsidRPr="00C85430">
        <w:rPr>
          <w:rFonts w:ascii="Arial" w:hAnsi="Arial" w:cs="Arial"/>
          <w:sz w:val="22"/>
          <w:szCs w:val="22"/>
        </w:rPr>
        <w:t xml:space="preserve">ractors, or others doing City business is prohibited in all City-owned and City-shared buildings, facilities, vehicles, parking lots, equipment, worksites, and walkways leading into City facilities. </w:t>
      </w:r>
      <w:r w:rsidR="00C85430">
        <w:rPr>
          <w:rFonts w:ascii="Arial" w:hAnsi="Arial" w:cs="Arial"/>
          <w:sz w:val="22"/>
          <w:szCs w:val="22"/>
        </w:rPr>
        <w:t xml:space="preserve"> </w:t>
      </w:r>
      <w:r w:rsidR="00AB68F6" w:rsidRPr="00C85430">
        <w:rPr>
          <w:rFonts w:ascii="Arial" w:hAnsi="Arial" w:cs="Arial"/>
          <w:sz w:val="22"/>
          <w:szCs w:val="22"/>
        </w:rPr>
        <w:t>This includes use of any tobacco products whatsoever (including smokeless tobacco) and any electronic smoking devices.</w:t>
      </w:r>
    </w:p>
    <w:p w14:paraId="7A83EE46" w14:textId="77777777" w:rsidR="00115712" w:rsidRDefault="00115712" w:rsidP="00D16013">
      <w:pPr>
        <w:rPr>
          <w:rFonts w:cs="Arial"/>
          <w:sz w:val="22"/>
          <w:szCs w:val="22"/>
        </w:rPr>
      </w:pPr>
    </w:p>
    <w:p w14:paraId="3258DECE" w14:textId="126359C4" w:rsidR="00115712" w:rsidRPr="00115712" w:rsidRDefault="00115712" w:rsidP="00115712">
      <w:pPr>
        <w:rPr>
          <w:rFonts w:ascii="Arial" w:hAnsi="Arial" w:cs="Arial"/>
          <w:sz w:val="22"/>
          <w:szCs w:val="22"/>
        </w:rPr>
      </w:pPr>
      <w:r w:rsidRPr="00115712">
        <w:rPr>
          <w:rFonts w:ascii="Arial" w:hAnsi="Arial" w:cs="Arial"/>
          <w:b/>
          <w:bCs/>
          <w:sz w:val="22"/>
          <w:szCs w:val="22"/>
        </w:rPr>
        <w:t>C</w:t>
      </w:r>
      <w:r w:rsidRPr="00115712">
        <w:rPr>
          <w:rFonts w:ascii="Arial" w:hAnsi="Arial" w:cs="Arial"/>
          <w:b/>
          <w:bCs/>
        </w:rPr>
        <w:t>ERTIFICATION</w:t>
      </w:r>
      <w:r w:rsidRPr="00115712">
        <w:rPr>
          <w:rFonts w:ascii="Arial" w:hAnsi="Arial" w:cs="Arial"/>
          <w:b/>
          <w:bCs/>
          <w:sz w:val="22"/>
          <w:szCs w:val="22"/>
        </w:rPr>
        <w:t xml:space="preserve"> R</w:t>
      </w:r>
      <w:r w:rsidRPr="00115712">
        <w:rPr>
          <w:rFonts w:ascii="Arial" w:hAnsi="Arial" w:cs="Arial"/>
          <w:b/>
          <w:bCs/>
        </w:rPr>
        <w:t>ELATING</w:t>
      </w:r>
      <w:r w:rsidRPr="00115712">
        <w:rPr>
          <w:rFonts w:ascii="Arial" w:hAnsi="Arial" w:cs="Arial"/>
          <w:b/>
          <w:bCs/>
          <w:sz w:val="22"/>
          <w:szCs w:val="22"/>
        </w:rPr>
        <w:t xml:space="preserve"> </w:t>
      </w:r>
      <w:r>
        <w:rPr>
          <w:rFonts w:ascii="Arial" w:hAnsi="Arial" w:cs="Arial"/>
          <w:b/>
          <w:bCs/>
          <w:sz w:val="22"/>
          <w:szCs w:val="22"/>
        </w:rPr>
        <w:t>T</w:t>
      </w:r>
      <w:r w:rsidRPr="00115712">
        <w:rPr>
          <w:rFonts w:ascii="Arial" w:hAnsi="Arial" w:cs="Arial"/>
          <w:b/>
          <w:bCs/>
        </w:rPr>
        <w:t>O</w:t>
      </w:r>
      <w:r w:rsidRPr="00115712">
        <w:rPr>
          <w:rFonts w:ascii="Arial" w:hAnsi="Arial" w:cs="Arial"/>
          <w:b/>
          <w:bCs/>
          <w:sz w:val="22"/>
          <w:szCs w:val="22"/>
        </w:rPr>
        <w:t xml:space="preserve"> P</w:t>
      </w:r>
      <w:r w:rsidRPr="00115712">
        <w:rPr>
          <w:rFonts w:ascii="Arial" w:hAnsi="Arial" w:cs="Arial"/>
          <w:b/>
          <w:bCs/>
        </w:rPr>
        <w:t xml:space="preserve">ROHIBITED </w:t>
      </w:r>
      <w:r w:rsidRPr="00115712">
        <w:rPr>
          <w:rFonts w:ascii="Arial" w:hAnsi="Arial" w:cs="Arial"/>
          <w:b/>
          <w:bCs/>
          <w:sz w:val="22"/>
          <w:szCs w:val="22"/>
        </w:rPr>
        <w:t>E</w:t>
      </w:r>
      <w:r w:rsidRPr="00115712">
        <w:rPr>
          <w:rFonts w:ascii="Arial" w:hAnsi="Arial" w:cs="Arial"/>
          <w:b/>
          <w:bCs/>
        </w:rPr>
        <w:t>NTITY</w:t>
      </w:r>
      <w:r w:rsidRPr="00115712">
        <w:rPr>
          <w:rFonts w:ascii="Arial" w:hAnsi="Arial" w:cs="Arial"/>
          <w:b/>
          <w:bCs/>
          <w:sz w:val="22"/>
          <w:szCs w:val="22"/>
        </w:rPr>
        <w:t xml:space="preserve">:  </w:t>
      </w:r>
      <w:r w:rsidRPr="00115712">
        <w:rPr>
          <w:rFonts w:ascii="Arial" w:hAnsi="Arial" w:cs="Arial"/>
          <w:sz w:val="22"/>
          <w:szCs w:val="22"/>
        </w:rPr>
        <w:t xml:space="preserve">For contractors, vendors, suppliers, or subcontractors who enter into a contract with the City by submitting a response to this solicitation or agreeing to contract with the City, the bidder or offeror certifies and agrees that the following information is correct: </w:t>
      </w:r>
    </w:p>
    <w:p w14:paraId="1668438E" w14:textId="77777777" w:rsidR="00115712" w:rsidRPr="000214E8" w:rsidRDefault="00115712" w:rsidP="00115712">
      <w:pPr>
        <w:rPr>
          <w:rFonts w:ascii="Arial" w:hAnsi="Arial" w:cs="Arial"/>
          <w:sz w:val="22"/>
          <w:szCs w:val="22"/>
        </w:rPr>
      </w:pPr>
    </w:p>
    <w:p w14:paraId="38F45356" w14:textId="77777777" w:rsidR="00115712" w:rsidRPr="000214E8" w:rsidRDefault="00115712" w:rsidP="00115712">
      <w:pPr>
        <w:rPr>
          <w:rFonts w:ascii="Arial" w:hAnsi="Arial" w:cs="Arial"/>
          <w:sz w:val="22"/>
          <w:szCs w:val="22"/>
        </w:rPr>
      </w:pPr>
      <w:r w:rsidRPr="000214E8">
        <w:rPr>
          <w:rFonts w:ascii="Arial" w:hAnsi="Arial" w:cs="Arial"/>
          <w:sz w:val="22"/>
          <w:szCs w:val="22"/>
        </w:rPr>
        <w:t>The bidder or offeror, in preparing its bid or offer or in considering proposals submitted from qualified, potential vendors, suppliers, and subcontractors, or in the solicitation, selection, or commercial treatment of any vendor, supplier, or subcontractor, is not an entity, regardless of its principal place of business, that is ultimately owned or controlled, directly or indirectly, by a foreign national, a foreign parent entity, or foreign government from China, Iran, North Korea, Russia, Cuba, or Venezuela, as defined by SDCL 5-18A-1 (19A). It is understood and agreed that, if this certification is false, such false certification will constitute grounds for the City to reject the bid or response submitted by the bidder or offeror on this project and terminate any contract awarded based on the bid or response. The successful bidder or offeror further agrees to provide immediate written notice to the City if during the term of the contract it no longer complies with this certification and agrees such noncompliance may be grounds for contract termination.</w:t>
      </w:r>
    </w:p>
    <w:p w14:paraId="0B934308" w14:textId="77777777" w:rsidR="00115712" w:rsidRPr="00420487" w:rsidRDefault="00115712" w:rsidP="00D16013">
      <w:pPr>
        <w:rPr>
          <w:rFonts w:cs="Arial"/>
          <w:sz w:val="22"/>
          <w:szCs w:val="22"/>
        </w:rPr>
        <w:sectPr w:rsidR="00115712" w:rsidRPr="00420487" w:rsidSect="001D06F2">
          <w:headerReference w:type="default" r:id="rId26"/>
          <w:footerReference w:type="default" r:id="rId27"/>
          <w:headerReference w:type="first" r:id="rId28"/>
          <w:footerReference w:type="first" r:id="rId29"/>
          <w:type w:val="continuous"/>
          <w:pgSz w:w="12240" w:h="15840"/>
          <w:pgMar w:top="1440" w:right="1440" w:bottom="1152" w:left="1440" w:header="432" w:footer="432" w:gutter="0"/>
          <w:cols w:space="720"/>
          <w:docGrid w:linePitch="272"/>
        </w:sectPr>
      </w:pPr>
    </w:p>
    <w:p w14:paraId="2B7F5270" w14:textId="77777777" w:rsidR="001928C6" w:rsidRPr="00CB345E" w:rsidRDefault="009F6AEA" w:rsidP="00944034">
      <w:pPr>
        <w:jc w:val="center"/>
        <w:rPr>
          <w:rFonts w:ascii="Arial" w:hAnsi="Arial" w:cs="Arial"/>
          <w:b/>
          <w:smallCaps/>
          <w:sz w:val="28"/>
          <w:szCs w:val="28"/>
        </w:rPr>
      </w:pPr>
      <w:r w:rsidRPr="00CB345E">
        <w:rPr>
          <w:rFonts w:ascii="Arial" w:hAnsi="Arial" w:cs="Arial"/>
          <w:b/>
          <w:smallCaps/>
          <w:sz w:val="28"/>
          <w:szCs w:val="28"/>
        </w:rPr>
        <w:lastRenderedPageBreak/>
        <w:t>B</w:t>
      </w:r>
      <w:r w:rsidR="00525567" w:rsidRPr="00CB345E">
        <w:rPr>
          <w:rFonts w:ascii="Arial" w:hAnsi="Arial" w:cs="Arial"/>
          <w:b/>
          <w:smallCaps/>
          <w:sz w:val="28"/>
          <w:szCs w:val="28"/>
        </w:rPr>
        <w:t xml:space="preserve">id </w:t>
      </w:r>
      <w:r w:rsidR="001928C6" w:rsidRPr="00CB345E">
        <w:rPr>
          <w:rFonts w:ascii="Arial" w:hAnsi="Arial" w:cs="Arial"/>
          <w:b/>
          <w:smallCaps/>
          <w:sz w:val="28"/>
          <w:szCs w:val="28"/>
        </w:rPr>
        <w:t>P</w:t>
      </w:r>
      <w:r w:rsidR="00525567" w:rsidRPr="00CB345E">
        <w:rPr>
          <w:rFonts w:ascii="Arial" w:hAnsi="Arial" w:cs="Arial"/>
          <w:b/>
          <w:smallCaps/>
          <w:sz w:val="28"/>
          <w:szCs w:val="28"/>
        </w:rPr>
        <w:t>roposal Form</w:t>
      </w:r>
    </w:p>
    <w:p w14:paraId="4E8A65EF" w14:textId="77777777" w:rsidR="001928C6" w:rsidRDefault="001928C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425BA4" w14:paraId="28B44065" w14:textId="77777777" w:rsidTr="00425BA4">
        <w:trPr>
          <w:trHeight w:val="576"/>
        </w:trPr>
        <w:tc>
          <w:tcPr>
            <w:tcW w:w="4963" w:type="dxa"/>
          </w:tcPr>
          <w:p w14:paraId="2E755419" w14:textId="77777777" w:rsidR="00425BA4" w:rsidRDefault="00425BA4" w:rsidP="005255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04F9">
              <w:rPr>
                <w:rFonts w:ascii="Arial" w:hAnsi="Arial" w:cs="Arial"/>
                <w:b/>
                <w:smallCaps/>
                <w:sz w:val="24"/>
                <w:szCs w:val="24"/>
              </w:rPr>
              <w:t>P</w:t>
            </w:r>
            <w:r w:rsidR="005304F9">
              <w:rPr>
                <w:rFonts w:ascii="Arial" w:hAnsi="Arial" w:cs="Arial"/>
                <w:b/>
                <w:smallCaps/>
                <w:sz w:val="24"/>
                <w:szCs w:val="24"/>
              </w:rPr>
              <w:t>roject</w:t>
            </w:r>
            <w:r w:rsidRPr="00043B58">
              <w:rPr>
                <w:rFonts w:ascii="Arial" w:hAnsi="Arial" w:cs="Arial"/>
                <w:b/>
                <w:sz w:val="24"/>
                <w:szCs w:val="24"/>
              </w:rPr>
              <w:t>:</w:t>
            </w:r>
            <w:r w:rsidR="00525567">
              <w:rPr>
                <w:rFonts w:ascii="Arial" w:hAnsi="Arial" w:cs="Arial"/>
                <w:b/>
                <w:sz w:val="24"/>
                <w:szCs w:val="24"/>
              </w:rPr>
              <w:t xml:space="preserve"> </w:t>
            </w:r>
            <w:r w:rsidR="00525567" w:rsidRPr="00525567">
              <w:rPr>
                <w:rFonts w:ascii="Arial" w:hAnsi="Arial" w:cs="Arial"/>
                <w:smallCaps/>
                <w:sz w:val="24"/>
                <w:szCs w:val="24"/>
                <w:u w:val="single"/>
              </w:rPr>
              <w:fldChar w:fldCharType="begin">
                <w:ffData>
                  <w:name w:val=""/>
                  <w:enabled/>
                  <w:calcOnExit w:val="0"/>
                  <w:statusText w:type="text" w:val="#16"/>
                  <w:textInput/>
                </w:ffData>
              </w:fldChar>
            </w:r>
            <w:r w:rsidR="00525567" w:rsidRPr="00525567">
              <w:rPr>
                <w:rFonts w:ascii="Arial" w:hAnsi="Arial" w:cs="Arial"/>
                <w:smallCaps/>
                <w:sz w:val="24"/>
                <w:szCs w:val="24"/>
                <w:u w:val="single"/>
              </w:rPr>
              <w:instrText xml:space="preserve"> FORMTEXT </w:instrText>
            </w:r>
            <w:r w:rsidR="00525567" w:rsidRPr="00525567">
              <w:rPr>
                <w:rFonts w:ascii="Arial" w:hAnsi="Arial" w:cs="Arial"/>
                <w:smallCaps/>
                <w:sz w:val="24"/>
                <w:szCs w:val="24"/>
                <w:u w:val="single"/>
              </w:rPr>
            </w:r>
            <w:r w:rsidR="00525567" w:rsidRPr="00525567">
              <w:rPr>
                <w:rFonts w:ascii="Arial" w:hAnsi="Arial" w:cs="Arial"/>
                <w:smallCaps/>
                <w:sz w:val="24"/>
                <w:szCs w:val="24"/>
                <w:u w:val="single"/>
              </w:rPr>
              <w:fldChar w:fldCharType="separate"/>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525567" w:rsidRPr="00525567">
              <w:rPr>
                <w:rFonts w:ascii="Arial" w:hAnsi="Arial" w:cs="Arial"/>
                <w:smallCaps/>
                <w:sz w:val="24"/>
                <w:szCs w:val="24"/>
                <w:u w:val="single"/>
              </w:rPr>
              <w:fldChar w:fldCharType="end"/>
            </w:r>
          </w:p>
        </w:tc>
        <w:tc>
          <w:tcPr>
            <w:tcW w:w="4963" w:type="dxa"/>
          </w:tcPr>
          <w:p w14:paraId="6628077D" w14:textId="77777777" w:rsidR="00425BA4" w:rsidRDefault="00425BA4" w:rsidP="005255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525567">
              <w:rPr>
                <w:rFonts w:ascii="Arial" w:hAnsi="Arial" w:cs="Arial"/>
                <w:b/>
                <w:smallCaps/>
                <w:sz w:val="24"/>
                <w:szCs w:val="24"/>
              </w:rPr>
              <w:t>B</w:t>
            </w:r>
            <w:r w:rsidR="00525567" w:rsidRPr="00525567">
              <w:rPr>
                <w:rFonts w:ascii="Arial" w:hAnsi="Arial" w:cs="Arial"/>
                <w:b/>
                <w:smallCaps/>
                <w:sz w:val="24"/>
                <w:szCs w:val="24"/>
              </w:rPr>
              <w:t>id</w:t>
            </w:r>
            <w:r w:rsidRPr="00525567">
              <w:rPr>
                <w:rFonts w:ascii="Arial" w:hAnsi="Arial" w:cs="Arial"/>
                <w:b/>
                <w:smallCaps/>
                <w:sz w:val="24"/>
                <w:szCs w:val="24"/>
              </w:rPr>
              <w:t xml:space="preserve"> R</w:t>
            </w:r>
            <w:r w:rsidR="00525567" w:rsidRPr="00525567">
              <w:rPr>
                <w:rFonts w:ascii="Arial" w:hAnsi="Arial" w:cs="Arial"/>
                <w:b/>
                <w:smallCaps/>
                <w:sz w:val="24"/>
                <w:szCs w:val="24"/>
              </w:rPr>
              <w:t>equest</w:t>
            </w:r>
            <w:r w:rsidRPr="00525567">
              <w:rPr>
                <w:rFonts w:ascii="Arial" w:hAnsi="Arial" w:cs="Arial"/>
                <w:b/>
                <w:smallCaps/>
                <w:sz w:val="24"/>
                <w:szCs w:val="24"/>
              </w:rPr>
              <w:t xml:space="preserve"> N</w:t>
            </w:r>
            <w:r w:rsidR="00525567" w:rsidRPr="00525567">
              <w:rPr>
                <w:rFonts w:ascii="Arial" w:hAnsi="Arial" w:cs="Arial"/>
                <w:b/>
                <w:smallCaps/>
                <w:sz w:val="24"/>
                <w:szCs w:val="24"/>
              </w:rPr>
              <w:t>o</w:t>
            </w:r>
            <w:r w:rsidRPr="00525567">
              <w:rPr>
                <w:rFonts w:ascii="Arial" w:hAnsi="Arial" w:cs="Arial"/>
                <w:b/>
                <w:smallCaps/>
                <w:sz w:val="24"/>
                <w:szCs w:val="24"/>
              </w:rPr>
              <w:t>.</w:t>
            </w:r>
            <w:r>
              <w:rPr>
                <w:rFonts w:ascii="Arial" w:hAnsi="Arial" w:cs="Arial"/>
                <w:b/>
                <w:sz w:val="24"/>
                <w:szCs w:val="24"/>
              </w:rPr>
              <w:t xml:space="preserve"> </w:t>
            </w:r>
            <w:r w:rsidR="00525567" w:rsidRPr="00525567">
              <w:rPr>
                <w:rFonts w:ascii="Arial" w:hAnsi="Arial" w:cs="Arial"/>
                <w:smallCaps/>
                <w:sz w:val="24"/>
                <w:szCs w:val="24"/>
                <w:u w:val="single"/>
              </w:rPr>
              <w:fldChar w:fldCharType="begin">
                <w:ffData>
                  <w:name w:val=""/>
                  <w:enabled/>
                  <w:calcOnExit w:val="0"/>
                  <w:statusText w:type="text" w:val="#17"/>
                  <w:textInput/>
                </w:ffData>
              </w:fldChar>
            </w:r>
            <w:r w:rsidR="00525567" w:rsidRPr="00525567">
              <w:rPr>
                <w:rFonts w:ascii="Arial" w:hAnsi="Arial" w:cs="Arial"/>
                <w:smallCaps/>
                <w:sz w:val="24"/>
                <w:szCs w:val="24"/>
                <w:u w:val="single"/>
              </w:rPr>
              <w:instrText xml:space="preserve"> FORMTEXT </w:instrText>
            </w:r>
            <w:r w:rsidR="00525567" w:rsidRPr="00525567">
              <w:rPr>
                <w:rFonts w:ascii="Arial" w:hAnsi="Arial" w:cs="Arial"/>
                <w:smallCaps/>
                <w:sz w:val="24"/>
                <w:szCs w:val="24"/>
                <w:u w:val="single"/>
              </w:rPr>
            </w:r>
            <w:r w:rsidR="00525567" w:rsidRPr="00525567">
              <w:rPr>
                <w:rFonts w:ascii="Arial" w:hAnsi="Arial" w:cs="Arial"/>
                <w:smallCaps/>
                <w:sz w:val="24"/>
                <w:szCs w:val="24"/>
                <w:u w:val="single"/>
              </w:rPr>
              <w:fldChar w:fldCharType="separate"/>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7901CE">
              <w:rPr>
                <w:rFonts w:ascii="Arial" w:hAnsi="Arial" w:cs="Arial"/>
                <w:smallCaps/>
                <w:noProof/>
                <w:sz w:val="24"/>
                <w:szCs w:val="24"/>
                <w:u w:val="single"/>
              </w:rPr>
              <w:t> </w:t>
            </w:r>
            <w:r w:rsidR="00525567" w:rsidRPr="00525567">
              <w:rPr>
                <w:rFonts w:ascii="Arial" w:hAnsi="Arial" w:cs="Arial"/>
                <w:smallCaps/>
                <w:sz w:val="24"/>
                <w:szCs w:val="24"/>
                <w:u w:val="single"/>
              </w:rPr>
              <w:fldChar w:fldCharType="end"/>
            </w:r>
          </w:p>
        </w:tc>
      </w:tr>
      <w:tr w:rsidR="00425BA4" w14:paraId="768643D5" w14:textId="77777777" w:rsidTr="00425BA4">
        <w:trPr>
          <w:trHeight w:val="576"/>
        </w:trPr>
        <w:tc>
          <w:tcPr>
            <w:tcW w:w="4963" w:type="dxa"/>
          </w:tcPr>
          <w:p w14:paraId="26173171" w14:textId="77777777" w:rsidR="00425BA4" w:rsidRDefault="00425BA4" w:rsidP="00425B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25567">
              <w:rPr>
                <w:rFonts w:ascii="Arial" w:hAnsi="Arial" w:cs="Arial"/>
                <w:b/>
                <w:smallCaps/>
                <w:sz w:val="24"/>
                <w:szCs w:val="24"/>
              </w:rPr>
              <w:t>C.I.P. N</w:t>
            </w:r>
            <w:r w:rsidR="00525567">
              <w:rPr>
                <w:rFonts w:ascii="Arial" w:hAnsi="Arial" w:cs="Arial"/>
                <w:b/>
                <w:smallCaps/>
                <w:sz w:val="24"/>
                <w:szCs w:val="24"/>
              </w:rPr>
              <w:t>o</w:t>
            </w:r>
            <w:r w:rsidRPr="00525567">
              <w:rPr>
                <w:rFonts w:ascii="Arial" w:hAnsi="Arial" w:cs="Arial"/>
                <w:b/>
                <w:smallCaps/>
                <w:sz w:val="24"/>
                <w:szCs w:val="24"/>
              </w:rPr>
              <w:t>.</w:t>
            </w:r>
            <w:r>
              <w:rPr>
                <w:rFonts w:ascii="Arial" w:hAnsi="Arial" w:cs="Arial"/>
                <w:b/>
                <w:sz w:val="24"/>
                <w:szCs w:val="24"/>
              </w:rPr>
              <w:t xml:space="preserve">  </w:t>
            </w:r>
            <w:r w:rsidRPr="00525567">
              <w:rPr>
                <w:rFonts w:ascii="Arial" w:hAnsi="Arial" w:cs="Arial"/>
                <w:sz w:val="24"/>
                <w:szCs w:val="24"/>
                <w:u w:val="single"/>
              </w:rPr>
              <w:fldChar w:fldCharType="begin">
                <w:ffData>
                  <w:name w:val=""/>
                  <w:enabled/>
                  <w:calcOnExit w:val="0"/>
                  <w:statusText w:type="text" w:val="#18"/>
                  <w:textInput/>
                </w:ffData>
              </w:fldChar>
            </w:r>
            <w:r w:rsidRPr="00525567">
              <w:rPr>
                <w:rFonts w:ascii="Arial" w:hAnsi="Arial" w:cs="Arial"/>
                <w:sz w:val="24"/>
                <w:szCs w:val="24"/>
                <w:u w:val="single"/>
              </w:rPr>
              <w:instrText xml:space="preserve"> FORMTEXT </w:instrText>
            </w:r>
            <w:r w:rsidRPr="00525567">
              <w:rPr>
                <w:rFonts w:ascii="Arial" w:hAnsi="Arial" w:cs="Arial"/>
                <w:sz w:val="24"/>
                <w:szCs w:val="24"/>
                <w:u w:val="single"/>
              </w:rPr>
            </w:r>
            <w:r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Pr="00525567">
              <w:rPr>
                <w:rFonts w:ascii="Arial" w:hAnsi="Arial" w:cs="Arial"/>
                <w:sz w:val="24"/>
                <w:szCs w:val="24"/>
                <w:u w:val="single"/>
              </w:rPr>
              <w:fldChar w:fldCharType="end"/>
            </w:r>
          </w:p>
        </w:tc>
        <w:tc>
          <w:tcPr>
            <w:tcW w:w="4963" w:type="dxa"/>
          </w:tcPr>
          <w:p w14:paraId="62D09237" w14:textId="77777777" w:rsidR="00425BA4" w:rsidRDefault="00425BA4" w:rsidP="005255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525567">
              <w:rPr>
                <w:rFonts w:ascii="Arial" w:hAnsi="Arial" w:cs="Arial"/>
                <w:b/>
                <w:smallCaps/>
                <w:sz w:val="24"/>
                <w:szCs w:val="24"/>
              </w:rPr>
              <w:t>D</w:t>
            </w:r>
            <w:r w:rsidR="00525567" w:rsidRPr="00525567">
              <w:rPr>
                <w:rFonts w:ascii="Arial" w:hAnsi="Arial" w:cs="Arial"/>
                <w:b/>
                <w:smallCaps/>
                <w:sz w:val="24"/>
                <w:szCs w:val="24"/>
              </w:rPr>
              <w:t>ate</w:t>
            </w:r>
            <w:r w:rsidRPr="00043B58">
              <w:rPr>
                <w:rFonts w:ascii="Arial" w:hAnsi="Arial" w:cs="Arial"/>
                <w:b/>
                <w:sz w:val="24"/>
                <w:szCs w:val="24"/>
              </w:rPr>
              <w:t>:</w:t>
            </w:r>
            <w:r w:rsidR="00525567" w:rsidRPr="00525567">
              <w:rPr>
                <w:rFonts w:ascii="Arial" w:hAnsi="Arial" w:cs="Arial"/>
                <w:sz w:val="24"/>
                <w:szCs w:val="24"/>
                <w:u w:val="single"/>
              </w:rPr>
              <w:fldChar w:fldCharType="begin">
                <w:ffData>
                  <w:name w:val=""/>
                  <w:enabled/>
                  <w:calcOnExit w:val="0"/>
                  <w:statusText w:type="text" w:val="#19"/>
                  <w:textInput>
                    <w:type w:val="date"/>
                  </w:textInput>
                </w:ffData>
              </w:fldChar>
            </w:r>
            <w:r w:rsidR="00525567" w:rsidRPr="00525567">
              <w:rPr>
                <w:rFonts w:ascii="Arial" w:hAnsi="Arial" w:cs="Arial"/>
                <w:sz w:val="24"/>
                <w:szCs w:val="24"/>
                <w:u w:val="single"/>
              </w:rPr>
              <w:instrText xml:space="preserve"> FORMTEXT </w:instrText>
            </w:r>
            <w:r w:rsidR="00525567" w:rsidRPr="00525567">
              <w:rPr>
                <w:rFonts w:ascii="Arial" w:hAnsi="Arial" w:cs="Arial"/>
                <w:sz w:val="24"/>
                <w:szCs w:val="24"/>
                <w:u w:val="single"/>
              </w:rPr>
            </w:r>
            <w:r w:rsidR="00525567"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525567" w:rsidRPr="00525567">
              <w:rPr>
                <w:rFonts w:ascii="Arial" w:hAnsi="Arial" w:cs="Arial"/>
                <w:sz w:val="24"/>
                <w:szCs w:val="24"/>
                <w:u w:val="single"/>
              </w:rPr>
              <w:fldChar w:fldCharType="end"/>
            </w:r>
          </w:p>
        </w:tc>
      </w:tr>
    </w:tbl>
    <w:p w14:paraId="17E54C40" w14:textId="77777777" w:rsidR="00425BA4" w:rsidRDefault="00425B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sz w:val="22"/>
          <w:szCs w:val="22"/>
        </w:rPr>
      </w:pPr>
    </w:p>
    <w:p w14:paraId="52AAEF1E" w14:textId="77777777" w:rsidR="001928C6" w:rsidRPr="001928C6" w:rsidRDefault="001928C6" w:rsidP="00043B58">
      <w:pPr>
        <w:jc w:val="both"/>
        <w:rPr>
          <w:rFonts w:ascii="Arial" w:hAnsi="Arial" w:cs="Arial"/>
          <w:sz w:val="22"/>
          <w:szCs w:val="22"/>
        </w:rPr>
      </w:pPr>
      <w:r w:rsidRPr="001928C6">
        <w:rPr>
          <w:rFonts w:ascii="Arial" w:hAnsi="Arial" w:cs="Arial"/>
          <w:sz w:val="22"/>
          <w:szCs w:val="22"/>
        </w:rPr>
        <w:t>The undersigned being familiar with all the details, conditions</w:t>
      </w:r>
      <w:r w:rsidR="00EB79F3">
        <w:rPr>
          <w:rFonts w:ascii="Arial" w:hAnsi="Arial" w:cs="Arial"/>
          <w:sz w:val="22"/>
          <w:szCs w:val="22"/>
        </w:rPr>
        <w:t>,</w:t>
      </w:r>
      <w:r w:rsidRPr="001928C6">
        <w:rPr>
          <w:rFonts w:ascii="Arial" w:hAnsi="Arial" w:cs="Arial"/>
          <w:sz w:val="22"/>
          <w:szCs w:val="22"/>
        </w:rPr>
        <w:t xml:space="preserve"> and requirements hereby proposes to furnish all labor, tools, </w:t>
      </w:r>
      <w:r w:rsidR="00C832BF">
        <w:rPr>
          <w:rFonts w:ascii="Arial" w:hAnsi="Arial" w:cs="Arial"/>
          <w:sz w:val="22"/>
          <w:szCs w:val="22"/>
        </w:rPr>
        <w:t>M</w:t>
      </w:r>
      <w:r w:rsidRPr="001928C6">
        <w:rPr>
          <w:rFonts w:ascii="Arial" w:hAnsi="Arial" w:cs="Arial"/>
          <w:sz w:val="22"/>
          <w:szCs w:val="22"/>
        </w:rPr>
        <w:t xml:space="preserve">aterials, and </w:t>
      </w:r>
      <w:r w:rsidR="00556372">
        <w:rPr>
          <w:rFonts w:ascii="Arial" w:hAnsi="Arial" w:cs="Arial"/>
          <w:sz w:val="22"/>
          <w:szCs w:val="22"/>
        </w:rPr>
        <w:t>E</w:t>
      </w:r>
      <w:r w:rsidRPr="001928C6">
        <w:rPr>
          <w:rFonts w:ascii="Arial" w:hAnsi="Arial" w:cs="Arial"/>
          <w:sz w:val="22"/>
          <w:szCs w:val="22"/>
        </w:rPr>
        <w:t xml:space="preserve">quipment necessary to fully complete the work for the </w:t>
      </w:r>
      <w:r w:rsidR="00BB4912">
        <w:rPr>
          <w:rFonts w:ascii="Arial" w:hAnsi="Arial" w:cs="Arial"/>
          <w:sz w:val="22"/>
          <w:szCs w:val="22"/>
        </w:rPr>
        <w:t>City</w:t>
      </w:r>
      <w:r w:rsidRPr="001928C6">
        <w:rPr>
          <w:rFonts w:ascii="Arial" w:hAnsi="Arial" w:cs="Arial"/>
          <w:sz w:val="22"/>
          <w:szCs w:val="22"/>
        </w:rPr>
        <w:t xml:space="preserve"> of Sioux Falls, South Dakota, as advertised in accordance with the specifications therefore furnished by the </w:t>
      </w:r>
      <w:r w:rsidR="00BB4912">
        <w:rPr>
          <w:rFonts w:ascii="Arial" w:hAnsi="Arial" w:cs="Arial"/>
          <w:sz w:val="22"/>
          <w:szCs w:val="22"/>
        </w:rPr>
        <w:t>City</w:t>
      </w:r>
      <w:r w:rsidRPr="001928C6">
        <w:rPr>
          <w:rFonts w:ascii="Arial" w:hAnsi="Arial" w:cs="Arial"/>
          <w:sz w:val="22"/>
          <w:szCs w:val="22"/>
        </w:rPr>
        <w:t xml:space="preserve"> for the following price(s):</w:t>
      </w:r>
    </w:p>
    <w:p w14:paraId="02A430C3" w14:textId="77777777" w:rsidR="00D952CA" w:rsidRDefault="00D952CA" w:rsidP="00D952CA">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9915"/>
      </w:tblGrid>
      <w:tr w:rsidR="005455F5" w14:paraId="6B4DD2F4" w14:textId="77777777" w:rsidTr="00C65E98">
        <w:trPr>
          <w:trHeight w:val="288"/>
          <w:jc w:val="center"/>
        </w:trPr>
        <w:tc>
          <w:tcPr>
            <w:tcW w:w="9915" w:type="dxa"/>
            <w:vAlign w:val="center"/>
          </w:tcPr>
          <w:p w14:paraId="6FEF5AAA" w14:textId="29CBDD9E" w:rsidR="005455F5" w:rsidRPr="00525567" w:rsidRDefault="005455F5" w:rsidP="001A2859">
            <w:pPr>
              <w:tabs>
                <w:tab w:val="left" w:pos="720"/>
                <w:tab w:val="left" w:pos="1560"/>
                <w:tab w:val="left" w:pos="4560"/>
                <w:tab w:val="left" w:pos="5640"/>
                <w:tab w:val="left" w:pos="6720"/>
                <w:tab w:val="left" w:pos="8040"/>
              </w:tabs>
              <w:spacing w:line="240" w:lineRule="atLeast"/>
              <w:jc w:val="center"/>
              <w:rPr>
                <w:rFonts w:ascii="Arial" w:hAnsi="Arial" w:cs="Arial"/>
                <w:b/>
                <w:smallCaps/>
                <w:sz w:val="22"/>
                <w:szCs w:val="22"/>
              </w:rPr>
            </w:pPr>
            <w:r w:rsidRPr="00525567">
              <w:rPr>
                <w:rFonts w:ascii="Arial" w:hAnsi="Arial" w:cs="Arial"/>
                <w:b/>
                <w:smallCaps/>
                <w:sz w:val="22"/>
                <w:szCs w:val="22"/>
              </w:rPr>
              <w:t>B</w:t>
            </w:r>
            <w:r>
              <w:rPr>
                <w:rFonts w:ascii="Arial" w:hAnsi="Arial" w:cs="Arial"/>
                <w:b/>
                <w:smallCaps/>
                <w:sz w:val="22"/>
                <w:szCs w:val="22"/>
              </w:rPr>
              <w:t>ase</w:t>
            </w:r>
            <w:r w:rsidRPr="00525567">
              <w:rPr>
                <w:rFonts w:ascii="Arial" w:hAnsi="Arial" w:cs="Arial"/>
                <w:b/>
                <w:smallCaps/>
                <w:sz w:val="22"/>
                <w:szCs w:val="22"/>
              </w:rPr>
              <w:t xml:space="preserve"> B</w:t>
            </w:r>
            <w:r>
              <w:rPr>
                <w:rFonts w:ascii="Arial" w:hAnsi="Arial" w:cs="Arial"/>
                <w:b/>
                <w:smallCaps/>
                <w:sz w:val="22"/>
                <w:szCs w:val="22"/>
              </w:rPr>
              <w:t>id</w:t>
            </w:r>
            <w:r w:rsidRPr="00525567">
              <w:rPr>
                <w:rFonts w:ascii="Arial" w:hAnsi="Arial" w:cs="Arial"/>
                <w:b/>
                <w:smallCaps/>
                <w:sz w:val="22"/>
                <w:szCs w:val="22"/>
              </w:rPr>
              <w:t xml:space="preserve"> L</w:t>
            </w:r>
            <w:r>
              <w:rPr>
                <w:rFonts w:ascii="Arial" w:hAnsi="Arial" w:cs="Arial"/>
                <w:b/>
                <w:smallCaps/>
                <w:sz w:val="22"/>
                <w:szCs w:val="22"/>
              </w:rPr>
              <w:t xml:space="preserve">ump </w:t>
            </w:r>
            <w:r w:rsidRPr="00525567">
              <w:rPr>
                <w:rFonts w:ascii="Arial" w:hAnsi="Arial" w:cs="Arial"/>
                <w:b/>
                <w:smallCaps/>
                <w:sz w:val="22"/>
                <w:szCs w:val="22"/>
              </w:rPr>
              <w:t>S</w:t>
            </w:r>
            <w:r>
              <w:rPr>
                <w:rFonts w:ascii="Arial" w:hAnsi="Arial" w:cs="Arial"/>
                <w:b/>
                <w:smallCaps/>
                <w:sz w:val="22"/>
                <w:szCs w:val="22"/>
              </w:rPr>
              <w:t>um</w:t>
            </w:r>
            <w:r w:rsidRPr="00525567">
              <w:rPr>
                <w:rFonts w:ascii="Arial" w:hAnsi="Arial" w:cs="Arial"/>
                <w:b/>
                <w:smallCaps/>
                <w:sz w:val="22"/>
                <w:szCs w:val="22"/>
              </w:rPr>
              <w:t xml:space="preserve"> P</w:t>
            </w:r>
            <w:r>
              <w:rPr>
                <w:rFonts w:ascii="Arial" w:hAnsi="Arial" w:cs="Arial"/>
                <w:b/>
                <w:smallCaps/>
                <w:sz w:val="22"/>
                <w:szCs w:val="22"/>
              </w:rPr>
              <w:t>rice</w:t>
            </w:r>
            <w:r w:rsidR="00630660">
              <w:rPr>
                <w:rFonts w:ascii="Arial" w:hAnsi="Arial" w:cs="Arial"/>
                <w:b/>
                <w:smallCaps/>
                <w:sz w:val="22"/>
                <w:szCs w:val="22"/>
              </w:rPr>
              <w:t xml:space="preserve">: </w:t>
            </w:r>
            <w:r w:rsidR="00630660">
              <w:rPr>
                <w:rFonts w:ascii="Arial" w:hAnsi="Arial" w:cs="Arial"/>
                <w:b/>
                <w:smallCaps/>
                <w:sz w:val="22"/>
                <w:szCs w:val="22"/>
              </w:rPr>
              <w:fldChar w:fldCharType="begin">
                <w:ffData>
                  <w:name w:val="Text1971"/>
                  <w:enabled/>
                  <w:calcOnExit w:val="0"/>
                  <w:textInput/>
                </w:ffData>
              </w:fldChar>
            </w:r>
            <w:bookmarkStart w:id="13" w:name="Text1971"/>
            <w:r w:rsidR="00630660">
              <w:rPr>
                <w:rFonts w:ascii="Arial" w:hAnsi="Arial" w:cs="Arial"/>
                <w:b/>
                <w:smallCaps/>
                <w:sz w:val="22"/>
                <w:szCs w:val="22"/>
              </w:rPr>
              <w:instrText xml:space="preserve"> FORMTEXT </w:instrText>
            </w:r>
            <w:r w:rsidR="00630660">
              <w:rPr>
                <w:rFonts w:ascii="Arial" w:hAnsi="Arial" w:cs="Arial"/>
                <w:b/>
                <w:smallCaps/>
                <w:sz w:val="22"/>
                <w:szCs w:val="22"/>
              </w:rPr>
            </w:r>
            <w:r w:rsidR="00630660">
              <w:rPr>
                <w:rFonts w:ascii="Arial" w:hAnsi="Arial" w:cs="Arial"/>
                <w:b/>
                <w:smallCaps/>
                <w:sz w:val="22"/>
                <w:szCs w:val="22"/>
              </w:rPr>
              <w:fldChar w:fldCharType="separate"/>
            </w:r>
            <w:r w:rsidR="00630660">
              <w:rPr>
                <w:rFonts w:ascii="Arial" w:hAnsi="Arial" w:cs="Arial"/>
                <w:b/>
                <w:smallCaps/>
                <w:noProof/>
                <w:sz w:val="22"/>
                <w:szCs w:val="22"/>
              </w:rPr>
              <w:t> </w:t>
            </w:r>
            <w:r w:rsidR="00630660">
              <w:rPr>
                <w:rFonts w:ascii="Arial" w:hAnsi="Arial" w:cs="Arial"/>
                <w:b/>
                <w:smallCaps/>
                <w:noProof/>
                <w:sz w:val="22"/>
                <w:szCs w:val="22"/>
              </w:rPr>
              <w:t> </w:t>
            </w:r>
            <w:r w:rsidR="00630660">
              <w:rPr>
                <w:rFonts w:ascii="Arial" w:hAnsi="Arial" w:cs="Arial"/>
                <w:b/>
                <w:smallCaps/>
                <w:noProof/>
                <w:sz w:val="22"/>
                <w:szCs w:val="22"/>
              </w:rPr>
              <w:t> </w:t>
            </w:r>
            <w:r w:rsidR="00630660">
              <w:rPr>
                <w:rFonts w:ascii="Arial" w:hAnsi="Arial" w:cs="Arial"/>
                <w:b/>
                <w:smallCaps/>
                <w:noProof/>
                <w:sz w:val="22"/>
                <w:szCs w:val="22"/>
              </w:rPr>
              <w:t> </w:t>
            </w:r>
            <w:r w:rsidR="00630660">
              <w:rPr>
                <w:rFonts w:ascii="Arial" w:hAnsi="Arial" w:cs="Arial"/>
                <w:b/>
                <w:smallCaps/>
                <w:noProof/>
                <w:sz w:val="22"/>
                <w:szCs w:val="22"/>
              </w:rPr>
              <w:t> </w:t>
            </w:r>
            <w:r w:rsidR="00630660">
              <w:rPr>
                <w:rFonts w:ascii="Arial" w:hAnsi="Arial" w:cs="Arial"/>
                <w:b/>
                <w:smallCaps/>
                <w:sz w:val="22"/>
                <w:szCs w:val="22"/>
              </w:rPr>
              <w:fldChar w:fldCharType="end"/>
            </w:r>
            <w:bookmarkEnd w:id="13"/>
          </w:p>
        </w:tc>
      </w:tr>
    </w:tbl>
    <w:p w14:paraId="23A2C4E4" w14:textId="77777777" w:rsidR="00D952CA" w:rsidRDefault="00D952CA" w:rsidP="00D952CA">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tbl>
      <w:tblPr>
        <w:tblStyle w:val="TableGrid"/>
        <w:tblW w:w="9900" w:type="dxa"/>
        <w:tblInd w:w="-5" w:type="dxa"/>
        <w:tblLook w:val="04A0" w:firstRow="1" w:lastRow="0" w:firstColumn="1" w:lastColumn="0" w:noHBand="0" w:noVBand="1"/>
      </w:tblPr>
      <w:tblGrid>
        <w:gridCol w:w="3300"/>
        <w:gridCol w:w="5340"/>
        <w:gridCol w:w="1260"/>
      </w:tblGrid>
      <w:tr w:rsidR="00630660" w14:paraId="54DA663E" w14:textId="5E800381" w:rsidTr="00250DB4">
        <w:trPr>
          <w:trHeight w:val="288"/>
        </w:trPr>
        <w:tc>
          <w:tcPr>
            <w:tcW w:w="9900" w:type="dxa"/>
            <w:gridSpan w:val="3"/>
            <w:vAlign w:val="center"/>
          </w:tcPr>
          <w:p w14:paraId="70135BE1" w14:textId="4B2A2FC9" w:rsidR="00630660" w:rsidRDefault="00630660" w:rsidP="005D74AF">
            <w:pPr>
              <w:tabs>
                <w:tab w:val="left" w:pos="720"/>
                <w:tab w:val="left" w:pos="1560"/>
                <w:tab w:val="left" w:pos="4560"/>
                <w:tab w:val="left" w:pos="5640"/>
                <w:tab w:val="left" w:pos="6720"/>
                <w:tab w:val="left" w:pos="8040"/>
              </w:tabs>
              <w:spacing w:line="240" w:lineRule="atLeast"/>
              <w:jc w:val="center"/>
              <w:rPr>
                <w:rFonts w:ascii="Arial" w:hAnsi="Arial" w:cs="Arial"/>
                <w:b/>
                <w:sz w:val="22"/>
                <w:szCs w:val="22"/>
              </w:rPr>
            </w:pPr>
            <w:r>
              <w:rPr>
                <w:rFonts w:ascii="Arial" w:hAnsi="Arial" w:cs="Arial"/>
                <w:b/>
                <w:sz w:val="22"/>
                <w:szCs w:val="22"/>
              </w:rPr>
              <w:t>A</w:t>
            </w:r>
            <w:r w:rsidRPr="00250DB4">
              <w:rPr>
                <w:rFonts w:ascii="Arial" w:hAnsi="Arial" w:cs="Arial"/>
                <w:b/>
              </w:rPr>
              <w:t>LTERNATES</w:t>
            </w:r>
          </w:p>
        </w:tc>
      </w:tr>
      <w:tr w:rsidR="008709D1" w14:paraId="729FB836" w14:textId="77777777" w:rsidTr="00250DB4">
        <w:trPr>
          <w:trHeight w:val="288"/>
        </w:trPr>
        <w:tc>
          <w:tcPr>
            <w:tcW w:w="9900" w:type="dxa"/>
            <w:gridSpan w:val="3"/>
            <w:vAlign w:val="center"/>
          </w:tcPr>
          <w:p w14:paraId="04956711" w14:textId="006EB487" w:rsidR="008709D1" w:rsidRPr="00250DB4" w:rsidRDefault="008709D1" w:rsidP="005D74AF">
            <w:pPr>
              <w:tabs>
                <w:tab w:val="left" w:pos="720"/>
                <w:tab w:val="left" w:pos="1560"/>
                <w:tab w:val="left" w:pos="4560"/>
                <w:tab w:val="left" w:pos="5640"/>
                <w:tab w:val="left" w:pos="6720"/>
                <w:tab w:val="left" w:pos="8040"/>
              </w:tabs>
              <w:spacing w:line="240" w:lineRule="atLeast"/>
              <w:jc w:val="center"/>
              <w:rPr>
                <w:rFonts w:ascii="Arial" w:hAnsi="Arial" w:cs="Arial"/>
                <w:bCs/>
              </w:rPr>
            </w:pPr>
            <w:r w:rsidRPr="00250DB4">
              <w:rPr>
                <w:rFonts w:ascii="Arial" w:hAnsi="Arial" w:cs="Arial"/>
                <w:bCs/>
              </w:rPr>
              <w:t>Please indicate ADD as a positive amount (i.e. $1.00) and DEDUCT as a negative amount (i.e. -$1.00)</w:t>
            </w:r>
            <w:r>
              <w:rPr>
                <w:rFonts w:ascii="Arial" w:hAnsi="Arial" w:cs="Arial"/>
                <w:bCs/>
              </w:rPr>
              <w:t xml:space="preserve"> on the bid table. </w:t>
            </w:r>
          </w:p>
        </w:tc>
      </w:tr>
      <w:tr w:rsidR="008709D1" w14:paraId="694CF472" w14:textId="77777777" w:rsidTr="00250DB4">
        <w:trPr>
          <w:trHeight w:val="288"/>
        </w:trPr>
        <w:tc>
          <w:tcPr>
            <w:tcW w:w="3300" w:type="dxa"/>
            <w:shd w:val="clear" w:color="auto" w:fill="auto"/>
          </w:tcPr>
          <w:p w14:paraId="482E5B50" w14:textId="757CAC76" w:rsidR="008709D1" w:rsidRPr="00525567" w:rsidRDefault="00541080" w:rsidP="00630660">
            <w:pPr>
              <w:tabs>
                <w:tab w:val="left" w:pos="720"/>
                <w:tab w:val="left" w:pos="1560"/>
                <w:tab w:val="left" w:pos="4560"/>
                <w:tab w:val="left" w:pos="5640"/>
                <w:tab w:val="left" w:pos="6720"/>
                <w:tab w:val="left" w:pos="8040"/>
              </w:tabs>
              <w:jc w:val="center"/>
              <w:rPr>
                <w:rFonts w:ascii="Arial" w:hAnsi="Arial" w:cs="Arial"/>
                <w:b/>
                <w:smallCaps/>
                <w:sz w:val="22"/>
                <w:szCs w:val="22"/>
              </w:rPr>
            </w:pPr>
            <w:r>
              <w:rPr>
                <w:rFonts w:ascii="Arial" w:hAnsi="Arial" w:cs="Arial"/>
                <w:b/>
                <w:smallCaps/>
                <w:sz w:val="22"/>
                <w:szCs w:val="22"/>
              </w:rPr>
              <w:t>A</w:t>
            </w:r>
            <w:r w:rsidRPr="00250DB4">
              <w:rPr>
                <w:rFonts w:ascii="Arial" w:hAnsi="Arial" w:cs="Arial"/>
                <w:b/>
                <w:smallCaps/>
              </w:rPr>
              <w:t>LTERNATE</w:t>
            </w:r>
            <w:r>
              <w:rPr>
                <w:rFonts w:ascii="Arial" w:hAnsi="Arial" w:cs="Arial"/>
                <w:b/>
                <w:smallCaps/>
                <w:sz w:val="22"/>
                <w:szCs w:val="22"/>
              </w:rPr>
              <w:t xml:space="preserve"> N</w:t>
            </w:r>
            <w:r w:rsidRPr="00250DB4">
              <w:rPr>
                <w:rFonts w:ascii="Arial" w:hAnsi="Arial" w:cs="Arial"/>
                <w:b/>
                <w:smallCaps/>
              </w:rPr>
              <w:t>O.</w:t>
            </w:r>
          </w:p>
        </w:tc>
        <w:tc>
          <w:tcPr>
            <w:tcW w:w="5340" w:type="dxa"/>
          </w:tcPr>
          <w:p w14:paraId="3571EC7F" w14:textId="201CAE27" w:rsidR="008709D1" w:rsidRPr="00525567" w:rsidRDefault="00541080" w:rsidP="00630660">
            <w:pPr>
              <w:tabs>
                <w:tab w:val="left" w:pos="720"/>
                <w:tab w:val="left" w:pos="1560"/>
                <w:tab w:val="left" w:pos="4560"/>
                <w:tab w:val="left" w:pos="5640"/>
                <w:tab w:val="left" w:pos="6720"/>
                <w:tab w:val="left" w:pos="8040"/>
              </w:tabs>
              <w:jc w:val="center"/>
              <w:rPr>
                <w:rFonts w:ascii="Arial" w:hAnsi="Arial" w:cs="Arial"/>
                <w:b/>
                <w:smallCaps/>
                <w:sz w:val="22"/>
                <w:szCs w:val="22"/>
              </w:rPr>
            </w:pPr>
            <w:r>
              <w:rPr>
                <w:rFonts w:ascii="Arial" w:hAnsi="Arial" w:cs="Arial"/>
                <w:b/>
                <w:smallCaps/>
                <w:sz w:val="22"/>
                <w:szCs w:val="22"/>
              </w:rPr>
              <w:t>I</w:t>
            </w:r>
            <w:r w:rsidRPr="00250DB4">
              <w:rPr>
                <w:rFonts w:ascii="Arial" w:hAnsi="Arial" w:cs="Arial"/>
                <w:b/>
                <w:smallCaps/>
              </w:rPr>
              <w:t>TEM</w:t>
            </w:r>
            <w:r>
              <w:rPr>
                <w:rFonts w:ascii="Arial" w:hAnsi="Arial" w:cs="Arial"/>
                <w:b/>
                <w:smallCaps/>
                <w:sz w:val="22"/>
                <w:szCs w:val="22"/>
              </w:rPr>
              <w:t xml:space="preserve"> D</w:t>
            </w:r>
            <w:r w:rsidRPr="00250DB4">
              <w:rPr>
                <w:rFonts w:ascii="Arial" w:hAnsi="Arial" w:cs="Arial"/>
                <w:b/>
                <w:smallCaps/>
              </w:rPr>
              <w:t>ESCRIPTION</w:t>
            </w:r>
          </w:p>
        </w:tc>
        <w:tc>
          <w:tcPr>
            <w:tcW w:w="1260" w:type="dxa"/>
          </w:tcPr>
          <w:p w14:paraId="08D833EE" w14:textId="0751C911" w:rsidR="008709D1" w:rsidRPr="00525567" w:rsidRDefault="00541080" w:rsidP="00630660">
            <w:pPr>
              <w:tabs>
                <w:tab w:val="left" w:pos="720"/>
                <w:tab w:val="left" w:pos="1560"/>
                <w:tab w:val="left" w:pos="4560"/>
                <w:tab w:val="left" w:pos="5640"/>
                <w:tab w:val="left" w:pos="6720"/>
                <w:tab w:val="left" w:pos="8040"/>
              </w:tabs>
              <w:jc w:val="center"/>
              <w:rPr>
                <w:rFonts w:ascii="Arial" w:hAnsi="Arial" w:cs="Arial"/>
                <w:b/>
                <w:smallCaps/>
                <w:sz w:val="22"/>
                <w:szCs w:val="22"/>
              </w:rPr>
            </w:pPr>
            <w:r>
              <w:rPr>
                <w:rFonts w:ascii="Arial" w:hAnsi="Arial" w:cs="Arial"/>
                <w:b/>
                <w:smallCaps/>
                <w:sz w:val="22"/>
                <w:szCs w:val="22"/>
              </w:rPr>
              <w:t>U</w:t>
            </w:r>
            <w:r w:rsidRPr="00250DB4">
              <w:rPr>
                <w:rFonts w:ascii="Arial" w:hAnsi="Arial" w:cs="Arial"/>
                <w:b/>
                <w:smallCaps/>
              </w:rPr>
              <w:t>NIT</w:t>
            </w:r>
          </w:p>
        </w:tc>
      </w:tr>
      <w:tr w:rsidR="008709D1" w14:paraId="678778DA" w14:textId="77777777" w:rsidTr="00250DB4">
        <w:trPr>
          <w:trHeight w:val="288"/>
        </w:trPr>
        <w:tc>
          <w:tcPr>
            <w:tcW w:w="3300" w:type="dxa"/>
          </w:tcPr>
          <w:p w14:paraId="0461DA9F" w14:textId="609A1F11" w:rsidR="008709D1" w:rsidRDefault="008709D1" w:rsidP="00630660">
            <w:pPr>
              <w:tabs>
                <w:tab w:val="left" w:pos="720"/>
                <w:tab w:val="left" w:pos="1560"/>
                <w:tab w:val="left" w:pos="4560"/>
                <w:tab w:val="left" w:pos="5640"/>
                <w:tab w:val="left" w:pos="6720"/>
                <w:tab w:val="left" w:pos="8040"/>
              </w:tabs>
              <w:jc w:val="center"/>
              <w:rPr>
                <w:rFonts w:ascii="Arial" w:hAnsi="Arial" w:cs="Arial"/>
                <w:b/>
                <w:smallCaps/>
                <w:sz w:val="22"/>
                <w:szCs w:val="22"/>
              </w:rPr>
            </w:pPr>
            <w:r>
              <w:rPr>
                <w:rFonts w:ascii="Arial" w:hAnsi="Arial" w:cs="Arial"/>
                <w:b/>
                <w:smallCaps/>
                <w:sz w:val="22"/>
                <w:szCs w:val="22"/>
              </w:rPr>
              <w:fldChar w:fldCharType="begin">
                <w:ffData>
                  <w:name w:val="Text1972"/>
                  <w:enabled/>
                  <w:calcOnExit w:val="0"/>
                  <w:textInput/>
                </w:ffData>
              </w:fldChar>
            </w:r>
            <w:bookmarkStart w:id="14" w:name="Text1972"/>
            <w:r>
              <w:rPr>
                <w:rFonts w:ascii="Arial" w:hAnsi="Arial" w:cs="Arial"/>
                <w:b/>
                <w:smallCaps/>
                <w:sz w:val="22"/>
                <w:szCs w:val="22"/>
              </w:rPr>
              <w:instrText xml:space="preserve"> FORMTEXT </w:instrText>
            </w:r>
            <w:r>
              <w:rPr>
                <w:rFonts w:ascii="Arial" w:hAnsi="Arial" w:cs="Arial"/>
                <w:b/>
                <w:smallCaps/>
                <w:sz w:val="22"/>
                <w:szCs w:val="22"/>
              </w:rPr>
            </w:r>
            <w:r>
              <w:rPr>
                <w:rFonts w:ascii="Arial" w:hAnsi="Arial" w:cs="Arial"/>
                <w:b/>
                <w:smallCaps/>
                <w:sz w:val="22"/>
                <w:szCs w:val="22"/>
              </w:rPr>
              <w:fldChar w:fldCharType="separate"/>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sz w:val="22"/>
                <w:szCs w:val="22"/>
              </w:rPr>
              <w:fldChar w:fldCharType="end"/>
            </w:r>
            <w:bookmarkEnd w:id="14"/>
          </w:p>
        </w:tc>
        <w:tc>
          <w:tcPr>
            <w:tcW w:w="5340" w:type="dxa"/>
          </w:tcPr>
          <w:p w14:paraId="390CAA1A" w14:textId="71AA27CE" w:rsidR="008709D1" w:rsidRDefault="008709D1" w:rsidP="00250DB4">
            <w:pPr>
              <w:tabs>
                <w:tab w:val="left" w:pos="720"/>
                <w:tab w:val="left" w:pos="1560"/>
                <w:tab w:val="left" w:pos="4560"/>
                <w:tab w:val="left" w:pos="5640"/>
                <w:tab w:val="left" w:pos="6720"/>
                <w:tab w:val="left" w:pos="8040"/>
              </w:tabs>
              <w:rPr>
                <w:rFonts w:ascii="Arial" w:hAnsi="Arial" w:cs="Arial"/>
                <w:b/>
                <w:smallCaps/>
                <w:sz w:val="22"/>
                <w:szCs w:val="22"/>
              </w:rPr>
            </w:pPr>
            <w:r>
              <w:rPr>
                <w:rFonts w:ascii="Arial" w:hAnsi="Arial" w:cs="Arial"/>
                <w:b/>
                <w:smallCaps/>
                <w:sz w:val="22"/>
                <w:szCs w:val="22"/>
              </w:rPr>
              <w:fldChar w:fldCharType="begin">
                <w:ffData>
                  <w:name w:val="Text1973"/>
                  <w:enabled/>
                  <w:calcOnExit w:val="0"/>
                  <w:textInput/>
                </w:ffData>
              </w:fldChar>
            </w:r>
            <w:bookmarkStart w:id="15" w:name="Text1973"/>
            <w:r>
              <w:rPr>
                <w:rFonts w:ascii="Arial" w:hAnsi="Arial" w:cs="Arial"/>
                <w:b/>
                <w:smallCaps/>
                <w:sz w:val="22"/>
                <w:szCs w:val="22"/>
              </w:rPr>
              <w:instrText xml:space="preserve"> FORMTEXT </w:instrText>
            </w:r>
            <w:r>
              <w:rPr>
                <w:rFonts w:ascii="Arial" w:hAnsi="Arial" w:cs="Arial"/>
                <w:b/>
                <w:smallCaps/>
                <w:sz w:val="22"/>
                <w:szCs w:val="22"/>
              </w:rPr>
            </w:r>
            <w:r>
              <w:rPr>
                <w:rFonts w:ascii="Arial" w:hAnsi="Arial" w:cs="Arial"/>
                <w:b/>
                <w:smallCaps/>
                <w:sz w:val="22"/>
                <w:szCs w:val="22"/>
              </w:rPr>
              <w:fldChar w:fldCharType="separate"/>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sz w:val="22"/>
                <w:szCs w:val="22"/>
              </w:rPr>
              <w:fldChar w:fldCharType="end"/>
            </w:r>
            <w:bookmarkEnd w:id="15"/>
          </w:p>
        </w:tc>
        <w:tc>
          <w:tcPr>
            <w:tcW w:w="1260" w:type="dxa"/>
          </w:tcPr>
          <w:p w14:paraId="35E684F5" w14:textId="1ED0FEE7" w:rsidR="008709D1" w:rsidRDefault="008709D1" w:rsidP="003619F2">
            <w:pPr>
              <w:tabs>
                <w:tab w:val="left" w:pos="720"/>
                <w:tab w:val="left" w:pos="1560"/>
                <w:tab w:val="left" w:pos="4560"/>
                <w:tab w:val="left" w:pos="5640"/>
                <w:tab w:val="left" w:pos="6720"/>
                <w:tab w:val="left" w:pos="8040"/>
              </w:tabs>
              <w:jc w:val="center"/>
              <w:rPr>
                <w:rFonts w:ascii="Arial" w:hAnsi="Arial" w:cs="Arial"/>
                <w:b/>
                <w:smallCaps/>
                <w:sz w:val="22"/>
                <w:szCs w:val="22"/>
              </w:rPr>
            </w:pPr>
            <w:r>
              <w:rPr>
                <w:rFonts w:ascii="Arial" w:hAnsi="Arial" w:cs="Arial"/>
                <w:b/>
                <w:smallCaps/>
                <w:sz w:val="22"/>
                <w:szCs w:val="22"/>
              </w:rPr>
              <w:fldChar w:fldCharType="begin">
                <w:ffData>
                  <w:name w:val="Text1974"/>
                  <w:enabled/>
                  <w:calcOnExit w:val="0"/>
                  <w:textInput/>
                </w:ffData>
              </w:fldChar>
            </w:r>
            <w:bookmarkStart w:id="16" w:name="Text1974"/>
            <w:r>
              <w:rPr>
                <w:rFonts w:ascii="Arial" w:hAnsi="Arial" w:cs="Arial"/>
                <w:b/>
                <w:smallCaps/>
                <w:sz w:val="22"/>
                <w:szCs w:val="22"/>
              </w:rPr>
              <w:instrText xml:space="preserve"> FORMTEXT </w:instrText>
            </w:r>
            <w:r>
              <w:rPr>
                <w:rFonts w:ascii="Arial" w:hAnsi="Arial" w:cs="Arial"/>
                <w:b/>
                <w:smallCaps/>
                <w:sz w:val="22"/>
                <w:szCs w:val="22"/>
              </w:rPr>
            </w:r>
            <w:r>
              <w:rPr>
                <w:rFonts w:ascii="Arial" w:hAnsi="Arial" w:cs="Arial"/>
                <w:b/>
                <w:smallCaps/>
                <w:sz w:val="22"/>
                <w:szCs w:val="22"/>
              </w:rPr>
              <w:fldChar w:fldCharType="separate"/>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sz w:val="22"/>
                <w:szCs w:val="22"/>
              </w:rPr>
              <w:fldChar w:fldCharType="end"/>
            </w:r>
            <w:bookmarkEnd w:id="16"/>
          </w:p>
        </w:tc>
      </w:tr>
    </w:tbl>
    <w:p w14:paraId="0E071452" w14:textId="77777777" w:rsidR="00D952CA" w:rsidRDefault="00D952CA" w:rsidP="00D952CA">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tbl>
      <w:tblPr>
        <w:tblStyle w:val="TableGrid"/>
        <w:tblW w:w="9895" w:type="dxa"/>
        <w:tblLook w:val="04A0" w:firstRow="1" w:lastRow="0" w:firstColumn="1" w:lastColumn="0" w:noHBand="0" w:noVBand="1"/>
      </w:tblPr>
      <w:tblGrid>
        <w:gridCol w:w="1075"/>
        <w:gridCol w:w="7560"/>
        <w:gridCol w:w="1260"/>
      </w:tblGrid>
      <w:tr w:rsidR="00D952CA" w14:paraId="50E0ACD3" w14:textId="77777777" w:rsidTr="00250DB4">
        <w:trPr>
          <w:trHeight w:val="288"/>
        </w:trPr>
        <w:tc>
          <w:tcPr>
            <w:tcW w:w="9895" w:type="dxa"/>
            <w:gridSpan w:val="3"/>
            <w:vAlign w:val="center"/>
          </w:tcPr>
          <w:p w14:paraId="40A33979" w14:textId="77777777" w:rsidR="00D952CA" w:rsidRPr="00292EE3" w:rsidRDefault="00D952CA" w:rsidP="005D74AF">
            <w:pPr>
              <w:tabs>
                <w:tab w:val="left" w:pos="720"/>
                <w:tab w:val="left" w:pos="1560"/>
                <w:tab w:val="left" w:pos="4560"/>
                <w:tab w:val="left" w:pos="5640"/>
                <w:tab w:val="left" w:pos="6720"/>
                <w:tab w:val="left" w:pos="8040"/>
              </w:tabs>
              <w:spacing w:line="240" w:lineRule="atLeast"/>
              <w:jc w:val="center"/>
              <w:rPr>
                <w:rFonts w:ascii="Arial" w:hAnsi="Arial" w:cs="Arial"/>
                <w:b/>
                <w:sz w:val="22"/>
                <w:szCs w:val="22"/>
              </w:rPr>
            </w:pPr>
            <w:r w:rsidRPr="00292EE3">
              <w:rPr>
                <w:rFonts w:ascii="Arial" w:hAnsi="Arial" w:cs="Arial"/>
                <w:b/>
                <w:sz w:val="22"/>
                <w:szCs w:val="22"/>
              </w:rPr>
              <w:t>U</w:t>
            </w:r>
            <w:r w:rsidRPr="00250DB4">
              <w:rPr>
                <w:rFonts w:ascii="Arial" w:hAnsi="Arial" w:cs="Arial"/>
                <w:b/>
              </w:rPr>
              <w:t>NIT</w:t>
            </w:r>
            <w:r>
              <w:rPr>
                <w:rFonts w:ascii="Arial" w:hAnsi="Arial" w:cs="Arial"/>
                <w:b/>
                <w:sz w:val="22"/>
                <w:szCs w:val="22"/>
              </w:rPr>
              <w:t xml:space="preserve"> P</w:t>
            </w:r>
            <w:r w:rsidRPr="00250DB4">
              <w:rPr>
                <w:rFonts w:ascii="Arial" w:hAnsi="Arial" w:cs="Arial"/>
                <w:b/>
              </w:rPr>
              <w:t>RICES</w:t>
            </w:r>
          </w:p>
        </w:tc>
      </w:tr>
      <w:tr w:rsidR="00D952CA" w14:paraId="48660CD7" w14:textId="77777777" w:rsidTr="00250DB4">
        <w:tc>
          <w:tcPr>
            <w:tcW w:w="9895" w:type="dxa"/>
            <w:gridSpan w:val="3"/>
          </w:tcPr>
          <w:p w14:paraId="5652FAA2" w14:textId="77777777" w:rsidR="00D952CA" w:rsidRPr="005D74AF" w:rsidRDefault="00D952CA" w:rsidP="00250DB4">
            <w:pPr>
              <w:tabs>
                <w:tab w:val="left" w:pos="720"/>
                <w:tab w:val="left" w:pos="1560"/>
                <w:tab w:val="left" w:pos="4560"/>
                <w:tab w:val="left" w:pos="5640"/>
                <w:tab w:val="left" w:pos="6720"/>
                <w:tab w:val="left" w:pos="8040"/>
              </w:tabs>
              <w:spacing w:line="240" w:lineRule="atLeast"/>
              <w:jc w:val="center"/>
              <w:rPr>
                <w:rFonts w:ascii="Arial" w:hAnsi="Arial" w:cs="Arial"/>
                <w:szCs w:val="22"/>
              </w:rPr>
            </w:pPr>
            <w:r w:rsidRPr="005D74AF">
              <w:rPr>
                <w:rFonts w:ascii="Arial" w:hAnsi="Arial" w:cs="Arial"/>
                <w:szCs w:val="22"/>
              </w:rPr>
              <w:t>Unit Prices are for changing quantities of work items from those indicated by the contract drawings upon written instructions from the Architect and City of Sioux Falls only. The following unit prices shall prevail if changes to the work are requested.</w:t>
            </w:r>
          </w:p>
        </w:tc>
      </w:tr>
      <w:tr w:rsidR="00541080" w14:paraId="5AAED537" w14:textId="77777777" w:rsidTr="00250DB4">
        <w:tc>
          <w:tcPr>
            <w:tcW w:w="1075" w:type="dxa"/>
          </w:tcPr>
          <w:p w14:paraId="0E0774D7" w14:textId="77777777" w:rsidR="00541080" w:rsidRPr="00525567" w:rsidRDefault="00541080" w:rsidP="00250DB4">
            <w:pPr>
              <w:tabs>
                <w:tab w:val="left" w:pos="720"/>
                <w:tab w:val="left" w:pos="1560"/>
                <w:tab w:val="left" w:pos="4560"/>
                <w:tab w:val="left" w:pos="5640"/>
                <w:tab w:val="left" w:pos="6720"/>
                <w:tab w:val="left" w:pos="8040"/>
              </w:tabs>
              <w:spacing w:line="240" w:lineRule="atLeast"/>
              <w:jc w:val="center"/>
              <w:rPr>
                <w:rFonts w:ascii="Arial" w:hAnsi="Arial" w:cs="Arial"/>
                <w:b/>
                <w:smallCaps/>
                <w:sz w:val="22"/>
                <w:szCs w:val="22"/>
              </w:rPr>
            </w:pPr>
            <w:r w:rsidRPr="00525567">
              <w:rPr>
                <w:rFonts w:ascii="Arial" w:hAnsi="Arial" w:cs="Arial"/>
                <w:b/>
                <w:smallCaps/>
                <w:sz w:val="22"/>
                <w:szCs w:val="22"/>
              </w:rPr>
              <w:t>Item No</w:t>
            </w:r>
          </w:p>
        </w:tc>
        <w:tc>
          <w:tcPr>
            <w:tcW w:w="7560" w:type="dxa"/>
          </w:tcPr>
          <w:p w14:paraId="4F1A22B0" w14:textId="77777777" w:rsidR="00541080" w:rsidRPr="00525567" w:rsidRDefault="00541080" w:rsidP="00894ECF">
            <w:pPr>
              <w:tabs>
                <w:tab w:val="left" w:pos="720"/>
                <w:tab w:val="left" w:pos="1560"/>
                <w:tab w:val="left" w:pos="4560"/>
                <w:tab w:val="left" w:pos="5640"/>
                <w:tab w:val="left" w:pos="6720"/>
                <w:tab w:val="left" w:pos="8040"/>
              </w:tabs>
              <w:spacing w:line="240" w:lineRule="atLeast"/>
              <w:jc w:val="both"/>
              <w:rPr>
                <w:rFonts w:ascii="Arial" w:hAnsi="Arial" w:cs="Arial"/>
                <w:b/>
                <w:smallCaps/>
                <w:sz w:val="22"/>
                <w:szCs w:val="22"/>
              </w:rPr>
            </w:pPr>
            <w:r w:rsidRPr="00525567">
              <w:rPr>
                <w:rFonts w:ascii="Arial" w:hAnsi="Arial" w:cs="Arial"/>
                <w:b/>
                <w:smallCaps/>
                <w:sz w:val="22"/>
                <w:szCs w:val="22"/>
              </w:rPr>
              <w:t>Item Description</w:t>
            </w:r>
          </w:p>
        </w:tc>
        <w:tc>
          <w:tcPr>
            <w:tcW w:w="1260" w:type="dxa"/>
          </w:tcPr>
          <w:p w14:paraId="38B197D3" w14:textId="77777777" w:rsidR="00541080" w:rsidRPr="00525567" w:rsidRDefault="00541080" w:rsidP="005D74AF">
            <w:pPr>
              <w:tabs>
                <w:tab w:val="left" w:pos="720"/>
                <w:tab w:val="left" w:pos="1560"/>
                <w:tab w:val="left" w:pos="4560"/>
                <w:tab w:val="left" w:pos="5640"/>
                <w:tab w:val="left" w:pos="6720"/>
                <w:tab w:val="left" w:pos="8040"/>
              </w:tabs>
              <w:spacing w:line="240" w:lineRule="atLeast"/>
              <w:jc w:val="center"/>
              <w:rPr>
                <w:rFonts w:ascii="Arial" w:hAnsi="Arial" w:cs="Arial"/>
                <w:b/>
                <w:smallCaps/>
                <w:sz w:val="22"/>
                <w:szCs w:val="22"/>
              </w:rPr>
            </w:pPr>
            <w:r w:rsidRPr="00525567">
              <w:rPr>
                <w:rFonts w:ascii="Arial" w:hAnsi="Arial" w:cs="Arial"/>
                <w:b/>
                <w:smallCaps/>
                <w:sz w:val="22"/>
                <w:szCs w:val="22"/>
              </w:rPr>
              <w:t>Unit</w:t>
            </w:r>
          </w:p>
        </w:tc>
      </w:tr>
      <w:tr w:rsidR="00541080" w14:paraId="671216BF" w14:textId="77777777" w:rsidTr="00250DB4">
        <w:tc>
          <w:tcPr>
            <w:tcW w:w="1075" w:type="dxa"/>
          </w:tcPr>
          <w:p w14:paraId="00368171" w14:textId="054DD607" w:rsidR="00541080" w:rsidRDefault="00541080" w:rsidP="00F32BE3">
            <w:pPr>
              <w:tabs>
                <w:tab w:val="left" w:pos="247"/>
                <w:tab w:val="left" w:pos="1560"/>
                <w:tab w:val="left" w:pos="4560"/>
                <w:tab w:val="left" w:pos="5640"/>
                <w:tab w:val="left" w:pos="6720"/>
                <w:tab w:val="left" w:pos="8040"/>
              </w:tabs>
              <w:spacing w:line="240" w:lineRule="atLeast"/>
              <w:jc w:val="center"/>
              <w:rPr>
                <w:rFonts w:ascii="Arial" w:hAnsi="Arial" w:cs="Arial"/>
                <w:sz w:val="22"/>
                <w:szCs w:val="22"/>
              </w:rPr>
            </w:pPr>
            <w:r>
              <w:rPr>
                <w:rFonts w:ascii="Arial" w:hAnsi="Arial" w:cs="Arial"/>
                <w:sz w:val="22"/>
                <w:szCs w:val="22"/>
              </w:rPr>
              <w:fldChar w:fldCharType="begin">
                <w:ffData>
                  <w:name w:val="Text1975"/>
                  <w:enabled/>
                  <w:calcOnExit w:val="0"/>
                  <w:textInput/>
                </w:ffData>
              </w:fldChar>
            </w:r>
            <w:bookmarkStart w:id="17" w:name="Text197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7560" w:type="dxa"/>
          </w:tcPr>
          <w:p w14:paraId="46107317" w14:textId="77777777" w:rsidR="00541080" w:rsidRPr="00630660" w:rsidRDefault="00541080" w:rsidP="00894ECF">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r w:rsidRPr="00250DB4">
              <w:rPr>
                <w:rFonts w:ascii="Arial" w:hAnsi="Arial" w:cs="Arial"/>
                <w:sz w:val="24"/>
                <w:szCs w:val="24"/>
              </w:rPr>
              <w:fldChar w:fldCharType="begin">
                <w:ffData>
                  <w:name w:val=""/>
                  <w:enabled/>
                  <w:calcOnExit w:val="0"/>
                  <w:statusText w:type="text" w:val="#18"/>
                  <w:textInput/>
                </w:ffData>
              </w:fldChar>
            </w:r>
            <w:r w:rsidRPr="00250DB4">
              <w:rPr>
                <w:rFonts w:ascii="Arial" w:hAnsi="Arial" w:cs="Arial"/>
                <w:sz w:val="24"/>
                <w:szCs w:val="24"/>
              </w:rPr>
              <w:instrText xml:space="preserve"> FORMTEXT </w:instrText>
            </w:r>
            <w:r w:rsidRPr="00250DB4">
              <w:rPr>
                <w:rFonts w:ascii="Arial" w:hAnsi="Arial" w:cs="Arial"/>
                <w:sz w:val="24"/>
                <w:szCs w:val="24"/>
              </w:rPr>
            </w:r>
            <w:r w:rsidRPr="00250DB4">
              <w:rPr>
                <w:rFonts w:ascii="Arial" w:hAnsi="Arial" w:cs="Arial"/>
                <w:sz w:val="24"/>
                <w:szCs w:val="24"/>
              </w:rPr>
              <w:fldChar w:fldCharType="separate"/>
            </w:r>
            <w:r w:rsidRPr="00250DB4">
              <w:rPr>
                <w:rFonts w:ascii="Arial" w:hAnsi="Arial" w:cs="Arial"/>
                <w:noProof/>
                <w:sz w:val="24"/>
                <w:szCs w:val="24"/>
              </w:rPr>
              <w:t> </w:t>
            </w:r>
            <w:r w:rsidRPr="00250DB4">
              <w:rPr>
                <w:rFonts w:ascii="Arial" w:hAnsi="Arial" w:cs="Arial"/>
                <w:noProof/>
                <w:sz w:val="24"/>
                <w:szCs w:val="24"/>
              </w:rPr>
              <w:t> </w:t>
            </w:r>
            <w:r w:rsidRPr="00250DB4">
              <w:rPr>
                <w:rFonts w:ascii="Arial" w:hAnsi="Arial" w:cs="Arial"/>
                <w:noProof/>
                <w:sz w:val="24"/>
                <w:szCs w:val="24"/>
              </w:rPr>
              <w:t> </w:t>
            </w:r>
            <w:r w:rsidRPr="00250DB4">
              <w:rPr>
                <w:rFonts w:ascii="Arial" w:hAnsi="Arial" w:cs="Arial"/>
                <w:noProof/>
                <w:sz w:val="24"/>
                <w:szCs w:val="24"/>
              </w:rPr>
              <w:t> </w:t>
            </w:r>
            <w:r w:rsidRPr="00250DB4">
              <w:rPr>
                <w:rFonts w:ascii="Arial" w:hAnsi="Arial" w:cs="Arial"/>
                <w:noProof/>
                <w:sz w:val="24"/>
                <w:szCs w:val="24"/>
              </w:rPr>
              <w:t> </w:t>
            </w:r>
            <w:r w:rsidRPr="00250DB4">
              <w:rPr>
                <w:rFonts w:ascii="Arial" w:hAnsi="Arial" w:cs="Arial"/>
                <w:sz w:val="24"/>
                <w:szCs w:val="24"/>
              </w:rPr>
              <w:fldChar w:fldCharType="end"/>
            </w:r>
          </w:p>
        </w:tc>
        <w:tc>
          <w:tcPr>
            <w:tcW w:w="1260" w:type="dxa"/>
          </w:tcPr>
          <w:p w14:paraId="001C0530" w14:textId="43EBD804" w:rsidR="00541080" w:rsidRDefault="00541080" w:rsidP="00F32BE3">
            <w:pPr>
              <w:tabs>
                <w:tab w:val="left" w:pos="720"/>
                <w:tab w:val="left" w:pos="1560"/>
                <w:tab w:val="left" w:pos="4560"/>
                <w:tab w:val="left" w:pos="5640"/>
                <w:tab w:val="left" w:pos="6720"/>
                <w:tab w:val="left" w:pos="8040"/>
              </w:tabs>
              <w:spacing w:line="240" w:lineRule="atLeast"/>
              <w:jc w:val="center"/>
              <w:rPr>
                <w:rFonts w:ascii="Arial" w:hAnsi="Arial" w:cs="Arial"/>
                <w:sz w:val="22"/>
                <w:szCs w:val="22"/>
              </w:rPr>
            </w:pPr>
            <w:r>
              <w:rPr>
                <w:rFonts w:ascii="Arial" w:hAnsi="Arial" w:cs="Arial"/>
                <w:sz w:val="22"/>
                <w:szCs w:val="22"/>
              </w:rPr>
              <w:fldChar w:fldCharType="begin">
                <w:ffData>
                  <w:name w:val="Text1969"/>
                  <w:enabled/>
                  <w:calcOnExit w:val="0"/>
                  <w:textInput/>
                </w:ffData>
              </w:fldChar>
            </w:r>
            <w:bookmarkStart w:id="18" w:name="Text19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bl>
    <w:p w14:paraId="034377EA" w14:textId="77777777" w:rsidR="00630660" w:rsidRPr="001928C6" w:rsidRDefault="00630660" w:rsidP="00D952CA">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p w14:paraId="561FD49E" w14:textId="77777777" w:rsidR="001928C6" w:rsidRPr="001928C6" w:rsidRDefault="00C10D03" w:rsidP="00C209A8">
      <w:pPr>
        <w:tabs>
          <w:tab w:val="left" w:pos="480"/>
        </w:tabs>
        <w:jc w:val="both"/>
        <w:rPr>
          <w:rFonts w:ascii="Arial" w:hAnsi="Arial" w:cs="Arial"/>
          <w:sz w:val="22"/>
          <w:szCs w:val="22"/>
        </w:rPr>
      </w:pPr>
      <w:r w:rsidRPr="00797F3D">
        <w:rPr>
          <w:rFonts w:ascii="Arial" w:hAnsi="Arial" w:cs="Arial"/>
          <w:sz w:val="22"/>
          <w:szCs w:val="22"/>
        </w:rPr>
        <w:t xml:space="preserve">This request will be </w:t>
      </w:r>
      <w:proofErr w:type="gramStart"/>
      <w:r w:rsidRPr="00797F3D">
        <w:rPr>
          <w:rFonts w:ascii="Arial" w:hAnsi="Arial" w:cs="Arial"/>
          <w:sz w:val="22"/>
          <w:szCs w:val="22"/>
        </w:rPr>
        <w:t>evaluated</w:t>
      </w:r>
      <w:proofErr w:type="gramEnd"/>
      <w:r w:rsidRPr="00797F3D">
        <w:rPr>
          <w:rFonts w:ascii="Arial" w:hAnsi="Arial" w:cs="Arial"/>
          <w:sz w:val="22"/>
          <w:szCs w:val="22"/>
        </w:rPr>
        <w:t xml:space="preserve"> and a contract</w:t>
      </w:r>
      <w:r w:rsidR="00157FCC">
        <w:rPr>
          <w:rFonts w:ascii="Arial" w:hAnsi="Arial" w:cs="Arial"/>
          <w:sz w:val="22"/>
          <w:szCs w:val="22"/>
        </w:rPr>
        <w:t xml:space="preserve"> A</w:t>
      </w:r>
      <w:r w:rsidRPr="00797F3D">
        <w:rPr>
          <w:rFonts w:ascii="Arial" w:hAnsi="Arial" w:cs="Arial"/>
          <w:sz w:val="22"/>
          <w:szCs w:val="22"/>
        </w:rPr>
        <w:t>ward made to the lowest bid</w:t>
      </w:r>
      <w:r>
        <w:rPr>
          <w:rFonts w:ascii="Arial" w:hAnsi="Arial" w:cs="Arial"/>
          <w:sz w:val="22"/>
          <w:szCs w:val="22"/>
        </w:rPr>
        <w:t>, inclusive of selected alternates if applicable,</w:t>
      </w:r>
      <w:r w:rsidRPr="00797F3D">
        <w:rPr>
          <w:rFonts w:ascii="Arial" w:hAnsi="Arial" w:cs="Arial"/>
          <w:sz w:val="22"/>
          <w:szCs w:val="22"/>
        </w:rPr>
        <w:t xml:space="preserve"> from a responsive and responsible </w:t>
      </w:r>
      <w:r w:rsidR="00A85C23">
        <w:rPr>
          <w:rFonts w:ascii="Arial" w:hAnsi="Arial" w:cs="Arial"/>
          <w:sz w:val="22"/>
          <w:szCs w:val="22"/>
        </w:rPr>
        <w:t>B</w:t>
      </w:r>
      <w:r w:rsidRPr="00797F3D">
        <w:rPr>
          <w:rFonts w:ascii="Arial" w:hAnsi="Arial" w:cs="Arial"/>
          <w:sz w:val="22"/>
          <w:szCs w:val="22"/>
        </w:rPr>
        <w:t>idder</w:t>
      </w:r>
      <w:r w:rsidR="00A85C23">
        <w:rPr>
          <w:rFonts w:ascii="Arial" w:hAnsi="Arial" w:cs="Arial"/>
          <w:sz w:val="22"/>
          <w:szCs w:val="22"/>
        </w:rPr>
        <w:t xml:space="preserve"> </w:t>
      </w:r>
      <w:r w:rsidRPr="00797F3D">
        <w:rPr>
          <w:rFonts w:ascii="Arial" w:hAnsi="Arial" w:cs="Arial"/>
          <w:sz w:val="22"/>
          <w:szCs w:val="22"/>
        </w:rPr>
        <w:t xml:space="preserve">deemed to be in the best interest of the </w:t>
      </w:r>
      <w:r w:rsidR="00BD4B0C">
        <w:rPr>
          <w:rFonts w:ascii="Arial" w:hAnsi="Arial" w:cs="Arial"/>
          <w:sz w:val="22"/>
          <w:szCs w:val="22"/>
        </w:rPr>
        <w:t>O</w:t>
      </w:r>
      <w:r w:rsidR="00BD4B0C" w:rsidRPr="00797F3D">
        <w:rPr>
          <w:rFonts w:ascii="Arial" w:hAnsi="Arial" w:cs="Arial"/>
          <w:sz w:val="22"/>
          <w:szCs w:val="22"/>
        </w:rPr>
        <w:t>wner</w:t>
      </w:r>
      <w:r w:rsidR="00BD4B0C">
        <w:rPr>
          <w:rFonts w:ascii="Arial" w:hAnsi="Arial" w:cs="Arial"/>
          <w:sz w:val="22"/>
          <w:szCs w:val="22"/>
        </w:rPr>
        <w:t xml:space="preserve"> </w:t>
      </w:r>
      <w:r>
        <w:rPr>
          <w:rFonts w:ascii="Arial" w:hAnsi="Arial" w:cs="Arial"/>
          <w:sz w:val="22"/>
          <w:szCs w:val="22"/>
        </w:rPr>
        <w:t xml:space="preserve">and as allowed by </w:t>
      </w:r>
      <w:r w:rsidR="00C209A8">
        <w:rPr>
          <w:rFonts w:ascii="Arial" w:hAnsi="Arial" w:cs="Arial"/>
          <w:sz w:val="22"/>
          <w:szCs w:val="22"/>
        </w:rPr>
        <w:t xml:space="preserve">the </w:t>
      </w:r>
      <w:r w:rsidR="000F5AF0">
        <w:rPr>
          <w:rFonts w:ascii="Arial" w:hAnsi="Arial" w:cs="Arial"/>
          <w:sz w:val="22"/>
          <w:szCs w:val="22"/>
        </w:rPr>
        <w:t>P</w:t>
      </w:r>
      <w:r>
        <w:rPr>
          <w:rFonts w:ascii="Arial" w:hAnsi="Arial" w:cs="Arial"/>
          <w:sz w:val="22"/>
          <w:szCs w:val="22"/>
        </w:rPr>
        <w:t>roject budget</w:t>
      </w:r>
      <w:r w:rsidRPr="00797F3D">
        <w:rPr>
          <w:rFonts w:ascii="Arial" w:hAnsi="Arial" w:cs="Arial"/>
          <w:sz w:val="22"/>
          <w:szCs w:val="22"/>
        </w:rPr>
        <w:t xml:space="preserve">.  </w:t>
      </w:r>
    </w:p>
    <w:p w14:paraId="1E2C84A5" w14:textId="77777777" w:rsidR="001928C6" w:rsidRPr="001928C6" w:rsidRDefault="001928C6" w:rsidP="00166A98">
      <w:pPr>
        <w:rPr>
          <w:rFonts w:ascii="Arial" w:hAnsi="Arial" w:cs="Arial"/>
          <w:sz w:val="22"/>
          <w:szCs w:val="22"/>
        </w:rPr>
      </w:pPr>
    </w:p>
    <w:p w14:paraId="2CE98037" w14:textId="77777777" w:rsidR="001928C6" w:rsidRPr="001928C6" w:rsidRDefault="00C12BA1" w:rsidP="00C209A8">
      <w:pPr>
        <w:tabs>
          <w:tab w:val="left" w:pos="480"/>
          <w:tab w:val="left" w:pos="720"/>
          <w:tab w:val="left" w:pos="1560"/>
          <w:tab w:val="left" w:pos="4560"/>
          <w:tab w:val="left" w:pos="5640"/>
          <w:tab w:val="left" w:pos="6720"/>
          <w:tab w:val="left" w:pos="8040"/>
        </w:tabs>
        <w:spacing w:line="240" w:lineRule="atLeast"/>
        <w:jc w:val="both"/>
        <w:rPr>
          <w:rFonts w:ascii="Arial" w:hAnsi="Arial" w:cs="Arial"/>
          <w:sz w:val="22"/>
          <w:szCs w:val="22"/>
        </w:rPr>
      </w:pPr>
      <w:r>
        <w:rPr>
          <w:rFonts w:ascii="Arial" w:hAnsi="Arial" w:cs="Arial"/>
          <w:sz w:val="22"/>
          <w:szCs w:val="22"/>
        </w:rPr>
        <w:t xml:space="preserve">It is understood and agreed that the </w:t>
      </w:r>
      <w:r w:rsidR="001928C6" w:rsidRPr="001928C6">
        <w:rPr>
          <w:rFonts w:ascii="Arial" w:hAnsi="Arial" w:cs="Arial"/>
          <w:sz w:val="22"/>
          <w:szCs w:val="22"/>
        </w:rPr>
        <w:t xml:space="preserve">quantities of </w:t>
      </w:r>
      <w:r w:rsidR="00C209A8">
        <w:rPr>
          <w:rFonts w:ascii="Arial" w:hAnsi="Arial" w:cs="Arial"/>
          <w:sz w:val="22"/>
          <w:szCs w:val="22"/>
        </w:rPr>
        <w:t>M</w:t>
      </w:r>
      <w:r w:rsidR="001928C6" w:rsidRPr="001928C6">
        <w:rPr>
          <w:rFonts w:ascii="Arial" w:hAnsi="Arial" w:cs="Arial"/>
          <w:sz w:val="22"/>
          <w:szCs w:val="22"/>
        </w:rPr>
        <w:t xml:space="preserve">aterial to be furnished and work to be done may be varied on construction as may be deemed advisable by the </w:t>
      </w:r>
      <w:proofErr w:type="gramStart"/>
      <w:r w:rsidR="00BB4912">
        <w:rPr>
          <w:rFonts w:ascii="Arial" w:hAnsi="Arial" w:cs="Arial"/>
          <w:sz w:val="22"/>
          <w:szCs w:val="22"/>
        </w:rPr>
        <w:t>City</w:t>
      </w:r>
      <w:proofErr w:type="gramEnd"/>
      <w:r w:rsidR="001928C6" w:rsidRPr="001928C6">
        <w:rPr>
          <w:rFonts w:ascii="Arial" w:hAnsi="Arial" w:cs="Arial"/>
          <w:sz w:val="22"/>
          <w:szCs w:val="22"/>
        </w:rPr>
        <w:t xml:space="preserve">. </w:t>
      </w:r>
      <w:r>
        <w:rPr>
          <w:rFonts w:ascii="Arial" w:hAnsi="Arial" w:cs="Arial"/>
          <w:sz w:val="22"/>
          <w:szCs w:val="22"/>
        </w:rPr>
        <w:t xml:space="preserve"> It is further understood and agreed that the</w:t>
      </w:r>
      <w:r w:rsidR="001928C6" w:rsidRPr="001928C6">
        <w:rPr>
          <w:rFonts w:ascii="Arial" w:hAnsi="Arial" w:cs="Arial"/>
          <w:sz w:val="22"/>
          <w:szCs w:val="22"/>
        </w:rPr>
        <w:t xml:space="preserve"> </w:t>
      </w:r>
      <w:r w:rsidR="00BB4912">
        <w:rPr>
          <w:rFonts w:ascii="Arial" w:hAnsi="Arial" w:cs="Arial"/>
          <w:sz w:val="22"/>
          <w:szCs w:val="22"/>
        </w:rPr>
        <w:t>City</w:t>
      </w:r>
      <w:r w:rsidR="001928C6" w:rsidRPr="001928C6">
        <w:rPr>
          <w:rFonts w:ascii="Arial" w:hAnsi="Arial" w:cs="Arial"/>
          <w:sz w:val="22"/>
          <w:szCs w:val="22"/>
        </w:rPr>
        <w:t xml:space="preserve"> may, at its option, delete items from the </w:t>
      </w:r>
      <w:r w:rsidR="00C209A8">
        <w:rPr>
          <w:rFonts w:ascii="Arial" w:hAnsi="Arial" w:cs="Arial"/>
          <w:sz w:val="22"/>
          <w:szCs w:val="22"/>
        </w:rPr>
        <w:t>c</w:t>
      </w:r>
      <w:r w:rsidR="001928C6" w:rsidRPr="001928C6">
        <w:rPr>
          <w:rFonts w:ascii="Arial" w:hAnsi="Arial" w:cs="Arial"/>
          <w:sz w:val="22"/>
          <w:szCs w:val="22"/>
        </w:rPr>
        <w:t>ontract.</w:t>
      </w:r>
    </w:p>
    <w:p w14:paraId="14E88265" w14:textId="77777777" w:rsidR="001928C6" w:rsidRPr="001928C6" w:rsidRDefault="001928C6" w:rsidP="00C209A8">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p w14:paraId="36DF09F3" w14:textId="77777777" w:rsidR="001928C6" w:rsidRPr="001928C6" w:rsidRDefault="001928C6" w:rsidP="00C209A8">
      <w:pPr>
        <w:tabs>
          <w:tab w:val="left" w:pos="480"/>
          <w:tab w:val="left" w:pos="720"/>
          <w:tab w:val="left" w:pos="1560"/>
          <w:tab w:val="left" w:pos="4560"/>
          <w:tab w:val="left" w:pos="5640"/>
          <w:tab w:val="left" w:pos="6720"/>
          <w:tab w:val="left" w:pos="8040"/>
        </w:tabs>
        <w:spacing w:line="240" w:lineRule="atLeast"/>
        <w:jc w:val="both"/>
        <w:rPr>
          <w:rFonts w:ascii="Arial" w:hAnsi="Arial" w:cs="Arial"/>
          <w:sz w:val="22"/>
          <w:szCs w:val="22"/>
        </w:rPr>
      </w:pPr>
      <w:r w:rsidRPr="001928C6">
        <w:rPr>
          <w:rFonts w:ascii="Arial" w:hAnsi="Arial" w:cs="Arial"/>
          <w:sz w:val="22"/>
          <w:szCs w:val="22"/>
        </w:rPr>
        <w:t xml:space="preserve">The </w:t>
      </w:r>
      <w:r w:rsidR="00C209A8">
        <w:rPr>
          <w:rFonts w:ascii="Arial" w:hAnsi="Arial" w:cs="Arial"/>
          <w:sz w:val="22"/>
          <w:szCs w:val="22"/>
        </w:rPr>
        <w:t>Bid Proposal</w:t>
      </w:r>
      <w:r w:rsidRPr="001928C6">
        <w:rPr>
          <w:rFonts w:ascii="Arial" w:hAnsi="Arial" w:cs="Arial"/>
          <w:sz w:val="22"/>
          <w:szCs w:val="22"/>
        </w:rPr>
        <w:t xml:space="preserve"> includes all local, state, and federal taxes that would affect the amount of the </w:t>
      </w:r>
      <w:r w:rsidR="00C209A8">
        <w:rPr>
          <w:rFonts w:ascii="Arial" w:hAnsi="Arial" w:cs="Arial"/>
          <w:sz w:val="22"/>
          <w:szCs w:val="22"/>
        </w:rPr>
        <w:t>Bid Proposal</w:t>
      </w:r>
      <w:r w:rsidRPr="001928C6">
        <w:rPr>
          <w:rFonts w:ascii="Arial" w:hAnsi="Arial" w:cs="Arial"/>
          <w:sz w:val="22"/>
          <w:szCs w:val="22"/>
        </w:rPr>
        <w:t>.</w:t>
      </w:r>
    </w:p>
    <w:p w14:paraId="258D7E07" w14:textId="77777777" w:rsidR="001928C6" w:rsidRPr="001928C6" w:rsidRDefault="001928C6" w:rsidP="00C209A8">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p w14:paraId="4028A8B6" w14:textId="77777777" w:rsidR="001928C6" w:rsidRPr="001928C6" w:rsidRDefault="001928C6" w:rsidP="00C209A8">
      <w:pPr>
        <w:tabs>
          <w:tab w:val="left" w:pos="480"/>
          <w:tab w:val="left" w:pos="720"/>
          <w:tab w:val="left" w:pos="1560"/>
          <w:tab w:val="left" w:pos="4560"/>
          <w:tab w:val="left" w:pos="5640"/>
          <w:tab w:val="left" w:pos="6720"/>
          <w:tab w:val="left" w:pos="8040"/>
        </w:tabs>
        <w:spacing w:line="240" w:lineRule="atLeast"/>
        <w:jc w:val="both"/>
        <w:rPr>
          <w:rFonts w:ascii="Arial" w:hAnsi="Arial" w:cs="Arial"/>
          <w:sz w:val="22"/>
          <w:szCs w:val="22"/>
        </w:rPr>
      </w:pPr>
      <w:r w:rsidRPr="001928C6">
        <w:rPr>
          <w:rFonts w:ascii="Arial" w:hAnsi="Arial" w:cs="Arial"/>
          <w:sz w:val="22"/>
          <w:szCs w:val="22"/>
        </w:rPr>
        <w:t xml:space="preserve">The </w:t>
      </w:r>
      <w:r w:rsidR="00BB4912">
        <w:rPr>
          <w:rFonts w:ascii="Arial" w:hAnsi="Arial" w:cs="Arial"/>
          <w:sz w:val="22"/>
          <w:szCs w:val="22"/>
        </w:rPr>
        <w:t>Bidder</w:t>
      </w:r>
      <w:r w:rsidRPr="001928C6">
        <w:rPr>
          <w:rFonts w:ascii="Arial" w:hAnsi="Arial" w:cs="Arial"/>
          <w:sz w:val="22"/>
          <w:szCs w:val="22"/>
        </w:rPr>
        <w:t xml:space="preserve"> will commence work under th</w:t>
      </w:r>
      <w:r w:rsidR="00293D21">
        <w:rPr>
          <w:rFonts w:ascii="Arial" w:hAnsi="Arial" w:cs="Arial"/>
          <w:sz w:val="22"/>
          <w:szCs w:val="22"/>
        </w:rPr>
        <w:t xml:space="preserve">is </w:t>
      </w:r>
      <w:r w:rsidR="00C209A8">
        <w:rPr>
          <w:rFonts w:ascii="Arial" w:hAnsi="Arial" w:cs="Arial"/>
          <w:sz w:val="22"/>
          <w:szCs w:val="22"/>
        </w:rPr>
        <w:t>c</w:t>
      </w:r>
      <w:r w:rsidRPr="001928C6">
        <w:rPr>
          <w:rFonts w:ascii="Arial" w:hAnsi="Arial" w:cs="Arial"/>
          <w:sz w:val="22"/>
          <w:szCs w:val="22"/>
        </w:rPr>
        <w:t xml:space="preserve">ontract and fully complete the </w:t>
      </w:r>
      <w:r w:rsidR="000F5AF0">
        <w:rPr>
          <w:rFonts w:ascii="Arial" w:hAnsi="Arial" w:cs="Arial"/>
          <w:sz w:val="22"/>
          <w:szCs w:val="22"/>
        </w:rPr>
        <w:t>P</w:t>
      </w:r>
      <w:r w:rsidR="00FF36A6">
        <w:rPr>
          <w:rFonts w:ascii="Arial" w:hAnsi="Arial" w:cs="Arial"/>
          <w:sz w:val="22"/>
          <w:szCs w:val="22"/>
        </w:rPr>
        <w:t>roject</w:t>
      </w:r>
      <w:r w:rsidRPr="001928C6">
        <w:rPr>
          <w:rFonts w:ascii="Arial" w:hAnsi="Arial" w:cs="Arial"/>
          <w:sz w:val="22"/>
          <w:szCs w:val="22"/>
        </w:rPr>
        <w:t xml:space="preserve"> </w:t>
      </w:r>
      <w:r w:rsidR="00CE4988" w:rsidRPr="00525567">
        <w:rPr>
          <w:rFonts w:ascii="Arial" w:hAnsi="Arial" w:cs="Arial"/>
          <w:sz w:val="22"/>
          <w:szCs w:val="22"/>
          <w:u w:val="single"/>
        </w:rPr>
        <w:t>within</w:t>
      </w:r>
      <w:r w:rsidRPr="00525567">
        <w:rPr>
          <w:rFonts w:ascii="Arial" w:hAnsi="Arial" w:cs="Arial"/>
          <w:sz w:val="22"/>
          <w:szCs w:val="22"/>
          <w:u w:val="single"/>
        </w:rPr>
        <w:t xml:space="preserve"> </w:t>
      </w:r>
      <w:r w:rsidR="003E2086" w:rsidRPr="00525567">
        <w:rPr>
          <w:rFonts w:ascii="Arial" w:hAnsi="Arial" w:cs="Arial"/>
          <w:sz w:val="22"/>
          <w:szCs w:val="22"/>
          <w:u w:val="single"/>
        </w:rPr>
        <w:fldChar w:fldCharType="begin">
          <w:ffData>
            <w:name w:val="Text16"/>
            <w:enabled/>
            <w:calcOnExit w:val="0"/>
            <w:statusText w:type="text" w:val="#28 (select ONE of the following fill-ins)"/>
            <w:textInput/>
          </w:ffData>
        </w:fldChar>
      </w:r>
      <w:bookmarkStart w:id="19" w:name="Text16"/>
      <w:r w:rsidR="003E2086" w:rsidRPr="00525567">
        <w:rPr>
          <w:rFonts w:ascii="Arial" w:hAnsi="Arial" w:cs="Arial"/>
          <w:sz w:val="22"/>
          <w:szCs w:val="22"/>
          <w:u w:val="single"/>
        </w:rPr>
        <w:instrText xml:space="preserve"> FORMTEXT </w:instrText>
      </w:r>
      <w:r w:rsidR="003E2086" w:rsidRPr="00525567">
        <w:rPr>
          <w:rFonts w:ascii="Arial" w:hAnsi="Arial" w:cs="Arial"/>
          <w:sz w:val="22"/>
          <w:szCs w:val="22"/>
          <w:u w:val="single"/>
        </w:rPr>
      </w:r>
      <w:r w:rsidR="003E2086" w:rsidRPr="00525567">
        <w:rPr>
          <w:rFonts w:ascii="Arial" w:hAnsi="Arial" w:cs="Arial"/>
          <w:sz w:val="22"/>
          <w:szCs w:val="22"/>
          <w:u w:val="single"/>
        </w:rPr>
        <w:fldChar w:fldCharType="separate"/>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3E2086" w:rsidRPr="00525567">
        <w:rPr>
          <w:rFonts w:ascii="Arial" w:hAnsi="Arial" w:cs="Arial"/>
          <w:sz w:val="22"/>
          <w:szCs w:val="22"/>
          <w:u w:val="single"/>
        </w:rPr>
        <w:fldChar w:fldCharType="end"/>
      </w:r>
      <w:bookmarkEnd w:id="19"/>
      <w:r w:rsidRPr="001928C6">
        <w:rPr>
          <w:rFonts w:ascii="Arial" w:hAnsi="Arial" w:cs="Arial"/>
          <w:sz w:val="22"/>
          <w:szCs w:val="22"/>
        </w:rPr>
        <w:t xml:space="preserve"> </w:t>
      </w:r>
      <w:r w:rsidR="00624BF9" w:rsidRPr="00525567">
        <w:rPr>
          <w:rFonts w:ascii="Arial" w:hAnsi="Arial" w:cs="Arial"/>
          <w:sz w:val="22"/>
          <w:szCs w:val="22"/>
          <w:u w:val="single"/>
        </w:rPr>
        <w:t>C</w:t>
      </w:r>
      <w:r w:rsidR="00C71D69" w:rsidRPr="00525567">
        <w:rPr>
          <w:rFonts w:ascii="Arial" w:hAnsi="Arial" w:cs="Arial"/>
          <w:sz w:val="22"/>
          <w:szCs w:val="22"/>
          <w:u w:val="single"/>
        </w:rPr>
        <w:t xml:space="preserve">alendar </w:t>
      </w:r>
      <w:r w:rsidR="00624BF9" w:rsidRPr="00525567">
        <w:rPr>
          <w:rFonts w:ascii="Arial" w:hAnsi="Arial" w:cs="Arial"/>
          <w:sz w:val="22"/>
          <w:szCs w:val="22"/>
          <w:u w:val="single"/>
        </w:rPr>
        <w:t>D</w:t>
      </w:r>
      <w:r w:rsidR="00CE4988" w:rsidRPr="00525567">
        <w:rPr>
          <w:rFonts w:ascii="Arial" w:hAnsi="Arial" w:cs="Arial"/>
          <w:sz w:val="22"/>
          <w:szCs w:val="22"/>
          <w:u w:val="single"/>
        </w:rPr>
        <w:t xml:space="preserve">ays (OR) </w:t>
      </w:r>
      <w:bookmarkStart w:id="20" w:name="Text49"/>
      <w:r w:rsidR="00675143" w:rsidRPr="00525567">
        <w:rPr>
          <w:rFonts w:ascii="Arial" w:hAnsi="Arial" w:cs="Arial"/>
          <w:sz w:val="22"/>
          <w:szCs w:val="22"/>
          <w:u w:val="single"/>
        </w:rPr>
        <w:t>by</w:t>
      </w:r>
      <w:r w:rsidR="00C85430" w:rsidRPr="009822BD">
        <w:rPr>
          <w:rFonts w:ascii="Arial" w:hAnsi="Arial" w:cs="Arial"/>
          <w:b/>
          <w:sz w:val="22"/>
          <w:szCs w:val="22"/>
          <w:u w:val="single"/>
        </w:rPr>
        <w:t xml:space="preserve"> </w:t>
      </w:r>
      <w:bookmarkEnd w:id="20"/>
      <w:r w:rsidR="003E2086" w:rsidRPr="00525567">
        <w:rPr>
          <w:rFonts w:ascii="Arial" w:hAnsi="Arial" w:cs="Arial"/>
          <w:sz w:val="22"/>
          <w:szCs w:val="22"/>
          <w:u w:val="single"/>
        </w:rPr>
        <w:fldChar w:fldCharType="begin">
          <w:ffData>
            <w:name w:val=""/>
            <w:enabled/>
            <w:calcOnExit w:val="0"/>
            <w:statusText w:type="text" w:val="#29"/>
            <w:textInput/>
          </w:ffData>
        </w:fldChar>
      </w:r>
      <w:r w:rsidR="003E2086" w:rsidRPr="00525567">
        <w:rPr>
          <w:rFonts w:ascii="Arial" w:hAnsi="Arial" w:cs="Arial"/>
          <w:sz w:val="22"/>
          <w:szCs w:val="22"/>
          <w:u w:val="single"/>
        </w:rPr>
        <w:instrText xml:space="preserve"> FORMTEXT </w:instrText>
      </w:r>
      <w:r w:rsidR="003E2086" w:rsidRPr="00525567">
        <w:rPr>
          <w:rFonts w:ascii="Arial" w:hAnsi="Arial" w:cs="Arial"/>
          <w:sz w:val="22"/>
          <w:szCs w:val="22"/>
          <w:u w:val="single"/>
        </w:rPr>
      </w:r>
      <w:r w:rsidR="003E2086" w:rsidRPr="00525567">
        <w:rPr>
          <w:rFonts w:ascii="Arial" w:hAnsi="Arial" w:cs="Arial"/>
          <w:sz w:val="22"/>
          <w:szCs w:val="22"/>
          <w:u w:val="single"/>
        </w:rPr>
        <w:fldChar w:fldCharType="separate"/>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3E2086" w:rsidRPr="00525567">
        <w:rPr>
          <w:rFonts w:ascii="Arial" w:hAnsi="Arial" w:cs="Arial"/>
          <w:sz w:val="22"/>
          <w:szCs w:val="22"/>
          <w:u w:val="single"/>
        </w:rPr>
        <w:fldChar w:fldCharType="end"/>
      </w:r>
      <w:r w:rsidRPr="001928C6">
        <w:rPr>
          <w:rFonts w:ascii="Arial" w:hAnsi="Arial" w:cs="Arial"/>
          <w:sz w:val="22"/>
          <w:szCs w:val="22"/>
        </w:rPr>
        <w:t xml:space="preserve">. </w:t>
      </w:r>
      <w:r w:rsidR="00C209A8">
        <w:rPr>
          <w:rFonts w:ascii="Arial" w:hAnsi="Arial" w:cs="Arial"/>
          <w:sz w:val="22"/>
          <w:szCs w:val="22"/>
        </w:rPr>
        <w:t xml:space="preserve">The </w:t>
      </w:r>
      <w:r w:rsidR="00BB4912">
        <w:rPr>
          <w:rFonts w:ascii="Arial" w:hAnsi="Arial" w:cs="Arial"/>
          <w:sz w:val="22"/>
          <w:szCs w:val="22"/>
        </w:rPr>
        <w:t>Bidder</w:t>
      </w:r>
      <w:r w:rsidR="00C12BA1">
        <w:rPr>
          <w:rFonts w:ascii="Arial" w:hAnsi="Arial" w:cs="Arial"/>
          <w:sz w:val="22"/>
          <w:szCs w:val="22"/>
        </w:rPr>
        <w:t xml:space="preserve"> further agrees to</w:t>
      </w:r>
      <w:r w:rsidRPr="001928C6">
        <w:rPr>
          <w:rFonts w:ascii="Arial" w:hAnsi="Arial" w:cs="Arial"/>
          <w:sz w:val="22"/>
          <w:szCs w:val="22"/>
        </w:rPr>
        <w:t xml:space="preserve"> pay </w:t>
      </w:r>
      <w:r w:rsidRPr="00AF070D">
        <w:rPr>
          <w:rFonts w:ascii="Arial" w:hAnsi="Arial" w:cs="Arial"/>
          <w:sz w:val="22"/>
          <w:szCs w:val="22"/>
        </w:rPr>
        <w:t>as liquidated damages the amount</w:t>
      </w:r>
      <w:r w:rsidRPr="004F6E98">
        <w:rPr>
          <w:rFonts w:ascii="Arial" w:hAnsi="Arial" w:cs="Arial"/>
          <w:sz w:val="22"/>
          <w:szCs w:val="22"/>
        </w:rPr>
        <w:t xml:space="preserve"> specified in</w:t>
      </w:r>
      <w:r w:rsidRPr="001928C6">
        <w:rPr>
          <w:rFonts w:ascii="Arial" w:hAnsi="Arial" w:cs="Arial"/>
          <w:sz w:val="22"/>
          <w:szCs w:val="22"/>
        </w:rPr>
        <w:t xml:space="preserve"> the </w:t>
      </w:r>
      <w:r w:rsidR="00BA4005" w:rsidRPr="004D2ADB">
        <w:rPr>
          <w:rFonts w:ascii="Arial" w:hAnsi="Arial" w:cs="Arial"/>
          <w:sz w:val="22"/>
          <w:szCs w:val="22"/>
        </w:rPr>
        <w:t xml:space="preserve">AIA-A201 </w:t>
      </w:r>
      <w:r w:rsidR="00BA4005">
        <w:rPr>
          <w:rFonts w:ascii="Arial" w:hAnsi="Arial" w:cs="Arial"/>
          <w:sz w:val="22"/>
          <w:szCs w:val="22"/>
        </w:rPr>
        <w:t xml:space="preserve">Schedule of Liquidated Damages in </w:t>
      </w:r>
      <w:r w:rsidR="00BA4005" w:rsidRPr="00C83994">
        <w:rPr>
          <w:rFonts w:ascii="Arial" w:hAnsi="Arial" w:cs="Arial"/>
          <w:sz w:val="22"/>
          <w:szCs w:val="22"/>
        </w:rPr>
        <w:t>§</w:t>
      </w:r>
      <w:r w:rsidR="00BA4005">
        <w:rPr>
          <w:rFonts w:ascii="Arial" w:hAnsi="Arial" w:cs="Arial"/>
          <w:sz w:val="22"/>
          <w:szCs w:val="22"/>
        </w:rPr>
        <w:t xml:space="preserve"> 8.4.4</w:t>
      </w:r>
      <w:r w:rsidRPr="001928C6">
        <w:rPr>
          <w:rFonts w:ascii="Arial" w:hAnsi="Arial" w:cs="Arial"/>
          <w:sz w:val="22"/>
          <w:szCs w:val="22"/>
        </w:rPr>
        <w:t xml:space="preserve"> for each </w:t>
      </w:r>
      <w:r w:rsidR="00BA4005">
        <w:rPr>
          <w:rFonts w:ascii="Arial" w:hAnsi="Arial" w:cs="Arial"/>
          <w:sz w:val="22"/>
          <w:szCs w:val="22"/>
        </w:rPr>
        <w:t xml:space="preserve">Calendar </w:t>
      </w:r>
      <w:r w:rsidR="00624BF9">
        <w:rPr>
          <w:rFonts w:ascii="Arial" w:hAnsi="Arial" w:cs="Arial"/>
          <w:sz w:val="22"/>
          <w:szCs w:val="22"/>
        </w:rPr>
        <w:t>D</w:t>
      </w:r>
      <w:r w:rsidRPr="001928C6">
        <w:rPr>
          <w:rFonts w:ascii="Arial" w:hAnsi="Arial" w:cs="Arial"/>
          <w:sz w:val="22"/>
          <w:szCs w:val="22"/>
        </w:rPr>
        <w:t>ay thereafter that the work remains uncompleted.</w:t>
      </w:r>
    </w:p>
    <w:p w14:paraId="72DD239C" w14:textId="77777777" w:rsidR="001928C6" w:rsidRPr="001928C6" w:rsidRDefault="001928C6">
      <w:pPr>
        <w:tabs>
          <w:tab w:val="left" w:pos="720"/>
          <w:tab w:val="left" w:pos="1560"/>
          <w:tab w:val="left" w:pos="4560"/>
          <w:tab w:val="left" w:pos="5640"/>
          <w:tab w:val="left" w:pos="6720"/>
          <w:tab w:val="left" w:pos="8040"/>
        </w:tabs>
        <w:spacing w:line="240" w:lineRule="atLeast"/>
        <w:rPr>
          <w:rFonts w:ascii="Arial" w:hAnsi="Arial" w:cs="Arial"/>
          <w:sz w:val="22"/>
          <w:szCs w:val="22"/>
        </w:rPr>
      </w:pPr>
    </w:p>
    <w:p w14:paraId="3CE92A1D" w14:textId="7AE9067B" w:rsidR="008C597C" w:rsidRPr="00797F3D" w:rsidRDefault="008C597C" w:rsidP="008C597C">
      <w:pPr>
        <w:keepNext/>
        <w:tabs>
          <w:tab w:val="left" w:pos="480"/>
          <w:tab w:val="left" w:pos="1560"/>
          <w:tab w:val="left" w:pos="4560"/>
          <w:tab w:val="left" w:pos="5640"/>
          <w:tab w:val="left" w:pos="6720"/>
          <w:tab w:val="left" w:pos="8040"/>
        </w:tabs>
        <w:spacing w:line="240" w:lineRule="atLeast"/>
        <w:rPr>
          <w:rFonts w:ascii="Arial" w:hAnsi="Arial" w:cs="Arial"/>
          <w:sz w:val="22"/>
        </w:rPr>
      </w:pPr>
      <w:r w:rsidRPr="00DA5491">
        <w:rPr>
          <w:rFonts w:ascii="Arial" w:hAnsi="Arial" w:cs="Arial"/>
          <w:sz w:val="22"/>
        </w:rPr>
        <w:t>The undersigned acknowledges receipt of all addenda to the plans and/or specifications posted in Bonfire.</w:t>
      </w:r>
      <w:r>
        <w:rPr>
          <w:rFonts w:ascii="Arial" w:hAnsi="Arial" w:cs="Arial"/>
          <w:sz w:val="22"/>
        </w:rPr>
        <w:t xml:space="preserve"> </w:t>
      </w:r>
    </w:p>
    <w:p w14:paraId="68CFCF94" w14:textId="77777777" w:rsidR="001928C6" w:rsidRPr="001928C6" w:rsidRDefault="001928C6">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p w14:paraId="304EFBBB" w14:textId="77777777" w:rsidR="001928C6" w:rsidRPr="001928C6" w:rsidRDefault="001928C6" w:rsidP="00782558">
      <w:pPr>
        <w:tabs>
          <w:tab w:val="left" w:pos="480"/>
          <w:tab w:val="left" w:pos="1560"/>
          <w:tab w:val="left" w:pos="4560"/>
          <w:tab w:val="left" w:pos="5640"/>
          <w:tab w:val="left" w:pos="6720"/>
          <w:tab w:val="left" w:pos="8040"/>
        </w:tabs>
        <w:spacing w:line="240" w:lineRule="atLeast"/>
        <w:jc w:val="both"/>
        <w:rPr>
          <w:rFonts w:ascii="Arial" w:hAnsi="Arial" w:cs="Arial"/>
          <w:sz w:val="22"/>
          <w:szCs w:val="22"/>
        </w:rPr>
      </w:pPr>
      <w:r w:rsidRPr="001928C6">
        <w:rPr>
          <w:rFonts w:ascii="Arial" w:hAnsi="Arial" w:cs="Arial"/>
          <w:sz w:val="22"/>
          <w:szCs w:val="22"/>
        </w:rPr>
        <w:t xml:space="preserve">The undersigned submits herewith the </w:t>
      </w:r>
      <w:r w:rsidR="00B92737">
        <w:rPr>
          <w:rFonts w:ascii="Arial" w:hAnsi="Arial" w:cs="Arial"/>
          <w:sz w:val="22"/>
          <w:szCs w:val="22"/>
        </w:rPr>
        <w:t>B</w:t>
      </w:r>
      <w:r w:rsidRPr="001928C6">
        <w:rPr>
          <w:rFonts w:ascii="Arial" w:hAnsi="Arial" w:cs="Arial"/>
          <w:sz w:val="22"/>
          <w:szCs w:val="22"/>
        </w:rPr>
        <w:t xml:space="preserve">id </w:t>
      </w:r>
      <w:r w:rsidR="00B92737">
        <w:rPr>
          <w:rFonts w:ascii="Arial" w:hAnsi="Arial" w:cs="Arial"/>
          <w:sz w:val="22"/>
          <w:szCs w:val="22"/>
        </w:rPr>
        <w:t>S</w:t>
      </w:r>
      <w:r w:rsidRPr="001928C6">
        <w:rPr>
          <w:rFonts w:ascii="Arial" w:hAnsi="Arial" w:cs="Arial"/>
          <w:sz w:val="22"/>
          <w:szCs w:val="22"/>
        </w:rPr>
        <w:t>ecurity required by the Contract Documents.</w:t>
      </w:r>
    </w:p>
    <w:p w14:paraId="611C12F8" w14:textId="77777777" w:rsidR="001928C6" w:rsidRPr="001928C6" w:rsidRDefault="001928C6" w:rsidP="00782558">
      <w:pPr>
        <w:tabs>
          <w:tab w:val="left" w:pos="720"/>
          <w:tab w:val="left" w:pos="1560"/>
          <w:tab w:val="left" w:pos="4560"/>
          <w:tab w:val="left" w:pos="5640"/>
          <w:tab w:val="left" w:pos="6720"/>
          <w:tab w:val="left" w:pos="8040"/>
        </w:tabs>
        <w:spacing w:line="240" w:lineRule="atLeast"/>
        <w:jc w:val="both"/>
        <w:rPr>
          <w:rFonts w:ascii="Arial" w:hAnsi="Arial" w:cs="Arial"/>
          <w:sz w:val="22"/>
          <w:szCs w:val="22"/>
        </w:rPr>
      </w:pPr>
    </w:p>
    <w:p w14:paraId="0D108C5D" w14:textId="77777777" w:rsidR="001928C6" w:rsidRDefault="00C12BA1" w:rsidP="00782558">
      <w:pPr>
        <w:tabs>
          <w:tab w:val="left" w:pos="480"/>
          <w:tab w:val="left" w:pos="1560"/>
          <w:tab w:val="left" w:pos="4560"/>
          <w:tab w:val="left" w:pos="5640"/>
          <w:tab w:val="left" w:pos="6720"/>
          <w:tab w:val="left" w:pos="8040"/>
        </w:tabs>
        <w:spacing w:line="240" w:lineRule="atLeast"/>
        <w:jc w:val="both"/>
        <w:rPr>
          <w:rFonts w:ascii="Arial" w:hAnsi="Arial" w:cs="Arial"/>
          <w:sz w:val="22"/>
          <w:szCs w:val="22"/>
        </w:rPr>
      </w:pPr>
      <w:r>
        <w:rPr>
          <w:rFonts w:ascii="Arial" w:hAnsi="Arial" w:cs="Arial"/>
          <w:sz w:val="22"/>
          <w:szCs w:val="22"/>
        </w:rPr>
        <w:lastRenderedPageBreak/>
        <w:t xml:space="preserve">It is understood that the right is reserved by the </w:t>
      </w:r>
      <w:r w:rsidR="00BB4912">
        <w:rPr>
          <w:rFonts w:ascii="Arial" w:hAnsi="Arial" w:cs="Arial"/>
          <w:sz w:val="22"/>
          <w:szCs w:val="22"/>
        </w:rPr>
        <w:t>City</w:t>
      </w:r>
      <w:r w:rsidR="001928C6" w:rsidRPr="001928C6">
        <w:rPr>
          <w:rFonts w:ascii="Arial" w:hAnsi="Arial" w:cs="Arial"/>
          <w:sz w:val="22"/>
          <w:szCs w:val="22"/>
        </w:rPr>
        <w:t xml:space="preserve"> </w:t>
      </w:r>
      <w:r>
        <w:rPr>
          <w:rFonts w:ascii="Arial" w:hAnsi="Arial" w:cs="Arial"/>
          <w:sz w:val="22"/>
          <w:szCs w:val="22"/>
        </w:rPr>
        <w:t>to</w:t>
      </w:r>
      <w:r w:rsidR="001928C6" w:rsidRPr="001928C6">
        <w:rPr>
          <w:rFonts w:ascii="Arial" w:hAnsi="Arial" w:cs="Arial"/>
          <w:sz w:val="22"/>
          <w:szCs w:val="22"/>
        </w:rPr>
        <w:t xml:space="preserve"> reject any or all </w:t>
      </w:r>
      <w:r w:rsidR="00C209A8">
        <w:rPr>
          <w:rFonts w:ascii="Arial" w:hAnsi="Arial" w:cs="Arial"/>
          <w:sz w:val="22"/>
          <w:szCs w:val="22"/>
        </w:rPr>
        <w:t>Bid Proposals</w:t>
      </w:r>
      <w:r>
        <w:rPr>
          <w:rFonts w:ascii="Arial" w:hAnsi="Arial" w:cs="Arial"/>
          <w:sz w:val="22"/>
          <w:szCs w:val="22"/>
        </w:rPr>
        <w:t xml:space="preserve"> and it is agreed that this</w:t>
      </w:r>
      <w:r w:rsidR="001928C6" w:rsidRPr="001928C6">
        <w:rPr>
          <w:rFonts w:ascii="Arial" w:hAnsi="Arial" w:cs="Arial"/>
          <w:sz w:val="22"/>
          <w:szCs w:val="22"/>
        </w:rPr>
        <w:t xml:space="preserve"> </w:t>
      </w:r>
      <w:r w:rsidR="00C209A8">
        <w:rPr>
          <w:rFonts w:ascii="Arial" w:hAnsi="Arial" w:cs="Arial"/>
          <w:sz w:val="22"/>
          <w:szCs w:val="22"/>
        </w:rPr>
        <w:t>Bid Proposal</w:t>
      </w:r>
      <w:r w:rsidR="001928C6" w:rsidRPr="001928C6">
        <w:rPr>
          <w:rFonts w:ascii="Arial" w:hAnsi="Arial" w:cs="Arial"/>
          <w:sz w:val="22"/>
          <w:szCs w:val="22"/>
        </w:rPr>
        <w:t xml:space="preserve"> may not be withdrawn </w:t>
      </w:r>
      <w:r w:rsidR="001928C6" w:rsidRPr="00762DAF">
        <w:rPr>
          <w:rFonts w:ascii="Arial" w:hAnsi="Arial" w:cs="Arial"/>
          <w:sz w:val="22"/>
          <w:szCs w:val="22"/>
        </w:rPr>
        <w:t>during the period of days</w:t>
      </w:r>
      <w:r w:rsidR="001928C6" w:rsidRPr="001928C6">
        <w:rPr>
          <w:rFonts w:ascii="Arial" w:hAnsi="Arial" w:cs="Arial"/>
          <w:sz w:val="22"/>
          <w:szCs w:val="22"/>
        </w:rPr>
        <w:t xml:space="preserve"> provided in the Contract Documents.</w:t>
      </w:r>
    </w:p>
    <w:p w14:paraId="4EE57E36" w14:textId="77777777" w:rsidR="00C85430" w:rsidRPr="001928C6" w:rsidRDefault="00C85430" w:rsidP="00782558">
      <w:pPr>
        <w:tabs>
          <w:tab w:val="left" w:pos="480"/>
          <w:tab w:val="left" w:pos="1560"/>
          <w:tab w:val="left" w:pos="4560"/>
          <w:tab w:val="left" w:pos="5640"/>
          <w:tab w:val="left" w:pos="6720"/>
          <w:tab w:val="left" w:pos="8040"/>
        </w:tabs>
        <w:spacing w:line="240" w:lineRule="atLeast"/>
        <w:jc w:val="both"/>
        <w:rPr>
          <w:rFonts w:ascii="Arial" w:hAnsi="Arial" w:cs="Arial"/>
          <w:sz w:val="22"/>
          <w:szCs w:val="22"/>
        </w:rPr>
      </w:pPr>
    </w:p>
    <w:p w14:paraId="0621AD13" w14:textId="75E1CA38" w:rsidR="001928C6" w:rsidRPr="001928C6" w:rsidRDefault="0034508D" w:rsidP="00166A98">
      <w:pPr>
        <w:keepNext/>
        <w:tabs>
          <w:tab w:val="left" w:pos="720"/>
          <w:tab w:val="left" w:pos="1560"/>
          <w:tab w:val="left" w:pos="4560"/>
          <w:tab w:val="left" w:pos="5640"/>
          <w:tab w:val="left" w:pos="6720"/>
          <w:tab w:val="left" w:pos="8040"/>
        </w:tabs>
        <w:spacing w:line="240" w:lineRule="atLeast"/>
        <w:jc w:val="both"/>
        <w:rPr>
          <w:rFonts w:ascii="Arial" w:hAnsi="Arial" w:cs="Arial"/>
          <w:sz w:val="22"/>
          <w:szCs w:val="22"/>
        </w:rPr>
      </w:pPr>
      <w:r>
        <w:rPr>
          <w:rFonts w:ascii="Arial" w:hAnsi="Arial" w:cs="Arial"/>
          <w:sz w:val="22"/>
          <w:szCs w:val="22"/>
        </w:rPr>
        <w:t xml:space="preserve">The bidder must sign this proposal form and upload the document to the eProcurement portal to be considered a complete bid proposal. </w:t>
      </w:r>
    </w:p>
    <w:p w14:paraId="54F96261" w14:textId="77777777" w:rsidR="001928C6" w:rsidRPr="001928C6" w:rsidRDefault="001928C6" w:rsidP="00B13285">
      <w:pPr>
        <w:keepNext/>
        <w:tabs>
          <w:tab w:val="left" w:pos="4320"/>
        </w:tabs>
        <w:jc w:val="both"/>
        <w:rPr>
          <w:rFonts w:ascii="Arial" w:hAnsi="Arial" w:cs="Arial"/>
          <w:sz w:val="22"/>
          <w:szCs w:val="22"/>
        </w:rPr>
      </w:pPr>
      <w:r w:rsidRPr="001928C6">
        <w:rPr>
          <w:rFonts w:ascii="Arial" w:hAnsi="Arial" w:cs="Arial"/>
          <w:sz w:val="22"/>
          <w:szCs w:val="22"/>
        </w:rPr>
        <w:tab/>
        <w:t>Respectfully submitted,</w:t>
      </w:r>
    </w:p>
    <w:p w14:paraId="7E401114" w14:textId="77777777" w:rsidR="001928C6" w:rsidRDefault="001928C6" w:rsidP="00B13285">
      <w:pPr>
        <w:keepNext/>
        <w:tabs>
          <w:tab w:val="left" w:pos="4320"/>
        </w:tabs>
        <w:jc w:val="both"/>
        <w:rPr>
          <w:rFonts w:ascii="Arial" w:hAnsi="Arial" w:cs="Arial"/>
          <w:sz w:val="22"/>
          <w:szCs w:val="22"/>
        </w:rPr>
      </w:pPr>
    </w:p>
    <w:p w14:paraId="7ADC3767" w14:textId="77777777" w:rsidR="002B234E" w:rsidRPr="001928C6" w:rsidRDefault="002B234E" w:rsidP="00B13285">
      <w:pPr>
        <w:keepNext/>
        <w:tabs>
          <w:tab w:val="left" w:pos="4320"/>
        </w:tabs>
        <w:jc w:val="both"/>
        <w:rPr>
          <w:rFonts w:ascii="Arial" w:hAnsi="Arial" w:cs="Arial"/>
          <w:sz w:val="22"/>
          <w:szCs w:val="22"/>
        </w:rPr>
      </w:pPr>
    </w:p>
    <w:p w14:paraId="6D467675" w14:textId="77777777" w:rsidR="001928C6" w:rsidRPr="001928C6" w:rsidRDefault="001928C6" w:rsidP="00B13285">
      <w:pPr>
        <w:keepNext/>
        <w:tabs>
          <w:tab w:val="left" w:pos="4320"/>
          <w:tab w:val="right" w:pos="9360"/>
        </w:tabs>
        <w:jc w:val="both"/>
        <w:rPr>
          <w:rFonts w:ascii="Arial" w:hAnsi="Arial" w:cs="Arial"/>
          <w:sz w:val="22"/>
          <w:szCs w:val="22"/>
        </w:rPr>
      </w:pPr>
      <w:r w:rsidRPr="001928C6">
        <w:rPr>
          <w:rFonts w:ascii="Arial" w:hAnsi="Arial" w:cs="Arial"/>
          <w:sz w:val="22"/>
          <w:szCs w:val="22"/>
        </w:rPr>
        <w:tab/>
      </w:r>
      <w:r w:rsidRPr="001928C6">
        <w:rPr>
          <w:rFonts w:ascii="Arial" w:hAnsi="Arial" w:cs="Arial"/>
          <w:sz w:val="22"/>
          <w:szCs w:val="22"/>
          <w:u w:val="single"/>
        </w:rPr>
        <w:tab/>
      </w:r>
    </w:p>
    <w:p w14:paraId="433B5313" w14:textId="77777777" w:rsidR="001928C6" w:rsidRPr="001928C6" w:rsidRDefault="001928C6" w:rsidP="00B13285">
      <w:pPr>
        <w:keepNext/>
        <w:tabs>
          <w:tab w:val="left" w:pos="4320"/>
          <w:tab w:val="right" w:pos="9360"/>
        </w:tabs>
        <w:jc w:val="both"/>
        <w:rPr>
          <w:rFonts w:ascii="Arial" w:hAnsi="Arial" w:cs="Arial"/>
          <w:sz w:val="22"/>
          <w:szCs w:val="22"/>
        </w:rPr>
      </w:pPr>
    </w:p>
    <w:p w14:paraId="55EEE162" w14:textId="77777777" w:rsidR="001928C6" w:rsidRPr="001928C6" w:rsidRDefault="001928C6" w:rsidP="00B13285">
      <w:pPr>
        <w:tabs>
          <w:tab w:val="left" w:pos="4320"/>
          <w:tab w:val="right" w:pos="9360"/>
        </w:tabs>
        <w:jc w:val="both"/>
        <w:rPr>
          <w:rFonts w:ascii="Arial" w:hAnsi="Arial" w:cs="Arial"/>
          <w:sz w:val="22"/>
          <w:szCs w:val="22"/>
          <w:u w:val="single"/>
        </w:rPr>
      </w:pPr>
      <w:r w:rsidRPr="001928C6">
        <w:rPr>
          <w:rFonts w:ascii="Arial" w:hAnsi="Arial" w:cs="Arial"/>
          <w:sz w:val="22"/>
          <w:szCs w:val="22"/>
        </w:rPr>
        <w:tab/>
        <w:t xml:space="preserve">By </w:t>
      </w:r>
      <w:r w:rsidR="006B78F7" w:rsidRPr="00525567">
        <w:rPr>
          <w:rFonts w:ascii="Arial" w:hAnsi="Arial" w:cs="Arial"/>
          <w:sz w:val="24"/>
          <w:szCs w:val="24"/>
          <w:u w:val="single"/>
        </w:rPr>
        <w:fldChar w:fldCharType="begin">
          <w:ffData>
            <w:name w:val=""/>
            <w:enabled/>
            <w:calcOnExit w:val="0"/>
            <w:statusText w:type="text" w:val="#18"/>
            <w:textInput/>
          </w:ffData>
        </w:fldChar>
      </w:r>
      <w:r w:rsidR="006B78F7" w:rsidRPr="00525567">
        <w:rPr>
          <w:rFonts w:ascii="Arial" w:hAnsi="Arial" w:cs="Arial"/>
          <w:sz w:val="24"/>
          <w:szCs w:val="24"/>
          <w:u w:val="single"/>
        </w:rPr>
        <w:instrText xml:space="preserve"> FORMTEXT </w:instrText>
      </w:r>
      <w:r w:rsidR="006B78F7" w:rsidRPr="00525567">
        <w:rPr>
          <w:rFonts w:ascii="Arial" w:hAnsi="Arial" w:cs="Arial"/>
          <w:sz w:val="24"/>
          <w:szCs w:val="24"/>
          <w:u w:val="single"/>
        </w:rPr>
      </w:r>
      <w:r w:rsidR="006B78F7"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6B78F7" w:rsidRPr="00525567">
        <w:rPr>
          <w:rFonts w:ascii="Arial" w:hAnsi="Arial" w:cs="Arial"/>
          <w:sz w:val="24"/>
          <w:szCs w:val="24"/>
          <w:u w:val="single"/>
        </w:rPr>
        <w:fldChar w:fldCharType="end"/>
      </w:r>
      <w:r w:rsidRPr="001928C6">
        <w:rPr>
          <w:rFonts w:ascii="Arial" w:hAnsi="Arial" w:cs="Arial"/>
          <w:sz w:val="22"/>
          <w:szCs w:val="22"/>
          <w:u w:val="single"/>
        </w:rPr>
        <w:tab/>
      </w:r>
    </w:p>
    <w:p w14:paraId="48495281" w14:textId="77777777" w:rsidR="001928C6" w:rsidRPr="001928C6" w:rsidRDefault="001928C6" w:rsidP="00B13285">
      <w:pPr>
        <w:tabs>
          <w:tab w:val="left" w:pos="4320"/>
          <w:tab w:val="right" w:pos="9360"/>
        </w:tabs>
        <w:jc w:val="both"/>
        <w:rPr>
          <w:rFonts w:ascii="Arial" w:hAnsi="Arial" w:cs="Arial"/>
          <w:sz w:val="22"/>
          <w:szCs w:val="22"/>
        </w:rPr>
      </w:pPr>
    </w:p>
    <w:p w14:paraId="3FEEF9E7" w14:textId="77777777" w:rsidR="001928C6" w:rsidRPr="001928C6" w:rsidRDefault="001928C6" w:rsidP="00B13285">
      <w:pPr>
        <w:tabs>
          <w:tab w:val="left" w:pos="4320"/>
          <w:tab w:val="right" w:pos="9360"/>
        </w:tabs>
        <w:jc w:val="both"/>
        <w:rPr>
          <w:rFonts w:ascii="Arial" w:hAnsi="Arial" w:cs="Arial"/>
          <w:sz w:val="22"/>
          <w:szCs w:val="22"/>
        </w:rPr>
      </w:pPr>
    </w:p>
    <w:p w14:paraId="4DF5E0FE" w14:textId="77777777" w:rsidR="001928C6" w:rsidRPr="001928C6" w:rsidRDefault="001928C6" w:rsidP="00B13285">
      <w:pPr>
        <w:tabs>
          <w:tab w:val="left" w:pos="4320"/>
          <w:tab w:val="right" w:pos="9360"/>
        </w:tabs>
        <w:jc w:val="both"/>
        <w:rPr>
          <w:rFonts w:ascii="Arial" w:hAnsi="Arial" w:cs="Arial"/>
          <w:sz w:val="22"/>
          <w:szCs w:val="22"/>
        </w:rPr>
      </w:pPr>
      <w:r w:rsidRPr="001928C6">
        <w:rPr>
          <w:rFonts w:ascii="Arial" w:hAnsi="Arial" w:cs="Arial"/>
          <w:sz w:val="22"/>
          <w:szCs w:val="22"/>
        </w:rPr>
        <w:tab/>
        <w:t xml:space="preserve">Federal Tax I.D. No. </w:t>
      </w:r>
      <w:r w:rsidR="006B78F7" w:rsidRPr="00525567">
        <w:rPr>
          <w:rFonts w:ascii="Arial" w:hAnsi="Arial" w:cs="Arial"/>
          <w:sz w:val="24"/>
          <w:szCs w:val="24"/>
          <w:u w:val="single"/>
        </w:rPr>
        <w:fldChar w:fldCharType="begin">
          <w:ffData>
            <w:name w:val=""/>
            <w:enabled/>
            <w:calcOnExit w:val="0"/>
            <w:statusText w:type="text" w:val="#18"/>
            <w:textInput/>
          </w:ffData>
        </w:fldChar>
      </w:r>
      <w:r w:rsidR="006B78F7" w:rsidRPr="00525567">
        <w:rPr>
          <w:rFonts w:ascii="Arial" w:hAnsi="Arial" w:cs="Arial"/>
          <w:sz w:val="24"/>
          <w:szCs w:val="24"/>
          <w:u w:val="single"/>
        </w:rPr>
        <w:instrText xml:space="preserve"> FORMTEXT </w:instrText>
      </w:r>
      <w:r w:rsidR="006B78F7" w:rsidRPr="00525567">
        <w:rPr>
          <w:rFonts w:ascii="Arial" w:hAnsi="Arial" w:cs="Arial"/>
          <w:sz w:val="24"/>
          <w:szCs w:val="24"/>
          <w:u w:val="single"/>
        </w:rPr>
      </w:r>
      <w:r w:rsidR="006B78F7"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6B78F7" w:rsidRPr="00525567">
        <w:rPr>
          <w:rFonts w:ascii="Arial" w:hAnsi="Arial" w:cs="Arial"/>
          <w:sz w:val="24"/>
          <w:szCs w:val="24"/>
          <w:u w:val="single"/>
        </w:rPr>
        <w:fldChar w:fldCharType="end"/>
      </w:r>
      <w:r w:rsidRPr="001928C6">
        <w:rPr>
          <w:rFonts w:ascii="Arial" w:hAnsi="Arial" w:cs="Arial"/>
          <w:sz w:val="22"/>
          <w:szCs w:val="22"/>
          <w:u w:val="single"/>
        </w:rPr>
        <w:tab/>
      </w:r>
    </w:p>
    <w:p w14:paraId="6CC55473" w14:textId="77777777" w:rsidR="001928C6" w:rsidRPr="005D74AF" w:rsidRDefault="001928C6" w:rsidP="00B13285">
      <w:pPr>
        <w:tabs>
          <w:tab w:val="left" w:pos="4320"/>
          <w:tab w:val="right" w:pos="8160"/>
          <w:tab w:val="right" w:pos="9360"/>
        </w:tabs>
        <w:jc w:val="both"/>
        <w:rPr>
          <w:rFonts w:ascii="Arial" w:hAnsi="Arial" w:cs="Arial"/>
        </w:rPr>
      </w:pPr>
      <w:r w:rsidRPr="001928C6">
        <w:rPr>
          <w:rFonts w:ascii="Arial" w:hAnsi="Arial" w:cs="Arial"/>
          <w:sz w:val="22"/>
          <w:szCs w:val="22"/>
        </w:rPr>
        <w:tab/>
      </w:r>
      <w:r w:rsidRPr="001928C6">
        <w:rPr>
          <w:rFonts w:ascii="Arial" w:hAnsi="Arial" w:cs="Arial"/>
          <w:sz w:val="22"/>
          <w:szCs w:val="22"/>
        </w:rPr>
        <w:tab/>
      </w:r>
      <w:r w:rsidRPr="005D74AF">
        <w:rPr>
          <w:rFonts w:ascii="Arial" w:hAnsi="Arial" w:cs="Arial"/>
        </w:rPr>
        <w:t>(DO NOT OMIT)</w:t>
      </w:r>
    </w:p>
    <w:p w14:paraId="6945BA5C" w14:textId="77777777" w:rsidR="001928C6" w:rsidRPr="001928C6" w:rsidRDefault="001928C6" w:rsidP="00B13285">
      <w:pPr>
        <w:tabs>
          <w:tab w:val="left" w:pos="4320"/>
        </w:tabs>
        <w:jc w:val="both"/>
        <w:rPr>
          <w:rFonts w:ascii="Arial" w:hAnsi="Arial" w:cs="Arial"/>
          <w:sz w:val="22"/>
          <w:szCs w:val="22"/>
        </w:rPr>
      </w:pPr>
    </w:p>
    <w:p w14:paraId="330B3B8E" w14:textId="77777777" w:rsidR="001928C6" w:rsidRPr="001928C6" w:rsidRDefault="001928C6" w:rsidP="00B13285">
      <w:pPr>
        <w:tabs>
          <w:tab w:val="left" w:pos="4320"/>
          <w:tab w:val="right" w:pos="9360"/>
        </w:tabs>
        <w:jc w:val="both"/>
        <w:rPr>
          <w:rFonts w:ascii="Arial" w:hAnsi="Arial" w:cs="Arial"/>
          <w:sz w:val="22"/>
          <w:szCs w:val="22"/>
        </w:rPr>
      </w:pPr>
      <w:r w:rsidRPr="001928C6">
        <w:rPr>
          <w:rFonts w:ascii="Arial" w:hAnsi="Arial" w:cs="Arial"/>
          <w:sz w:val="22"/>
          <w:szCs w:val="22"/>
        </w:rPr>
        <w:tab/>
        <w:t xml:space="preserve">Fuel Tax License No. </w:t>
      </w:r>
      <w:r w:rsidR="006B78F7" w:rsidRPr="00525567">
        <w:rPr>
          <w:rFonts w:ascii="Arial" w:hAnsi="Arial" w:cs="Arial"/>
          <w:sz w:val="24"/>
          <w:szCs w:val="24"/>
          <w:u w:val="single"/>
        </w:rPr>
        <w:fldChar w:fldCharType="begin">
          <w:ffData>
            <w:name w:val=""/>
            <w:enabled/>
            <w:calcOnExit w:val="0"/>
            <w:statusText w:type="text" w:val="#18"/>
            <w:textInput/>
          </w:ffData>
        </w:fldChar>
      </w:r>
      <w:r w:rsidR="006B78F7" w:rsidRPr="00525567">
        <w:rPr>
          <w:rFonts w:ascii="Arial" w:hAnsi="Arial" w:cs="Arial"/>
          <w:sz w:val="24"/>
          <w:szCs w:val="24"/>
          <w:u w:val="single"/>
        </w:rPr>
        <w:instrText xml:space="preserve"> FORMTEXT </w:instrText>
      </w:r>
      <w:r w:rsidR="006B78F7" w:rsidRPr="00525567">
        <w:rPr>
          <w:rFonts w:ascii="Arial" w:hAnsi="Arial" w:cs="Arial"/>
          <w:sz w:val="24"/>
          <w:szCs w:val="24"/>
          <w:u w:val="single"/>
        </w:rPr>
      </w:r>
      <w:r w:rsidR="006B78F7"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6B78F7" w:rsidRPr="00525567">
        <w:rPr>
          <w:rFonts w:ascii="Arial" w:hAnsi="Arial" w:cs="Arial"/>
          <w:sz w:val="24"/>
          <w:szCs w:val="24"/>
          <w:u w:val="single"/>
        </w:rPr>
        <w:fldChar w:fldCharType="end"/>
      </w:r>
      <w:r w:rsidRPr="001928C6">
        <w:rPr>
          <w:rFonts w:ascii="Arial" w:hAnsi="Arial" w:cs="Arial"/>
          <w:sz w:val="22"/>
          <w:szCs w:val="22"/>
          <w:u w:val="single"/>
        </w:rPr>
        <w:tab/>
      </w:r>
    </w:p>
    <w:p w14:paraId="50F89226" w14:textId="77777777" w:rsidR="001928C6" w:rsidRPr="005D74AF" w:rsidRDefault="001928C6" w:rsidP="00B13285">
      <w:pPr>
        <w:tabs>
          <w:tab w:val="left" w:pos="4320"/>
          <w:tab w:val="left" w:pos="4560"/>
        </w:tabs>
        <w:jc w:val="both"/>
        <w:rPr>
          <w:rFonts w:ascii="Arial" w:hAnsi="Arial" w:cs="Arial"/>
        </w:rPr>
      </w:pPr>
      <w:r w:rsidRPr="001928C6">
        <w:rPr>
          <w:rFonts w:ascii="Arial" w:hAnsi="Arial" w:cs="Arial"/>
          <w:sz w:val="22"/>
          <w:szCs w:val="22"/>
        </w:rPr>
        <w:tab/>
      </w:r>
      <w:r w:rsidRPr="001928C6">
        <w:rPr>
          <w:rFonts w:ascii="Arial" w:hAnsi="Arial" w:cs="Arial"/>
          <w:sz w:val="22"/>
          <w:szCs w:val="22"/>
        </w:rPr>
        <w:tab/>
      </w:r>
      <w:r w:rsidRPr="005D74AF">
        <w:rPr>
          <w:rFonts w:ascii="Arial" w:hAnsi="Arial" w:cs="Arial"/>
        </w:rPr>
        <w:t>(Contracts including highway or street work only)</w:t>
      </w:r>
    </w:p>
    <w:p w14:paraId="6B0B944B" w14:textId="77777777" w:rsidR="001928C6" w:rsidRPr="001928C6" w:rsidRDefault="001928C6" w:rsidP="00B13285">
      <w:pPr>
        <w:tabs>
          <w:tab w:val="left" w:pos="4320"/>
          <w:tab w:val="left" w:pos="4560"/>
        </w:tabs>
        <w:jc w:val="both"/>
        <w:rPr>
          <w:rFonts w:ascii="Arial" w:hAnsi="Arial" w:cs="Arial"/>
          <w:sz w:val="22"/>
          <w:szCs w:val="22"/>
        </w:rPr>
      </w:pPr>
    </w:p>
    <w:p w14:paraId="3644EEF1" w14:textId="77777777" w:rsidR="001928C6" w:rsidRPr="001928C6" w:rsidRDefault="001928C6" w:rsidP="00B13285">
      <w:pPr>
        <w:tabs>
          <w:tab w:val="left" w:pos="4320"/>
          <w:tab w:val="left" w:pos="4560"/>
        </w:tabs>
        <w:jc w:val="both"/>
        <w:rPr>
          <w:rFonts w:ascii="Arial" w:hAnsi="Arial" w:cs="Arial"/>
          <w:sz w:val="22"/>
          <w:szCs w:val="22"/>
        </w:rPr>
      </w:pPr>
      <w:r w:rsidRPr="001928C6">
        <w:rPr>
          <w:rFonts w:ascii="Arial" w:hAnsi="Arial" w:cs="Arial"/>
          <w:sz w:val="22"/>
          <w:szCs w:val="22"/>
        </w:rPr>
        <w:tab/>
        <w:t xml:space="preserve">Highway Contractor’s License No. </w:t>
      </w:r>
      <w:r w:rsidR="006B78F7" w:rsidRPr="00525567">
        <w:rPr>
          <w:rFonts w:ascii="Arial" w:hAnsi="Arial" w:cs="Arial"/>
          <w:sz w:val="24"/>
          <w:szCs w:val="24"/>
          <w:u w:val="single"/>
        </w:rPr>
        <w:fldChar w:fldCharType="begin">
          <w:ffData>
            <w:name w:val=""/>
            <w:enabled/>
            <w:calcOnExit w:val="0"/>
            <w:statusText w:type="text" w:val="#18"/>
            <w:textInput/>
          </w:ffData>
        </w:fldChar>
      </w:r>
      <w:r w:rsidR="006B78F7" w:rsidRPr="00525567">
        <w:rPr>
          <w:rFonts w:ascii="Arial" w:hAnsi="Arial" w:cs="Arial"/>
          <w:sz w:val="24"/>
          <w:szCs w:val="24"/>
          <w:u w:val="single"/>
        </w:rPr>
        <w:instrText xml:space="preserve"> FORMTEXT </w:instrText>
      </w:r>
      <w:r w:rsidR="006B78F7" w:rsidRPr="00525567">
        <w:rPr>
          <w:rFonts w:ascii="Arial" w:hAnsi="Arial" w:cs="Arial"/>
          <w:sz w:val="24"/>
          <w:szCs w:val="24"/>
          <w:u w:val="single"/>
        </w:rPr>
      </w:r>
      <w:r w:rsidR="006B78F7"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6B78F7" w:rsidRPr="00525567">
        <w:rPr>
          <w:rFonts w:ascii="Arial" w:hAnsi="Arial" w:cs="Arial"/>
          <w:sz w:val="24"/>
          <w:szCs w:val="24"/>
          <w:u w:val="single"/>
        </w:rPr>
        <w:fldChar w:fldCharType="end"/>
      </w:r>
      <w:r w:rsidRPr="001928C6">
        <w:rPr>
          <w:rFonts w:ascii="Arial" w:hAnsi="Arial" w:cs="Arial"/>
          <w:sz w:val="22"/>
          <w:szCs w:val="22"/>
          <w:u w:val="single"/>
        </w:rPr>
        <w:tab/>
      </w:r>
      <w:r w:rsidRPr="001928C6">
        <w:rPr>
          <w:rFonts w:ascii="Arial" w:hAnsi="Arial" w:cs="Arial"/>
          <w:sz w:val="22"/>
          <w:szCs w:val="22"/>
          <w:u w:val="single"/>
        </w:rPr>
        <w:tab/>
      </w:r>
    </w:p>
    <w:p w14:paraId="0D8F6A65" w14:textId="77777777" w:rsidR="001928C6" w:rsidRPr="005D74AF" w:rsidRDefault="001928C6" w:rsidP="00B13285">
      <w:pPr>
        <w:tabs>
          <w:tab w:val="left" w:pos="4320"/>
          <w:tab w:val="left" w:pos="4560"/>
        </w:tabs>
        <w:jc w:val="both"/>
        <w:rPr>
          <w:rFonts w:ascii="Arial" w:hAnsi="Arial" w:cs="Arial"/>
        </w:rPr>
      </w:pPr>
      <w:r w:rsidRPr="001928C6">
        <w:rPr>
          <w:rFonts w:ascii="Arial" w:hAnsi="Arial" w:cs="Arial"/>
          <w:sz w:val="22"/>
          <w:szCs w:val="22"/>
        </w:rPr>
        <w:tab/>
      </w:r>
      <w:r w:rsidRPr="001928C6">
        <w:rPr>
          <w:rFonts w:ascii="Arial" w:hAnsi="Arial" w:cs="Arial"/>
          <w:sz w:val="22"/>
          <w:szCs w:val="22"/>
        </w:rPr>
        <w:tab/>
      </w:r>
      <w:r w:rsidRPr="005D74AF">
        <w:rPr>
          <w:rFonts w:ascii="Arial" w:hAnsi="Arial" w:cs="Arial"/>
        </w:rPr>
        <w:t>(Contracts including highway or street work only)</w:t>
      </w:r>
    </w:p>
    <w:p w14:paraId="51F16C2C" w14:textId="77777777" w:rsidR="001928C6" w:rsidRPr="001928C6" w:rsidRDefault="001928C6" w:rsidP="00B13285">
      <w:pPr>
        <w:tabs>
          <w:tab w:val="left" w:pos="4320"/>
        </w:tabs>
        <w:jc w:val="both"/>
        <w:rPr>
          <w:rFonts w:ascii="Arial" w:hAnsi="Arial" w:cs="Arial"/>
          <w:sz w:val="22"/>
          <w:szCs w:val="22"/>
        </w:rPr>
      </w:pPr>
    </w:p>
    <w:p w14:paraId="35CFB8C4" w14:textId="77777777" w:rsidR="001928C6" w:rsidRPr="001928C6" w:rsidRDefault="001928C6" w:rsidP="00B13285">
      <w:pPr>
        <w:tabs>
          <w:tab w:val="left" w:pos="4320"/>
          <w:tab w:val="left" w:pos="4560"/>
        </w:tabs>
        <w:jc w:val="both"/>
        <w:rPr>
          <w:rFonts w:ascii="Arial" w:hAnsi="Arial" w:cs="Arial"/>
          <w:sz w:val="22"/>
          <w:szCs w:val="22"/>
        </w:rPr>
      </w:pPr>
      <w:r w:rsidRPr="001928C6">
        <w:rPr>
          <w:rFonts w:ascii="Arial" w:hAnsi="Arial" w:cs="Arial"/>
          <w:sz w:val="22"/>
          <w:szCs w:val="22"/>
        </w:rPr>
        <w:tab/>
        <w:t xml:space="preserve">Excise Tax No. </w:t>
      </w:r>
      <w:r w:rsidR="006B78F7" w:rsidRPr="00525567">
        <w:rPr>
          <w:rFonts w:ascii="Arial" w:hAnsi="Arial" w:cs="Arial"/>
          <w:sz w:val="24"/>
          <w:szCs w:val="24"/>
          <w:u w:val="single"/>
        </w:rPr>
        <w:fldChar w:fldCharType="begin">
          <w:ffData>
            <w:name w:val=""/>
            <w:enabled/>
            <w:calcOnExit w:val="0"/>
            <w:statusText w:type="text" w:val="#18"/>
            <w:textInput/>
          </w:ffData>
        </w:fldChar>
      </w:r>
      <w:r w:rsidR="006B78F7" w:rsidRPr="00525567">
        <w:rPr>
          <w:rFonts w:ascii="Arial" w:hAnsi="Arial" w:cs="Arial"/>
          <w:sz w:val="24"/>
          <w:szCs w:val="24"/>
          <w:u w:val="single"/>
        </w:rPr>
        <w:instrText xml:space="preserve"> FORMTEXT </w:instrText>
      </w:r>
      <w:r w:rsidR="006B78F7" w:rsidRPr="00525567">
        <w:rPr>
          <w:rFonts w:ascii="Arial" w:hAnsi="Arial" w:cs="Arial"/>
          <w:sz w:val="24"/>
          <w:szCs w:val="24"/>
          <w:u w:val="single"/>
        </w:rPr>
      </w:r>
      <w:r w:rsidR="006B78F7"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6B78F7" w:rsidRPr="00525567">
        <w:rPr>
          <w:rFonts w:ascii="Arial" w:hAnsi="Arial" w:cs="Arial"/>
          <w:sz w:val="24"/>
          <w:szCs w:val="24"/>
          <w:u w:val="single"/>
        </w:rPr>
        <w:fldChar w:fldCharType="end"/>
      </w:r>
      <w:r w:rsidRPr="001928C6">
        <w:rPr>
          <w:rFonts w:ascii="Arial" w:hAnsi="Arial" w:cs="Arial"/>
          <w:sz w:val="22"/>
          <w:szCs w:val="22"/>
          <w:u w:val="single"/>
        </w:rPr>
        <w:tab/>
      </w:r>
      <w:r w:rsidRPr="001928C6">
        <w:rPr>
          <w:rFonts w:ascii="Arial" w:hAnsi="Arial" w:cs="Arial"/>
          <w:sz w:val="22"/>
          <w:szCs w:val="22"/>
          <w:u w:val="single"/>
        </w:rPr>
        <w:tab/>
      </w:r>
      <w:r w:rsidRPr="001928C6">
        <w:rPr>
          <w:rFonts w:ascii="Arial" w:hAnsi="Arial" w:cs="Arial"/>
          <w:sz w:val="22"/>
          <w:szCs w:val="22"/>
          <w:u w:val="single"/>
        </w:rPr>
        <w:tab/>
      </w:r>
      <w:r w:rsidRPr="001928C6">
        <w:rPr>
          <w:rFonts w:ascii="Arial" w:hAnsi="Arial" w:cs="Arial"/>
          <w:sz w:val="22"/>
          <w:szCs w:val="22"/>
          <w:u w:val="single"/>
        </w:rPr>
        <w:tab/>
      </w:r>
    </w:p>
    <w:p w14:paraId="7CEFF670" w14:textId="77777777" w:rsidR="001928C6" w:rsidRPr="001928C6" w:rsidRDefault="001928C6" w:rsidP="00B13285">
      <w:pPr>
        <w:tabs>
          <w:tab w:val="left" w:pos="4320"/>
          <w:tab w:val="left" w:pos="4560"/>
        </w:tabs>
        <w:jc w:val="both"/>
        <w:rPr>
          <w:rFonts w:ascii="Arial" w:hAnsi="Arial" w:cs="Arial"/>
          <w:sz w:val="22"/>
          <w:szCs w:val="22"/>
        </w:rPr>
      </w:pPr>
    </w:p>
    <w:p w14:paraId="1CCE3295" w14:textId="77777777" w:rsidR="001928C6" w:rsidRPr="001928C6" w:rsidRDefault="001928C6" w:rsidP="00B13285">
      <w:pPr>
        <w:tabs>
          <w:tab w:val="left" w:pos="4320"/>
          <w:tab w:val="left" w:pos="4560"/>
        </w:tabs>
        <w:jc w:val="both"/>
        <w:rPr>
          <w:rFonts w:ascii="Arial" w:hAnsi="Arial" w:cs="Arial"/>
          <w:sz w:val="22"/>
          <w:szCs w:val="22"/>
          <w:u w:val="single"/>
        </w:rPr>
      </w:pPr>
      <w:r w:rsidRPr="001928C6">
        <w:rPr>
          <w:rFonts w:ascii="Arial" w:hAnsi="Arial" w:cs="Arial"/>
          <w:sz w:val="22"/>
          <w:szCs w:val="22"/>
        </w:rPr>
        <w:tab/>
        <w:t xml:space="preserve">Sales Tax No. </w:t>
      </w:r>
      <w:r w:rsidR="006B78F7" w:rsidRPr="00525567">
        <w:rPr>
          <w:rFonts w:ascii="Arial" w:hAnsi="Arial" w:cs="Arial"/>
          <w:sz w:val="24"/>
          <w:szCs w:val="24"/>
          <w:u w:val="single"/>
        </w:rPr>
        <w:fldChar w:fldCharType="begin">
          <w:ffData>
            <w:name w:val=""/>
            <w:enabled/>
            <w:calcOnExit w:val="0"/>
            <w:statusText w:type="text" w:val="#18"/>
            <w:textInput/>
          </w:ffData>
        </w:fldChar>
      </w:r>
      <w:r w:rsidR="006B78F7" w:rsidRPr="00525567">
        <w:rPr>
          <w:rFonts w:ascii="Arial" w:hAnsi="Arial" w:cs="Arial"/>
          <w:sz w:val="24"/>
          <w:szCs w:val="24"/>
          <w:u w:val="single"/>
        </w:rPr>
        <w:instrText xml:space="preserve"> FORMTEXT </w:instrText>
      </w:r>
      <w:r w:rsidR="006B78F7" w:rsidRPr="00525567">
        <w:rPr>
          <w:rFonts w:ascii="Arial" w:hAnsi="Arial" w:cs="Arial"/>
          <w:sz w:val="24"/>
          <w:szCs w:val="24"/>
          <w:u w:val="single"/>
        </w:rPr>
      </w:r>
      <w:r w:rsidR="006B78F7" w:rsidRPr="00525567">
        <w:rPr>
          <w:rFonts w:ascii="Arial" w:hAnsi="Arial" w:cs="Arial"/>
          <w:sz w:val="24"/>
          <w:szCs w:val="24"/>
          <w:u w:val="single"/>
        </w:rPr>
        <w:fldChar w:fldCharType="separate"/>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7901CE">
        <w:rPr>
          <w:rFonts w:ascii="Arial" w:hAnsi="Arial" w:cs="Arial"/>
          <w:noProof/>
          <w:sz w:val="24"/>
          <w:szCs w:val="24"/>
          <w:u w:val="single"/>
        </w:rPr>
        <w:t> </w:t>
      </w:r>
      <w:r w:rsidR="006B78F7" w:rsidRPr="00525567">
        <w:rPr>
          <w:rFonts w:ascii="Arial" w:hAnsi="Arial" w:cs="Arial"/>
          <w:sz w:val="24"/>
          <w:szCs w:val="24"/>
          <w:u w:val="single"/>
        </w:rPr>
        <w:fldChar w:fldCharType="end"/>
      </w:r>
      <w:r w:rsidRPr="001928C6">
        <w:rPr>
          <w:rFonts w:ascii="Arial" w:hAnsi="Arial" w:cs="Arial"/>
          <w:sz w:val="22"/>
          <w:szCs w:val="22"/>
          <w:u w:val="single"/>
        </w:rPr>
        <w:tab/>
      </w:r>
      <w:r w:rsidRPr="001928C6">
        <w:rPr>
          <w:rFonts w:ascii="Arial" w:hAnsi="Arial" w:cs="Arial"/>
          <w:sz w:val="22"/>
          <w:szCs w:val="22"/>
          <w:u w:val="single"/>
        </w:rPr>
        <w:tab/>
      </w:r>
      <w:r w:rsidRPr="001928C6">
        <w:rPr>
          <w:rFonts w:ascii="Arial" w:hAnsi="Arial" w:cs="Arial"/>
          <w:sz w:val="22"/>
          <w:szCs w:val="22"/>
          <w:u w:val="single"/>
        </w:rPr>
        <w:tab/>
      </w:r>
      <w:r w:rsidRPr="001928C6">
        <w:rPr>
          <w:rFonts w:ascii="Arial" w:hAnsi="Arial" w:cs="Arial"/>
          <w:sz w:val="22"/>
          <w:szCs w:val="22"/>
          <w:u w:val="single"/>
        </w:rPr>
        <w:tab/>
      </w:r>
      <w:r w:rsidRPr="001928C6">
        <w:rPr>
          <w:rFonts w:ascii="Arial" w:hAnsi="Arial" w:cs="Arial"/>
          <w:sz w:val="22"/>
          <w:szCs w:val="22"/>
          <w:u w:val="single"/>
        </w:rPr>
        <w:tab/>
      </w:r>
    </w:p>
    <w:p w14:paraId="2D773667" w14:textId="77777777" w:rsidR="001928C6" w:rsidRPr="001928C6" w:rsidRDefault="001928C6">
      <w:pPr>
        <w:tabs>
          <w:tab w:val="left" w:pos="4080"/>
        </w:tabs>
        <w:jc w:val="both"/>
        <w:rPr>
          <w:rFonts w:ascii="Arial" w:hAnsi="Arial" w:cs="Arial"/>
          <w:sz w:val="22"/>
          <w:szCs w:val="22"/>
        </w:rPr>
      </w:pPr>
    </w:p>
    <w:p w14:paraId="516ED0B4" w14:textId="77777777" w:rsidR="001928C6" w:rsidRDefault="001928C6">
      <w:pPr>
        <w:tabs>
          <w:tab w:val="left" w:pos="4080"/>
        </w:tabs>
        <w:jc w:val="both"/>
        <w:rPr>
          <w:rFonts w:ascii="Arial" w:hAnsi="Arial" w:cs="Arial"/>
          <w:sz w:val="22"/>
          <w:szCs w:val="22"/>
        </w:rPr>
      </w:pPr>
    </w:p>
    <w:p w14:paraId="23496794" w14:textId="77777777" w:rsidR="00655F3A" w:rsidRDefault="00655F3A">
      <w:pPr>
        <w:tabs>
          <w:tab w:val="left" w:pos="4080"/>
        </w:tabs>
        <w:jc w:val="both"/>
        <w:rPr>
          <w:rFonts w:ascii="Arial" w:hAnsi="Arial" w:cs="Arial"/>
          <w:sz w:val="22"/>
          <w:szCs w:val="22"/>
        </w:rPr>
      </w:pPr>
    </w:p>
    <w:p w14:paraId="5217589B" w14:textId="77777777" w:rsidR="00655F3A" w:rsidRPr="001928C6" w:rsidRDefault="00655F3A">
      <w:pPr>
        <w:tabs>
          <w:tab w:val="left" w:pos="4080"/>
        </w:tabs>
        <w:jc w:val="both"/>
        <w:rPr>
          <w:rFonts w:ascii="Arial" w:hAnsi="Arial" w:cs="Arial"/>
          <w:sz w:val="22"/>
          <w:szCs w:val="22"/>
        </w:rPr>
      </w:pPr>
    </w:p>
    <w:p w14:paraId="64AF02DB" w14:textId="77777777" w:rsidR="001928C6" w:rsidRPr="001928C6" w:rsidRDefault="001928C6">
      <w:pPr>
        <w:tabs>
          <w:tab w:val="left" w:pos="4080"/>
        </w:tabs>
        <w:jc w:val="both"/>
        <w:rPr>
          <w:rFonts w:ascii="Arial" w:hAnsi="Arial" w:cs="Arial"/>
          <w:sz w:val="22"/>
          <w:szCs w:val="22"/>
        </w:rPr>
      </w:pPr>
    </w:p>
    <w:p w14:paraId="290D6F84" w14:textId="77777777" w:rsidR="001928C6" w:rsidRPr="005B26CD" w:rsidRDefault="001928C6">
      <w:pPr>
        <w:tabs>
          <w:tab w:val="left" w:pos="4080"/>
        </w:tabs>
        <w:jc w:val="both"/>
        <w:rPr>
          <w:rFonts w:ascii="Arial" w:hAnsi="Arial" w:cs="Arial"/>
          <w:b/>
          <w:sz w:val="24"/>
          <w:szCs w:val="24"/>
        </w:rPr>
      </w:pPr>
      <w:r w:rsidRPr="00525567">
        <w:rPr>
          <w:rFonts w:ascii="Arial" w:hAnsi="Arial" w:cs="Arial"/>
          <w:b/>
          <w:smallCaps/>
          <w:sz w:val="24"/>
          <w:szCs w:val="24"/>
        </w:rPr>
        <w:t>O</w:t>
      </w:r>
      <w:r w:rsidR="00525567">
        <w:rPr>
          <w:rFonts w:ascii="Arial" w:hAnsi="Arial" w:cs="Arial"/>
          <w:b/>
          <w:smallCaps/>
          <w:sz w:val="24"/>
          <w:szCs w:val="24"/>
        </w:rPr>
        <w:t>fficial</w:t>
      </w:r>
      <w:r w:rsidRPr="00525567">
        <w:rPr>
          <w:rFonts w:ascii="Arial" w:hAnsi="Arial" w:cs="Arial"/>
          <w:b/>
          <w:smallCaps/>
          <w:sz w:val="24"/>
          <w:szCs w:val="24"/>
        </w:rPr>
        <w:t xml:space="preserve"> A</w:t>
      </w:r>
      <w:r w:rsidR="00525567">
        <w:rPr>
          <w:rFonts w:ascii="Arial" w:hAnsi="Arial" w:cs="Arial"/>
          <w:b/>
          <w:smallCaps/>
          <w:sz w:val="24"/>
          <w:szCs w:val="24"/>
        </w:rPr>
        <w:t>ddress</w:t>
      </w:r>
      <w:r w:rsidRPr="00525567">
        <w:rPr>
          <w:rFonts w:ascii="Arial" w:hAnsi="Arial" w:cs="Arial"/>
          <w:b/>
          <w:smallCaps/>
          <w:sz w:val="24"/>
          <w:szCs w:val="24"/>
        </w:rPr>
        <w:t xml:space="preserve"> </w:t>
      </w:r>
      <w:r w:rsidR="00525567">
        <w:rPr>
          <w:rFonts w:ascii="Arial" w:hAnsi="Arial" w:cs="Arial"/>
          <w:b/>
          <w:smallCaps/>
          <w:sz w:val="24"/>
          <w:szCs w:val="24"/>
        </w:rPr>
        <w:t>and Phone Number</w:t>
      </w:r>
      <w:r w:rsidRPr="005B26CD">
        <w:rPr>
          <w:rFonts w:ascii="Arial" w:hAnsi="Arial" w:cs="Arial"/>
          <w:b/>
          <w:sz w:val="24"/>
          <w:szCs w:val="24"/>
        </w:rPr>
        <w:t>:</w:t>
      </w:r>
    </w:p>
    <w:p w14:paraId="037BDA46" w14:textId="77777777" w:rsidR="001928C6" w:rsidRPr="001928C6" w:rsidRDefault="001928C6">
      <w:pPr>
        <w:tabs>
          <w:tab w:val="left" w:pos="4080"/>
        </w:tabs>
        <w:jc w:val="both"/>
        <w:rPr>
          <w:rFonts w:ascii="Arial" w:hAnsi="Arial" w:cs="Arial"/>
          <w:sz w:val="22"/>
          <w:szCs w:val="22"/>
        </w:rPr>
      </w:pPr>
    </w:p>
    <w:p w14:paraId="41714F33" w14:textId="77777777" w:rsidR="00F47A94" w:rsidRPr="00797F3D" w:rsidRDefault="00560AC9" w:rsidP="00F47A94">
      <w:pPr>
        <w:tabs>
          <w:tab w:val="left" w:pos="4080"/>
        </w:tabs>
        <w:jc w:val="both"/>
        <w:rPr>
          <w:rFonts w:ascii="Arial" w:hAnsi="Arial" w:cs="Arial"/>
          <w:sz w:val="22"/>
          <w:u w:val="single"/>
        </w:rPr>
      </w:pPr>
      <w:r>
        <w:rPr>
          <w:rFonts w:ascii="Arial" w:hAnsi="Arial" w:cs="Arial"/>
          <w:sz w:val="22"/>
          <w:u w:val="single"/>
        </w:rPr>
        <w:fldChar w:fldCharType="begin">
          <w:ffData>
            <w:name w:val=""/>
            <w:enabled/>
            <w:calcOnExit w:val="0"/>
            <w:statusText w:type="text" w:val="#30"/>
            <w:textInput/>
          </w:ffData>
        </w:fldChar>
      </w:r>
      <w:r>
        <w:rPr>
          <w:rFonts w:ascii="Arial" w:hAnsi="Arial" w:cs="Arial"/>
          <w:sz w:val="22"/>
          <w:u w:val="single"/>
        </w:rPr>
        <w:instrText xml:space="preserve"> FORMTEXT </w:instrText>
      </w:r>
      <w:r>
        <w:rPr>
          <w:rFonts w:ascii="Arial" w:hAnsi="Arial" w:cs="Arial"/>
          <w:sz w:val="22"/>
          <w:u w:val="single"/>
        </w:rPr>
      </w:r>
      <w:r>
        <w:rPr>
          <w:rFonts w:ascii="Arial" w:hAnsi="Arial" w:cs="Arial"/>
          <w:sz w:val="22"/>
          <w:u w:val="single"/>
        </w:rPr>
        <w:fldChar w:fldCharType="separate"/>
      </w:r>
      <w:r w:rsidR="007901CE">
        <w:rPr>
          <w:rFonts w:ascii="Arial" w:hAnsi="Arial" w:cs="Arial"/>
          <w:noProof/>
          <w:sz w:val="22"/>
          <w:u w:val="single"/>
        </w:rPr>
        <w:t> </w:t>
      </w:r>
      <w:r w:rsidR="007901CE">
        <w:rPr>
          <w:rFonts w:ascii="Arial" w:hAnsi="Arial" w:cs="Arial"/>
          <w:noProof/>
          <w:sz w:val="22"/>
          <w:u w:val="single"/>
        </w:rPr>
        <w:t> </w:t>
      </w:r>
      <w:r w:rsidR="007901CE">
        <w:rPr>
          <w:rFonts w:ascii="Arial" w:hAnsi="Arial" w:cs="Arial"/>
          <w:noProof/>
          <w:sz w:val="22"/>
          <w:u w:val="single"/>
        </w:rPr>
        <w:t> </w:t>
      </w:r>
      <w:r w:rsidR="007901CE">
        <w:rPr>
          <w:rFonts w:ascii="Arial" w:hAnsi="Arial" w:cs="Arial"/>
          <w:noProof/>
          <w:sz w:val="22"/>
          <w:u w:val="single"/>
        </w:rPr>
        <w:t> </w:t>
      </w:r>
      <w:r w:rsidR="007901CE">
        <w:rPr>
          <w:rFonts w:ascii="Arial" w:hAnsi="Arial" w:cs="Arial"/>
          <w:noProof/>
          <w:sz w:val="22"/>
          <w:u w:val="single"/>
        </w:rPr>
        <w:t> </w:t>
      </w:r>
      <w:r>
        <w:rPr>
          <w:rFonts w:ascii="Arial" w:hAnsi="Arial" w:cs="Arial"/>
          <w:sz w:val="22"/>
          <w:u w:val="single"/>
        </w:rPr>
        <w:fldChar w:fldCharType="end"/>
      </w:r>
      <w:r w:rsidR="00F47A94" w:rsidRPr="00797F3D">
        <w:rPr>
          <w:rFonts w:ascii="Arial" w:hAnsi="Arial" w:cs="Arial"/>
          <w:sz w:val="22"/>
          <w:u w:val="single"/>
        </w:rPr>
        <w:tab/>
      </w:r>
      <w:r w:rsidR="00F47A94" w:rsidRPr="00797F3D">
        <w:rPr>
          <w:rFonts w:ascii="Arial" w:hAnsi="Arial" w:cs="Arial"/>
          <w:sz w:val="22"/>
          <w:u w:val="single"/>
        </w:rPr>
        <w:tab/>
      </w:r>
      <w:r w:rsidR="00F47A94" w:rsidRPr="00797F3D">
        <w:rPr>
          <w:rFonts w:ascii="Arial" w:hAnsi="Arial" w:cs="Arial"/>
          <w:sz w:val="22"/>
          <w:u w:val="single"/>
        </w:rPr>
        <w:tab/>
      </w:r>
    </w:p>
    <w:p w14:paraId="32F831F8" w14:textId="77777777" w:rsidR="00F47A94" w:rsidRPr="00797F3D" w:rsidRDefault="00F47A94" w:rsidP="00F47A94">
      <w:pPr>
        <w:tabs>
          <w:tab w:val="left" w:pos="4080"/>
        </w:tabs>
        <w:spacing w:after="240"/>
        <w:jc w:val="both"/>
        <w:rPr>
          <w:rFonts w:ascii="Arial" w:hAnsi="Arial" w:cs="Arial"/>
          <w:sz w:val="22"/>
          <w:szCs w:val="22"/>
        </w:rPr>
      </w:pPr>
      <w:r w:rsidRPr="00797F3D">
        <w:rPr>
          <w:rFonts w:ascii="Arial" w:hAnsi="Arial" w:cs="Arial"/>
          <w:sz w:val="22"/>
          <w:szCs w:val="22"/>
        </w:rPr>
        <w:t>Address</w:t>
      </w:r>
    </w:p>
    <w:bookmarkStart w:id="21" w:name="Text21"/>
    <w:p w14:paraId="76A1B3C8" w14:textId="77777777" w:rsidR="00F47A94" w:rsidRPr="00797F3D" w:rsidRDefault="00560AC9" w:rsidP="00F47A94">
      <w:pPr>
        <w:tabs>
          <w:tab w:val="left" w:pos="4080"/>
        </w:tabs>
        <w:jc w:val="both"/>
        <w:rPr>
          <w:rFonts w:ascii="Arial" w:hAnsi="Arial" w:cs="Arial"/>
          <w:sz w:val="22"/>
          <w:szCs w:val="22"/>
        </w:rPr>
      </w:pPr>
      <w:r>
        <w:rPr>
          <w:rFonts w:ascii="Arial" w:hAnsi="Arial" w:cs="Arial"/>
          <w:sz w:val="22"/>
          <w:szCs w:val="22"/>
          <w:u w:val="single"/>
        </w:rPr>
        <w:fldChar w:fldCharType="begin">
          <w:ffData>
            <w:name w:val="Text21"/>
            <w:enabled/>
            <w:calcOnExit w:val="0"/>
            <w:statusText w:type="text" w:val="#31"/>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Pr>
          <w:rFonts w:ascii="Arial" w:hAnsi="Arial" w:cs="Arial"/>
          <w:sz w:val="22"/>
          <w:szCs w:val="22"/>
          <w:u w:val="single"/>
        </w:rPr>
        <w:fldChar w:fldCharType="end"/>
      </w:r>
      <w:bookmarkEnd w:id="21"/>
      <w:r w:rsidR="00F47A94" w:rsidRPr="00797F3D">
        <w:rPr>
          <w:rFonts w:ascii="Arial" w:hAnsi="Arial" w:cs="Arial"/>
          <w:sz w:val="22"/>
          <w:szCs w:val="22"/>
          <w:u w:val="single"/>
        </w:rPr>
        <w:tab/>
      </w:r>
      <w:r w:rsidR="00F47A94" w:rsidRPr="00797F3D">
        <w:rPr>
          <w:rFonts w:ascii="Arial" w:hAnsi="Arial" w:cs="Arial"/>
          <w:sz w:val="22"/>
          <w:szCs w:val="22"/>
          <w:u w:val="single"/>
        </w:rPr>
        <w:tab/>
      </w:r>
      <w:r w:rsidR="00F47A94" w:rsidRPr="00797F3D">
        <w:rPr>
          <w:rFonts w:ascii="Arial" w:hAnsi="Arial" w:cs="Arial"/>
          <w:sz w:val="22"/>
          <w:szCs w:val="22"/>
          <w:u w:val="single"/>
        </w:rPr>
        <w:tab/>
      </w:r>
    </w:p>
    <w:p w14:paraId="347B04CE" w14:textId="77777777" w:rsidR="00F47A94" w:rsidRPr="00797F3D" w:rsidRDefault="00BB4912" w:rsidP="00F47A94">
      <w:pPr>
        <w:tabs>
          <w:tab w:val="left" w:pos="4080"/>
        </w:tabs>
        <w:spacing w:after="240"/>
        <w:jc w:val="both"/>
        <w:rPr>
          <w:rFonts w:ascii="Arial" w:hAnsi="Arial" w:cs="Arial"/>
          <w:sz w:val="22"/>
          <w:szCs w:val="22"/>
        </w:rPr>
      </w:pPr>
      <w:r>
        <w:rPr>
          <w:rFonts w:ascii="Arial" w:hAnsi="Arial" w:cs="Arial"/>
          <w:sz w:val="22"/>
          <w:szCs w:val="22"/>
        </w:rPr>
        <w:t>City</w:t>
      </w:r>
      <w:r w:rsidR="00F47A94" w:rsidRPr="00797F3D">
        <w:rPr>
          <w:rFonts w:ascii="Arial" w:hAnsi="Arial" w:cs="Arial"/>
          <w:sz w:val="22"/>
          <w:szCs w:val="22"/>
        </w:rPr>
        <w:t>, State, Zip</w:t>
      </w:r>
    </w:p>
    <w:bookmarkStart w:id="22" w:name="Text22"/>
    <w:p w14:paraId="6E742421" w14:textId="77777777" w:rsidR="00F47A94" w:rsidRPr="00797F3D" w:rsidRDefault="00560AC9" w:rsidP="00F47A94">
      <w:pPr>
        <w:tabs>
          <w:tab w:val="left" w:pos="4080"/>
        </w:tabs>
        <w:jc w:val="both"/>
        <w:rPr>
          <w:rFonts w:ascii="Arial" w:hAnsi="Arial" w:cs="Arial"/>
          <w:sz w:val="22"/>
          <w:szCs w:val="22"/>
          <w:u w:val="single"/>
        </w:rPr>
      </w:pPr>
      <w:r>
        <w:rPr>
          <w:rFonts w:ascii="Arial" w:hAnsi="Arial" w:cs="Arial"/>
          <w:sz w:val="22"/>
          <w:szCs w:val="22"/>
          <w:u w:val="single"/>
        </w:rPr>
        <w:fldChar w:fldCharType="begin">
          <w:ffData>
            <w:name w:val="Text22"/>
            <w:enabled/>
            <w:calcOnExit w:val="0"/>
            <w:statusText w:type="text" w:val="#32"/>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Pr>
          <w:rFonts w:ascii="Arial" w:hAnsi="Arial" w:cs="Arial"/>
          <w:sz w:val="22"/>
          <w:szCs w:val="22"/>
          <w:u w:val="single"/>
        </w:rPr>
        <w:fldChar w:fldCharType="end"/>
      </w:r>
      <w:bookmarkEnd w:id="22"/>
      <w:r w:rsidR="00F47A94" w:rsidRPr="00797F3D">
        <w:rPr>
          <w:rFonts w:ascii="Arial" w:hAnsi="Arial" w:cs="Arial"/>
          <w:sz w:val="22"/>
          <w:szCs w:val="22"/>
          <w:u w:val="single"/>
        </w:rPr>
        <w:tab/>
      </w:r>
      <w:r w:rsidR="00F47A94" w:rsidRPr="00797F3D">
        <w:rPr>
          <w:rFonts w:ascii="Arial" w:hAnsi="Arial" w:cs="Arial"/>
          <w:sz w:val="22"/>
          <w:szCs w:val="22"/>
          <w:u w:val="single"/>
        </w:rPr>
        <w:tab/>
      </w:r>
      <w:r w:rsidR="00F47A94" w:rsidRPr="00797F3D">
        <w:rPr>
          <w:rFonts w:ascii="Arial" w:hAnsi="Arial" w:cs="Arial"/>
          <w:sz w:val="22"/>
          <w:szCs w:val="22"/>
          <w:u w:val="single"/>
        </w:rPr>
        <w:tab/>
      </w:r>
    </w:p>
    <w:p w14:paraId="789B0942" w14:textId="77777777" w:rsidR="00F47A94" w:rsidRPr="00797F3D" w:rsidRDefault="00F47A94" w:rsidP="00F47A94">
      <w:pPr>
        <w:tabs>
          <w:tab w:val="left" w:pos="480"/>
        </w:tabs>
        <w:spacing w:after="240"/>
        <w:rPr>
          <w:rFonts w:ascii="Arial" w:hAnsi="Arial" w:cs="Arial"/>
          <w:sz w:val="22"/>
          <w:szCs w:val="22"/>
        </w:rPr>
      </w:pPr>
      <w:r w:rsidRPr="00797F3D">
        <w:rPr>
          <w:rFonts w:ascii="Arial" w:hAnsi="Arial" w:cs="Arial"/>
          <w:sz w:val="22"/>
          <w:szCs w:val="22"/>
        </w:rPr>
        <w:t>Phone Number</w:t>
      </w:r>
    </w:p>
    <w:p w14:paraId="6EBF322B" w14:textId="77777777" w:rsidR="00F47A94" w:rsidRPr="00797F3D" w:rsidRDefault="00560AC9" w:rsidP="00F47A94">
      <w:pPr>
        <w:tabs>
          <w:tab w:val="left" w:pos="480"/>
          <w:tab w:val="left" w:pos="4560"/>
        </w:tabs>
        <w:rPr>
          <w:rFonts w:ascii="Arial" w:hAnsi="Arial" w:cs="Arial"/>
          <w:sz w:val="22"/>
          <w:szCs w:val="22"/>
          <w:u w:val="single"/>
        </w:rPr>
      </w:pPr>
      <w:r>
        <w:rPr>
          <w:rFonts w:ascii="Arial" w:hAnsi="Arial" w:cs="Arial"/>
          <w:sz w:val="22"/>
          <w:szCs w:val="22"/>
          <w:u w:val="single"/>
        </w:rPr>
        <w:fldChar w:fldCharType="begin">
          <w:ffData>
            <w:name w:val=""/>
            <w:enabled/>
            <w:calcOnExit w:val="0"/>
            <w:statusText w:type="text" w:val="#33"/>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Pr>
          <w:rFonts w:ascii="Arial" w:hAnsi="Arial" w:cs="Arial"/>
          <w:sz w:val="22"/>
          <w:szCs w:val="22"/>
          <w:u w:val="single"/>
        </w:rPr>
        <w:fldChar w:fldCharType="end"/>
      </w:r>
      <w:r w:rsidR="00F47A94" w:rsidRPr="00797F3D">
        <w:rPr>
          <w:rFonts w:ascii="Arial" w:hAnsi="Arial" w:cs="Arial"/>
          <w:sz w:val="22"/>
          <w:szCs w:val="22"/>
          <w:u w:val="single"/>
        </w:rPr>
        <w:tab/>
      </w:r>
      <w:r w:rsidR="00F47A94" w:rsidRPr="00797F3D">
        <w:rPr>
          <w:rFonts w:ascii="Arial" w:hAnsi="Arial" w:cs="Arial"/>
          <w:sz w:val="22"/>
          <w:szCs w:val="22"/>
          <w:u w:val="single"/>
        </w:rPr>
        <w:tab/>
      </w:r>
    </w:p>
    <w:p w14:paraId="37F48BF0" w14:textId="77777777" w:rsidR="00F47A94" w:rsidRPr="00797F3D" w:rsidRDefault="00F47A94" w:rsidP="00F47A94">
      <w:pPr>
        <w:tabs>
          <w:tab w:val="left" w:pos="480"/>
          <w:tab w:val="left" w:pos="4560"/>
        </w:tabs>
        <w:spacing w:after="240"/>
        <w:rPr>
          <w:rFonts w:ascii="Arial" w:hAnsi="Arial" w:cs="Arial"/>
          <w:sz w:val="22"/>
          <w:szCs w:val="22"/>
        </w:rPr>
      </w:pPr>
      <w:r w:rsidRPr="00797F3D">
        <w:rPr>
          <w:rFonts w:ascii="Arial" w:hAnsi="Arial" w:cs="Arial"/>
          <w:sz w:val="22"/>
          <w:szCs w:val="22"/>
        </w:rPr>
        <w:t>FAX</w:t>
      </w:r>
    </w:p>
    <w:bookmarkStart w:id="23" w:name="Text24"/>
    <w:p w14:paraId="3BA95AD1" w14:textId="77777777" w:rsidR="00F47A94" w:rsidRPr="00797F3D" w:rsidRDefault="00560AC9" w:rsidP="00F47A94">
      <w:pPr>
        <w:tabs>
          <w:tab w:val="left" w:pos="480"/>
          <w:tab w:val="left" w:pos="4560"/>
        </w:tabs>
        <w:rPr>
          <w:rFonts w:ascii="Arial" w:hAnsi="Arial" w:cs="Arial"/>
          <w:sz w:val="22"/>
          <w:szCs w:val="22"/>
          <w:u w:val="single"/>
        </w:rPr>
      </w:pPr>
      <w:r>
        <w:rPr>
          <w:rFonts w:ascii="Arial" w:hAnsi="Arial" w:cs="Arial"/>
          <w:sz w:val="22"/>
          <w:szCs w:val="22"/>
          <w:u w:val="single"/>
        </w:rPr>
        <w:fldChar w:fldCharType="begin">
          <w:ffData>
            <w:name w:val="Text24"/>
            <w:enabled/>
            <w:calcOnExit w:val="0"/>
            <w:statusText w:type="text" w:val="#34"/>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sidR="007901CE">
        <w:rPr>
          <w:rFonts w:ascii="Arial" w:hAnsi="Arial" w:cs="Arial"/>
          <w:noProof/>
          <w:sz w:val="22"/>
          <w:szCs w:val="22"/>
          <w:u w:val="single"/>
        </w:rPr>
        <w:t> </w:t>
      </w:r>
      <w:r>
        <w:rPr>
          <w:rFonts w:ascii="Arial" w:hAnsi="Arial" w:cs="Arial"/>
          <w:sz w:val="22"/>
          <w:szCs w:val="22"/>
          <w:u w:val="single"/>
        </w:rPr>
        <w:fldChar w:fldCharType="end"/>
      </w:r>
      <w:bookmarkEnd w:id="23"/>
      <w:r w:rsidR="00F47A94" w:rsidRPr="00797F3D">
        <w:rPr>
          <w:rFonts w:ascii="Arial" w:hAnsi="Arial" w:cs="Arial"/>
          <w:sz w:val="22"/>
          <w:szCs w:val="22"/>
          <w:u w:val="single"/>
        </w:rPr>
        <w:tab/>
      </w:r>
      <w:r w:rsidR="00F47A94" w:rsidRPr="00797F3D">
        <w:rPr>
          <w:rFonts w:ascii="Arial" w:hAnsi="Arial" w:cs="Arial"/>
          <w:sz w:val="22"/>
          <w:szCs w:val="22"/>
          <w:u w:val="single"/>
        </w:rPr>
        <w:tab/>
      </w:r>
    </w:p>
    <w:p w14:paraId="6B0DDB97" w14:textId="77777777" w:rsidR="00370474" w:rsidRDefault="00F47A94" w:rsidP="00370474">
      <w:pPr>
        <w:tabs>
          <w:tab w:val="left" w:pos="480"/>
          <w:tab w:val="left" w:pos="4560"/>
        </w:tabs>
        <w:spacing w:after="240"/>
        <w:rPr>
          <w:rFonts w:ascii="Arial" w:hAnsi="Arial" w:cs="Arial"/>
          <w:sz w:val="22"/>
          <w:szCs w:val="22"/>
        </w:rPr>
        <w:sectPr w:rsidR="00370474" w:rsidSect="001D06F2">
          <w:headerReference w:type="default" r:id="rId30"/>
          <w:pgSz w:w="12240" w:h="15840"/>
          <w:pgMar w:top="1296" w:right="1152" w:bottom="1296" w:left="1152" w:header="432" w:footer="432" w:gutter="0"/>
          <w:cols w:space="720"/>
          <w:formProt w:val="0"/>
          <w:docGrid w:linePitch="272"/>
        </w:sectPr>
      </w:pPr>
      <w:r w:rsidRPr="00797F3D">
        <w:rPr>
          <w:rFonts w:ascii="Arial" w:hAnsi="Arial" w:cs="Arial"/>
          <w:sz w:val="22"/>
          <w:szCs w:val="22"/>
        </w:rPr>
        <w:t>Email Contact</w:t>
      </w:r>
    </w:p>
    <w:p w14:paraId="0DAE1DA1" w14:textId="77777777" w:rsidR="0052440B" w:rsidRPr="00025D16" w:rsidRDefault="0052440B" w:rsidP="00370474">
      <w:pPr>
        <w:tabs>
          <w:tab w:val="left" w:pos="480"/>
          <w:tab w:val="left" w:pos="4560"/>
        </w:tabs>
        <w:spacing w:after="240"/>
        <w:jc w:val="center"/>
        <w:rPr>
          <w:rFonts w:ascii="Arial" w:hAnsi="Arial" w:cs="Arial"/>
          <w:b/>
          <w:smallCaps/>
          <w:sz w:val="28"/>
          <w:szCs w:val="28"/>
        </w:rPr>
      </w:pPr>
      <w:r w:rsidRPr="00025D16">
        <w:rPr>
          <w:rFonts w:ascii="Arial" w:hAnsi="Arial" w:cs="Arial"/>
          <w:b/>
          <w:smallCaps/>
          <w:sz w:val="28"/>
          <w:szCs w:val="28"/>
        </w:rPr>
        <w:lastRenderedPageBreak/>
        <w:t>G</w:t>
      </w:r>
      <w:r w:rsidR="00525567" w:rsidRPr="00025D16">
        <w:rPr>
          <w:rFonts w:ascii="Arial" w:hAnsi="Arial" w:cs="Arial"/>
          <w:b/>
          <w:smallCaps/>
          <w:sz w:val="28"/>
          <w:szCs w:val="28"/>
        </w:rPr>
        <w:t>lossary</w:t>
      </w:r>
    </w:p>
    <w:p w14:paraId="6BB36102" w14:textId="77777777" w:rsidR="00641DF4" w:rsidRPr="00424EE8" w:rsidRDefault="008F6FA3" w:rsidP="008F513B">
      <w:pPr>
        <w:keepNext/>
        <w:spacing w:after="160"/>
        <w:jc w:val="both"/>
        <w:rPr>
          <w:rFonts w:ascii="Arial" w:hAnsi="Arial" w:cs="Arial"/>
          <w:sz w:val="22"/>
          <w:szCs w:val="22"/>
        </w:rPr>
      </w:pPr>
      <w:r w:rsidRPr="00424EE8">
        <w:rPr>
          <w:rFonts w:ascii="Arial" w:hAnsi="Arial" w:cs="Arial"/>
          <w:sz w:val="22"/>
          <w:szCs w:val="22"/>
        </w:rPr>
        <w:t xml:space="preserve">In addition to terms otherwise defined </w:t>
      </w:r>
      <w:r w:rsidR="00FE1371" w:rsidRPr="00424EE8">
        <w:rPr>
          <w:rFonts w:ascii="Arial" w:hAnsi="Arial" w:cs="Arial"/>
          <w:sz w:val="22"/>
          <w:szCs w:val="22"/>
        </w:rPr>
        <w:t xml:space="preserve">in these </w:t>
      </w:r>
      <w:r w:rsidR="0052440B" w:rsidRPr="00424EE8">
        <w:rPr>
          <w:rFonts w:ascii="Arial" w:hAnsi="Arial" w:cs="Arial"/>
          <w:sz w:val="22"/>
          <w:szCs w:val="22"/>
        </w:rPr>
        <w:t xml:space="preserve">Instructions to </w:t>
      </w:r>
      <w:r w:rsidR="00BB4912" w:rsidRPr="00424EE8">
        <w:rPr>
          <w:rFonts w:ascii="Arial" w:hAnsi="Arial" w:cs="Arial"/>
          <w:sz w:val="22"/>
          <w:szCs w:val="22"/>
        </w:rPr>
        <w:t>Bidder</w:t>
      </w:r>
      <w:r w:rsidR="0052440B" w:rsidRPr="00424EE8">
        <w:rPr>
          <w:rFonts w:ascii="Arial" w:hAnsi="Arial" w:cs="Arial"/>
          <w:sz w:val="22"/>
          <w:szCs w:val="22"/>
        </w:rPr>
        <w:t>s</w:t>
      </w:r>
      <w:r w:rsidRPr="00424EE8">
        <w:rPr>
          <w:rFonts w:ascii="Arial" w:hAnsi="Arial" w:cs="Arial"/>
          <w:sz w:val="22"/>
          <w:szCs w:val="22"/>
        </w:rPr>
        <w:t xml:space="preserve">, </w:t>
      </w:r>
      <w:r w:rsidR="00641DF4" w:rsidRPr="00424EE8">
        <w:rPr>
          <w:rFonts w:ascii="Arial" w:hAnsi="Arial" w:cs="Arial"/>
          <w:sz w:val="22"/>
          <w:szCs w:val="22"/>
        </w:rPr>
        <w:t xml:space="preserve">other </w:t>
      </w:r>
      <w:r w:rsidR="008604EE" w:rsidRPr="00424EE8">
        <w:rPr>
          <w:rFonts w:ascii="Arial" w:hAnsi="Arial" w:cs="Arial"/>
          <w:sz w:val="22"/>
          <w:szCs w:val="22"/>
        </w:rPr>
        <w:t>Contract Documents</w:t>
      </w:r>
      <w:r w:rsidRPr="00424EE8">
        <w:rPr>
          <w:rFonts w:ascii="Arial" w:hAnsi="Arial" w:cs="Arial"/>
          <w:sz w:val="22"/>
          <w:szCs w:val="22"/>
        </w:rPr>
        <w:t xml:space="preserve">, or the </w:t>
      </w:r>
      <w:r w:rsidR="0052440B" w:rsidRPr="00424EE8">
        <w:rPr>
          <w:rFonts w:ascii="Arial" w:hAnsi="Arial" w:cs="Arial"/>
          <w:sz w:val="22"/>
          <w:szCs w:val="22"/>
        </w:rPr>
        <w:t>AIA General Conditions of the Contract for Construction, AIA Document A201</w:t>
      </w:r>
      <w:r w:rsidR="000C26AF" w:rsidRPr="00424EE8">
        <w:rPr>
          <w:rFonts w:ascii="Arial" w:hAnsi="Arial" w:cs="Arial"/>
          <w:sz w:val="22"/>
          <w:szCs w:val="22"/>
        </w:rPr>
        <w:t>-</w:t>
      </w:r>
      <w:r w:rsidR="00C26538">
        <w:rPr>
          <w:rFonts w:ascii="Arial" w:hAnsi="Arial" w:cs="Arial"/>
          <w:sz w:val="22"/>
          <w:szCs w:val="22"/>
        </w:rPr>
        <w:t>2017</w:t>
      </w:r>
      <w:r w:rsidR="00C26538" w:rsidRPr="00424EE8">
        <w:rPr>
          <w:rFonts w:ascii="Arial" w:hAnsi="Arial" w:cs="Arial"/>
          <w:sz w:val="22"/>
          <w:szCs w:val="22"/>
        </w:rPr>
        <w:t xml:space="preserve"> </w:t>
      </w:r>
      <w:r w:rsidR="0052440B" w:rsidRPr="00424EE8">
        <w:rPr>
          <w:rFonts w:ascii="Arial" w:hAnsi="Arial" w:cs="Arial"/>
          <w:sz w:val="22"/>
          <w:szCs w:val="22"/>
        </w:rPr>
        <w:t>Edition</w:t>
      </w:r>
      <w:r w:rsidR="005759D4" w:rsidRPr="00424EE8">
        <w:rPr>
          <w:rFonts w:ascii="Arial" w:hAnsi="Arial" w:cs="Arial"/>
          <w:sz w:val="22"/>
          <w:szCs w:val="22"/>
        </w:rPr>
        <w:t xml:space="preserve">, the following </w:t>
      </w:r>
      <w:r w:rsidRPr="00424EE8">
        <w:rPr>
          <w:rFonts w:ascii="Arial" w:hAnsi="Arial" w:cs="Arial"/>
          <w:sz w:val="22"/>
          <w:szCs w:val="22"/>
        </w:rPr>
        <w:t>definitions apply</w:t>
      </w:r>
      <w:r w:rsidR="000C26AF" w:rsidRPr="00424EE8">
        <w:rPr>
          <w:rFonts w:ascii="Arial" w:hAnsi="Arial" w:cs="Arial"/>
          <w:sz w:val="22"/>
          <w:szCs w:val="22"/>
        </w:rPr>
        <w:t xml:space="preserve">: </w:t>
      </w:r>
    </w:p>
    <w:p w14:paraId="5B9D7A6B"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Addendum</w:t>
      </w:r>
      <w:r w:rsidRPr="00424EE8">
        <w:rPr>
          <w:rFonts w:ascii="Arial" w:hAnsi="Arial" w:cs="Arial"/>
          <w:b/>
          <w:sz w:val="22"/>
          <w:szCs w:val="22"/>
        </w:rPr>
        <w:t>:</w:t>
      </w:r>
      <w:r w:rsidRPr="00424EE8">
        <w:rPr>
          <w:rFonts w:ascii="Arial" w:hAnsi="Arial" w:cs="Arial"/>
          <w:sz w:val="22"/>
          <w:szCs w:val="22"/>
        </w:rPr>
        <w:t xml:space="preserve"> Changes to </w:t>
      </w:r>
      <w:r w:rsidR="009F6AEA" w:rsidRPr="00424EE8">
        <w:rPr>
          <w:rFonts w:ascii="Arial" w:hAnsi="Arial" w:cs="Arial"/>
          <w:sz w:val="22"/>
          <w:szCs w:val="22"/>
        </w:rPr>
        <w:t xml:space="preserve">these Instructions to Bidders, Plans, or required </w:t>
      </w:r>
      <w:r w:rsidR="00927F39" w:rsidRPr="00424EE8">
        <w:rPr>
          <w:rFonts w:ascii="Arial" w:hAnsi="Arial" w:cs="Arial"/>
          <w:sz w:val="22"/>
          <w:szCs w:val="22"/>
        </w:rPr>
        <w:t>w</w:t>
      </w:r>
      <w:r w:rsidR="009F6AEA" w:rsidRPr="00424EE8">
        <w:rPr>
          <w:rFonts w:ascii="Arial" w:hAnsi="Arial" w:cs="Arial"/>
          <w:sz w:val="22"/>
          <w:szCs w:val="22"/>
        </w:rPr>
        <w:t xml:space="preserve">ork, Materials or </w:t>
      </w:r>
      <w:r w:rsidR="00E47B50" w:rsidRPr="00424EE8">
        <w:rPr>
          <w:rFonts w:ascii="Arial" w:hAnsi="Arial" w:cs="Arial"/>
          <w:sz w:val="22"/>
          <w:szCs w:val="22"/>
        </w:rPr>
        <w:t xml:space="preserve">supplies </w:t>
      </w:r>
      <w:r w:rsidRPr="00424EE8">
        <w:rPr>
          <w:rFonts w:ascii="Arial" w:hAnsi="Arial" w:cs="Arial"/>
          <w:sz w:val="22"/>
          <w:szCs w:val="22"/>
        </w:rPr>
        <w:t xml:space="preserve">made by the </w:t>
      </w:r>
      <w:proofErr w:type="gramStart"/>
      <w:r w:rsidR="00AE1640" w:rsidRPr="00424EE8">
        <w:rPr>
          <w:rFonts w:ascii="Arial" w:hAnsi="Arial" w:cs="Arial"/>
          <w:sz w:val="22"/>
          <w:szCs w:val="22"/>
        </w:rPr>
        <w:t>City</w:t>
      </w:r>
      <w:proofErr w:type="gramEnd"/>
      <w:r w:rsidR="00AE1640" w:rsidRPr="00424EE8">
        <w:rPr>
          <w:rFonts w:ascii="Arial" w:hAnsi="Arial" w:cs="Arial"/>
          <w:sz w:val="22"/>
          <w:szCs w:val="22"/>
        </w:rPr>
        <w:t xml:space="preserve"> </w:t>
      </w:r>
      <w:r w:rsidRPr="00424EE8">
        <w:rPr>
          <w:rFonts w:ascii="Arial" w:hAnsi="Arial" w:cs="Arial"/>
          <w:sz w:val="22"/>
          <w:szCs w:val="22"/>
        </w:rPr>
        <w:t xml:space="preserve">after the </w:t>
      </w:r>
      <w:r w:rsidR="00BF548E" w:rsidRPr="00424EE8">
        <w:rPr>
          <w:rFonts w:ascii="Arial" w:hAnsi="Arial" w:cs="Arial"/>
          <w:sz w:val="22"/>
          <w:szCs w:val="22"/>
        </w:rPr>
        <w:t>Notice to Bidders or Advertisement has been made</w:t>
      </w:r>
      <w:r w:rsidRPr="00424EE8">
        <w:rPr>
          <w:rFonts w:ascii="Arial" w:hAnsi="Arial" w:cs="Arial"/>
          <w:sz w:val="22"/>
          <w:szCs w:val="22"/>
        </w:rPr>
        <w:t xml:space="preserve">, but prior to the time of opening of </w:t>
      </w:r>
      <w:r w:rsidR="009F6AEA" w:rsidRPr="00424EE8">
        <w:rPr>
          <w:rFonts w:ascii="Arial" w:hAnsi="Arial" w:cs="Arial"/>
          <w:sz w:val="22"/>
          <w:szCs w:val="22"/>
        </w:rPr>
        <w:t>Bid P</w:t>
      </w:r>
      <w:r w:rsidRPr="00424EE8">
        <w:rPr>
          <w:rFonts w:ascii="Arial" w:hAnsi="Arial" w:cs="Arial"/>
          <w:sz w:val="22"/>
          <w:szCs w:val="22"/>
        </w:rPr>
        <w:t>roposals.</w:t>
      </w:r>
    </w:p>
    <w:p w14:paraId="436E3BE7"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Advertisement</w:t>
      </w:r>
      <w:r w:rsidRPr="00424EE8">
        <w:rPr>
          <w:rFonts w:ascii="Arial" w:hAnsi="Arial" w:cs="Arial"/>
          <w:b/>
          <w:sz w:val="22"/>
          <w:szCs w:val="22"/>
        </w:rPr>
        <w:t>:</w:t>
      </w:r>
      <w:r w:rsidRPr="00424EE8">
        <w:rPr>
          <w:rFonts w:ascii="Arial" w:hAnsi="Arial" w:cs="Arial"/>
          <w:sz w:val="22"/>
          <w:szCs w:val="22"/>
        </w:rPr>
        <w:t xml:space="preserve"> A public announcement inviting bids for </w:t>
      </w:r>
      <w:r w:rsidR="00927F39" w:rsidRPr="00424EE8">
        <w:rPr>
          <w:rFonts w:ascii="Arial" w:hAnsi="Arial" w:cs="Arial"/>
          <w:sz w:val="22"/>
          <w:szCs w:val="22"/>
        </w:rPr>
        <w:t>w</w:t>
      </w:r>
      <w:r w:rsidRPr="00424EE8">
        <w:rPr>
          <w:rFonts w:ascii="Arial" w:hAnsi="Arial" w:cs="Arial"/>
          <w:sz w:val="22"/>
          <w:szCs w:val="22"/>
        </w:rPr>
        <w:t xml:space="preserve">ork to be performed or </w:t>
      </w:r>
      <w:r w:rsidR="00C832BF" w:rsidRPr="00424EE8">
        <w:rPr>
          <w:rFonts w:ascii="Arial" w:hAnsi="Arial" w:cs="Arial"/>
          <w:sz w:val="22"/>
          <w:szCs w:val="22"/>
        </w:rPr>
        <w:t>M</w:t>
      </w:r>
      <w:r w:rsidRPr="00424EE8">
        <w:rPr>
          <w:rFonts w:ascii="Arial" w:hAnsi="Arial" w:cs="Arial"/>
          <w:sz w:val="22"/>
          <w:szCs w:val="22"/>
        </w:rPr>
        <w:t>aterials to be furnished.</w:t>
      </w:r>
    </w:p>
    <w:p w14:paraId="76FCEF5F"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Affiliate</w:t>
      </w:r>
      <w:r w:rsidRPr="00424EE8">
        <w:rPr>
          <w:rFonts w:ascii="Arial" w:hAnsi="Arial" w:cs="Arial"/>
          <w:b/>
          <w:sz w:val="22"/>
          <w:szCs w:val="22"/>
        </w:rPr>
        <w:t>:</w:t>
      </w:r>
      <w:r w:rsidRPr="00424EE8">
        <w:rPr>
          <w:rFonts w:ascii="Arial" w:hAnsi="Arial" w:cs="Arial"/>
          <w:sz w:val="22"/>
          <w:szCs w:val="22"/>
        </w:rPr>
        <w:t xml:space="preserve"> An entity in control of, controlled by, or under common control with another person or entity. Control means ownership of, or the right to vote, a majority of the voting interests of an entity.</w:t>
      </w:r>
    </w:p>
    <w:p w14:paraId="60780346"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Award</w:t>
      </w:r>
      <w:r w:rsidRPr="00424EE8">
        <w:rPr>
          <w:rFonts w:ascii="Arial" w:hAnsi="Arial" w:cs="Arial"/>
          <w:b/>
          <w:sz w:val="22"/>
          <w:szCs w:val="22"/>
        </w:rPr>
        <w:t>:</w:t>
      </w:r>
      <w:r w:rsidRPr="00424EE8">
        <w:rPr>
          <w:rFonts w:ascii="Arial" w:hAnsi="Arial" w:cs="Arial"/>
          <w:sz w:val="22"/>
          <w:szCs w:val="22"/>
        </w:rPr>
        <w:t xml:space="preserve"> The acceptance by the </w:t>
      </w:r>
      <w:proofErr w:type="gramStart"/>
      <w:r w:rsidR="00F40A78" w:rsidRPr="00424EE8">
        <w:rPr>
          <w:rFonts w:ascii="Arial" w:hAnsi="Arial" w:cs="Arial"/>
          <w:sz w:val="22"/>
          <w:szCs w:val="22"/>
        </w:rPr>
        <w:t>City</w:t>
      </w:r>
      <w:proofErr w:type="gramEnd"/>
      <w:r w:rsidR="00F40A78" w:rsidRPr="00424EE8">
        <w:rPr>
          <w:rFonts w:ascii="Arial" w:hAnsi="Arial" w:cs="Arial"/>
          <w:sz w:val="22"/>
          <w:szCs w:val="22"/>
        </w:rPr>
        <w:t xml:space="preserve"> </w:t>
      </w:r>
      <w:r w:rsidRPr="00424EE8">
        <w:rPr>
          <w:rFonts w:ascii="Arial" w:hAnsi="Arial" w:cs="Arial"/>
          <w:sz w:val="22"/>
          <w:szCs w:val="22"/>
        </w:rPr>
        <w:t xml:space="preserve">of a </w:t>
      </w:r>
      <w:r w:rsidR="009F6AEA" w:rsidRPr="00424EE8">
        <w:rPr>
          <w:rFonts w:ascii="Arial" w:hAnsi="Arial" w:cs="Arial"/>
          <w:sz w:val="22"/>
          <w:szCs w:val="22"/>
        </w:rPr>
        <w:t>B</w:t>
      </w:r>
      <w:r w:rsidRPr="00424EE8">
        <w:rPr>
          <w:rFonts w:ascii="Arial" w:hAnsi="Arial" w:cs="Arial"/>
          <w:sz w:val="22"/>
          <w:szCs w:val="22"/>
        </w:rPr>
        <w:t xml:space="preserve">id </w:t>
      </w:r>
      <w:r w:rsidR="009F6AEA" w:rsidRPr="00424EE8">
        <w:rPr>
          <w:rFonts w:ascii="Arial" w:hAnsi="Arial" w:cs="Arial"/>
          <w:sz w:val="22"/>
          <w:szCs w:val="22"/>
        </w:rPr>
        <w:t>P</w:t>
      </w:r>
      <w:r w:rsidRPr="00424EE8">
        <w:rPr>
          <w:rFonts w:ascii="Arial" w:hAnsi="Arial" w:cs="Arial"/>
          <w:sz w:val="22"/>
          <w:szCs w:val="22"/>
        </w:rPr>
        <w:t>roposal.</w:t>
      </w:r>
    </w:p>
    <w:p w14:paraId="772286B1"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 xml:space="preserve">Bid </w:t>
      </w:r>
      <w:r w:rsidR="00B92737" w:rsidRPr="003F3CA9">
        <w:rPr>
          <w:rFonts w:ascii="Arial" w:hAnsi="Arial" w:cs="Arial"/>
          <w:b/>
          <w:smallCaps/>
          <w:sz w:val="22"/>
          <w:szCs w:val="22"/>
        </w:rPr>
        <w:t>Bond or Bid Security</w:t>
      </w:r>
      <w:r w:rsidRPr="00424EE8">
        <w:rPr>
          <w:rFonts w:ascii="Arial" w:hAnsi="Arial" w:cs="Arial"/>
          <w:b/>
          <w:sz w:val="22"/>
          <w:szCs w:val="22"/>
        </w:rPr>
        <w:t>:</w:t>
      </w:r>
      <w:r w:rsidRPr="00424EE8">
        <w:rPr>
          <w:rFonts w:ascii="Arial" w:hAnsi="Arial" w:cs="Arial"/>
          <w:sz w:val="22"/>
          <w:szCs w:val="22"/>
        </w:rPr>
        <w:t xml:space="preserve"> </w:t>
      </w:r>
      <w:r w:rsidR="00AE1640" w:rsidRPr="00424EE8">
        <w:rPr>
          <w:rFonts w:ascii="Arial" w:hAnsi="Arial" w:cs="Arial"/>
          <w:sz w:val="22"/>
          <w:szCs w:val="22"/>
        </w:rPr>
        <w:t>T</w:t>
      </w:r>
      <w:r w:rsidR="009F74F4" w:rsidRPr="00424EE8">
        <w:rPr>
          <w:rFonts w:ascii="Arial" w:hAnsi="Arial" w:cs="Arial"/>
          <w:sz w:val="22"/>
          <w:szCs w:val="22"/>
        </w:rPr>
        <w:t xml:space="preserve">he </w:t>
      </w:r>
      <w:r w:rsidRPr="00424EE8">
        <w:rPr>
          <w:rFonts w:ascii="Arial" w:hAnsi="Arial" w:cs="Arial"/>
          <w:sz w:val="22"/>
          <w:szCs w:val="22"/>
        </w:rPr>
        <w:t xml:space="preserve">security furnished with a bid to guarantee that the </w:t>
      </w:r>
      <w:r w:rsidR="00BB4912" w:rsidRPr="00424EE8">
        <w:rPr>
          <w:rFonts w:ascii="Arial" w:hAnsi="Arial" w:cs="Arial"/>
          <w:sz w:val="22"/>
          <w:szCs w:val="22"/>
        </w:rPr>
        <w:t>Bidder</w:t>
      </w:r>
      <w:r w:rsidRPr="00424EE8">
        <w:rPr>
          <w:rFonts w:ascii="Arial" w:hAnsi="Arial" w:cs="Arial"/>
          <w:sz w:val="22"/>
          <w:szCs w:val="22"/>
        </w:rPr>
        <w:t xml:space="preserve"> will enter into the contract if the offer is accepted.</w:t>
      </w:r>
    </w:p>
    <w:p w14:paraId="02963495" w14:textId="77777777" w:rsidR="0052440B" w:rsidRPr="00424EE8" w:rsidRDefault="00BB4912" w:rsidP="008F513B">
      <w:pPr>
        <w:spacing w:after="160"/>
        <w:jc w:val="both"/>
        <w:rPr>
          <w:rFonts w:ascii="Arial" w:hAnsi="Arial" w:cs="Arial"/>
          <w:sz w:val="22"/>
          <w:szCs w:val="22"/>
        </w:rPr>
      </w:pPr>
      <w:r w:rsidRPr="003F3CA9">
        <w:rPr>
          <w:rFonts w:ascii="Arial" w:hAnsi="Arial" w:cs="Arial"/>
          <w:b/>
          <w:smallCaps/>
          <w:sz w:val="22"/>
          <w:szCs w:val="22"/>
        </w:rPr>
        <w:t>Bidder</w:t>
      </w:r>
      <w:r w:rsidR="0052440B" w:rsidRPr="00424EE8">
        <w:rPr>
          <w:rFonts w:ascii="Arial" w:hAnsi="Arial" w:cs="Arial"/>
          <w:b/>
          <w:sz w:val="22"/>
          <w:szCs w:val="22"/>
        </w:rPr>
        <w:t>:</w:t>
      </w:r>
      <w:r w:rsidR="0052440B" w:rsidRPr="00424EE8">
        <w:rPr>
          <w:rFonts w:ascii="Arial" w:hAnsi="Arial" w:cs="Arial"/>
          <w:sz w:val="22"/>
          <w:szCs w:val="22"/>
        </w:rPr>
        <w:t xml:space="preserve"> An individual, partnership, limited liability company, firm, corporation, or an acceptable combination thereof as a joint venture, submitting a </w:t>
      </w:r>
      <w:r w:rsidR="009F6AEA" w:rsidRPr="00424EE8">
        <w:rPr>
          <w:rFonts w:ascii="Arial" w:hAnsi="Arial" w:cs="Arial"/>
          <w:sz w:val="22"/>
          <w:szCs w:val="22"/>
        </w:rPr>
        <w:t>Bid Proposal</w:t>
      </w:r>
      <w:r w:rsidR="0052440B" w:rsidRPr="00424EE8">
        <w:rPr>
          <w:rFonts w:ascii="Arial" w:hAnsi="Arial" w:cs="Arial"/>
          <w:sz w:val="22"/>
          <w:szCs w:val="22"/>
        </w:rPr>
        <w:t>.</w:t>
      </w:r>
    </w:p>
    <w:p w14:paraId="576BEA68"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Calendar Day</w:t>
      </w:r>
      <w:r w:rsidRPr="00424EE8">
        <w:rPr>
          <w:rFonts w:ascii="Arial" w:hAnsi="Arial" w:cs="Arial"/>
          <w:b/>
          <w:sz w:val="22"/>
          <w:szCs w:val="22"/>
        </w:rPr>
        <w:t>:</w:t>
      </w:r>
      <w:r w:rsidRPr="00424EE8">
        <w:rPr>
          <w:rFonts w:ascii="Arial" w:hAnsi="Arial" w:cs="Arial"/>
          <w:sz w:val="22"/>
          <w:szCs w:val="22"/>
        </w:rPr>
        <w:t xml:space="preserve"> A day shown on the calendar, beginning and ending at midnight.</w:t>
      </w:r>
    </w:p>
    <w:p w14:paraId="620C6D0D" w14:textId="77777777" w:rsidR="0052440B" w:rsidRPr="00424EE8" w:rsidRDefault="00BB4912" w:rsidP="008F513B">
      <w:pPr>
        <w:spacing w:after="160"/>
        <w:jc w:val="both"/>
        <w:rPr>
          <w:rFonts w:ascii="Arial" w:hAnsi="Arial" w:cs="Arial"/>
          <w:sz w:val="22"/>
          <w:szCs w:val="22"/>
        </w:rPr>
      </w:pPr>
      <w:r w:rsidRPr="003F3CA9">
        <w:rPr>
          <w:rFonts w:ascii="Arial" w:hAnsi="Arial" w:cs="Arial"/>
          <w:b/>
          <w:smallCaps/>
          <w:sz w:val="22"/>
          <w:szCs w:val="22"/>
        </w:rPr>
        <w:t>City</w:t>
      </w:r>
      <w:r w:rsidR="0052440B" w:rsidRPr="00424EE8">
        <w:rPr>
          <w:rFonts w:ascii="Arial" w:hAnsi="Arial" w:cs="Arial"/>
          <w:b/>
          <w:sz w:val="22"/>
          <w:szCs w:val="22"/>
        </w:rPr>
        <w:t xml:space="preserve">: </w:t>
      </w:r>
      <w:r w:rsidR="0052440B" w:rsidRPr="00424EE8">
        <w:rPr>
          <w:rFonts w:ascii="Arial" w:hAnsi="Arial" w:cs="Arial"/>
          <w:sz w:val="22"/>
          <w:szCs w:val="22"/>
        </w:rPr>
        <w:t xml:space="preserve">The </w:t>
      </w:r>
      <w:r w:rsidRPr="00424EE8">
        <w:rPr>
          <w:rFonts w:ascii="Arial" w:hAnsi="Arial" w:cs="Arial"/>
          <w:sz w:val="22"/>
          <w:szCs w:val="22"/>
        </w:rPr>
        <w:t>City</w:t>
      </w:r>
      <w:r w:rsidR="0052440B" w:rsidRPr="00424EE8">
        <w:rPr>
          <w:rFonts w:ascii="Arial" w:hAnsi="Arial" w:cs="Arial"/>
          <w:sz w:val="22"/>
          <w:szCs w:val="22"/>
        </w:rPr>
        <w:t xml:space="preserve"> of Sioux Falls, South Dakota.</w:t>
      </w:r>
    </w:p>
    <w:p w14:paraId="11C07154" w14:textId="77777777" w:rsidR="0052440B" w:rsidRPr="00424EE8" w:rsidRDefault="00BB4912" w:rsidP="008F513B">
      <w:pPr>
        <w:spacing w:after="160"/>
        <w:jc w:val="both"/>
        <w:rPr>
          <w:rFonts w:ascii="Arial" w:hAnsi="Arial" w:cs="Arial"/>
          <w:sz w:val="22"/>
          <w:szCs w:val="22"/>
        </w:rPr>
      </w:pPr>
      <w:r w:rsidRPr="003F3CA9">
        <w:rPr>
          <w:rFonts w:ascii="Arial" w:hAnsi="Arial" w:cs="Arial"/>
          <w:b/>
          <w:smallCaps/>
          <w:sz w:val="22"/>
          <w:szCs w:val="22"/>
        </w:rPr>
        <w:t>City</w:t>
      </w:r>
      <w:r w:rsidR="0052440B" w:rsidRPr="003F3CA9">
        <w:rPr>
          <w:rFonts w:ascii="Arial" w:hAnsi="Arial" w:cs="Arial"/>
          <w:b/>
          <w:smallCaps/>
          <w:sz w:val="22"/>
          <w:szCs w:val="22"/>
        </w:rPr>
        <w:t xml:space="preserve"> Council</w:t>
      </w:r>
      <w:r w:rsidR="0052440B" w:rsidRPr="00424EE8">
        <w:rPr>
          <w:rFonts w:ascii="Arial" w:hAnsi="Arial" w:cs="Arial"/>
          <w:b/>
          <w:sz w:val="22"/>
          <w:szCs w:val="22"/>
        </w:rPr>
        <w:t>:</w:t>
      </w:r>
      <w:r w:rsidR="0052440B" w:rsidRPr="00424EE8">
        <w:rPr>
          <w:rFonts w:ascii="Arial" w:hAnsi="Arial" w:cs="Arial"/>
          <w:sz w:val="22"/>
          <w:szCs w:val="22"/>
        </w:rPr>
        <w:t xml:space="preserve"> Duly elected governing body of the </w:t>
      </w:r>
      <w:r w:rsidRPr="00424EE8">
        <w:rPr>
          <w:rFonts w:ascii="Arial" w:hAnsi="Arial" w:cs="Arial"/>
          <w:sz w:val="22"/>
          <w:szCs w:val="22"/>
        </w:rPr>
        <w:t>City</w:t>
      </w:r>
      <w:r w:rsidR="0052440B" w:rsidRPr="00424EE8">
        <w:rPr>
          <w:rFonts w:ascii="Arial" w:hAnsi="Arial" w:cs="Arial"/>
          <w:sz w:val="22"/>
          <w:szCs w:val="22"/>
        </w:rPr>
        <w:t xml:space="preserve"> of Sioux Falls, South Dakota.</w:t>
      </w:r>
    </w:p>
    <w:p w14:paraId="1EC862AF" w14:textId="77777777" w:rsidR="00187532" w:rsidRPr="00424EE8" w:rsidRDefault="00BB4912" w:rsidP="008F513B">
      <w:pPr>
        <w:spacing w:after="160"/>
        <w:jc w:val="both"/>
        <w:rPr>
          <w:rFonts w:ascii="Arial" w:hAnsi="Arial" w:cs="Arial"/>
          <w:b/>
          <w:sz w:val="22"/>
          <w:szCs w:val="22"/>
        </w:rPr>
      </w:pPr>
      <w:r w:rsidRPr="003F3CA9">
        <w:rPr>
          <w:rFonts w:ascii="Arial" w:hAnsi="Arial" w:cs="Arial"/>
          <w:b/>
          <w:smallCaps/>
          <w:sz w:val="22"/>
          <w:szCs w:val="22"/>
        </w:rPr>
        <w:t>City</w:t>
      </w:r>
      <w:r w:rsidR="0052440B" w:rsidRPr="003F3CA9">
        <w:rPr>
          <w:rFonts w:ascii="Arial" w:hAnsi="Arial" w:cs="Arial"/>
          <w:b/>
          <w:smallCaps/>
          <w:sz w:val="22"/>
          <w:szCs w:val="22"/>
        </w:rPr>
        <w:t xml:space="preserve"> Engineer</w:t>
      </w:r>
      <w:r w:rsidR="0052440B" w:rsidRPr="00424EE8">
        <w:rPr>
          <w:rFonts w:ascii="Arial" w:hAnsi="Arial" w:cs="Arial"/>
          <w:b/>
          <w:sz w:val="22"/>
          <w:szCs w:val="22"/>
        </w:rPr>
        <w:t>:</w:t>
      </w:r>
      <w:r w:rsidR="0052440B" w:rsidRPr="00424EE8">
        <w:rPr>
          <w:rFonts w:ascii="Arial" w:hAnsi="Arial" w:cs="Arial"/>
          <w:sz w:val="22"/>
          <w:szCs w:val="22"/>
        </w:rPr>
        <w:t xml:space="preserve"> The official of the </w:t>
      </w:r>
      <w:proofErr w:type="gramStart"/>
      <w:r w:rsidRPr="00424EE8">
        <w:rPr>
          <w:rFonts w:ascii="Arial" w:hAnsi="Arial" w:cs="Arial"/>
          <w:sz w:val="22"/>
          <w:szCs w:val="22"/>
        </w:rPr>
        <w:t>City</w:t>
      </w:r>
      <w:proofErr w:type="gramEnd"/>
      <w:r w:rsidR="0052440B" w:rsidRPr="00424EE8">
        <w:rPr>
          <w:rFonts w:ascii="Arial" w:hAnsi="Arial" w:cs="Arial"/>
          <w:sz w:val="22"/>
          <w:szCs w:val="22"/>
        </w:rPr>
        <w:t xml:space="preserve"> holding the position of </w:t>
      </w:r>
      <w:r w:rsidRPr="00424EE8">
        <w:rPr>
          <w:rFonts w:ascii="Arial" w:hAnsi="Arial" w:cs="Arial"/>
          <w:sz w:val="22"/>
          <w:szCs w:val="22"/>
        </w:rPr>
        <w:t>City</w:t>
      </w:r>
      <w:r w:rsidR="0052440B" w:rsidRPr="00424EE8">
        <w:rPr>
          <w:rFonts w:ascii="Arial" w:hAnsi="Arial" w:cs="Arial"/>
          <w:sz w:val="22"/>
          <w:szCs w:val="22"/>
        </w:rPr>
        <w:t xml:space="preserve"> Engineer.</w:t>
      </w:r>
    </w:p>
    <w:p w14:paraId="087E8BC6" w14:textId="77777777" w:rsidR="003A16BE" w:rsidRPr="00424EE8" w:rsidRDefault="003A16BE" w:rsidP="008F513B">
      <w:pPr>
        <w:spacing w:after="160"/>
        <w:jc w:val="both"/>
        <w:rPr>
          <w:rFonts w:ascii="Arial" w:hAnsi="Arial" w:cs="Arial"/>
          <w:sz w:val="22"/>
          <w:szCs w:val="22"/>
        </w:rPr>
      </w:pPr>
      <w:r w:rsidRPr="003F3CA9">
        <w:rPr>
          <w:rFonts w:ascii="Arial" w:hAnsi="Arial" w:cs="Arial"/>
          <w:b/>
          <w:smallCaps/>
          <w:sz w:val="22"/>
          <w:szCs w:val="22"/>
        </w:rPr>
        <w:t>Contract Documents</w:t>
      </w:r>
      <w:r w:rsidRPr="00424EE8">
        <w:rPr>
          <w:rFonts w:ascii="Arial" w:hAnsi="Arial" w:cs="Arial"/>
          <w:b/>
          <w:sz w:val="22"/>
          <w:szCs w:val="22"/>
        </w:rPr>
        <w:t xml:space="preserve">:  </w:t>
      </w:r>
      <w:r w:rsidRPr="00424EE8">
        <w:rPr>
          <w:rFonts w:ascii="Arial" w:hAnsi="Arial" w:cs="Arial"/>
          <w:sz w:val="22"/>
          <w:szCs w:val="22"/>
        </w:rPr>
        <w:t>Defined in AIA Document A201-</w:t>
      </w:r>
      <w:r w:rsidR="00C26538">
        <w:rPr>
          <w:rFonts w:ascii="Arial" w:hAnsi="Arial" w:cs="Arial"/>
          <w:sz w:val="22"/>
          <w:szCs w:val="22"/>
        </w:rPr>
        <w:t>2017</w:t>
      </w:r>
      <w:r w:rsidRPr="00424EE8">
        <w:rPr>
          <w:rFonts w:ascii="Arial" w:hAnsi="Arial" w:cs="Arial"/>
          <w:sz w:val="22"/>
          <w:szCs w:val="22"/>
        </w:rPr>
        <w:t xml:space="preserve">, </w:t>
      </w:r>
      <w:r w:rsidR="004E66D5" w:rsidRPr="004E66D5">
        <w:rPr>
          <w:rFonts w:ascii="Arial" w:hAnsi="Arial" w:cs="Arial"/>
          <w:sz w:val="22"/>
          <w:szCs w:val="22"/>
        </w:rPr>
        <w:t xml:space="preserve">§ </w:t>
      </w:r>
      <w:r w:rsidRPr="00424EE8">
        <w:rPr>
          <w:rFonts w:ascii="Arial" w:hAnsi="Arial" w:cs="Arial"/>
          <w:sz w:val="22"/>
          <w:szCs w:val="22"/>
        </w:rPr>
        <w:t>1.1.1, as revised to include these Instructions to Bidders</w:t>
      </w:r>
      <w:r w:rsidR="00187532" w:rsidRPr="00424EE8">
        <w:rPr>
          <w:rFonts w:ascii="Arial" w:hAnsi="Arial" w:cs="Arial"/>
          <w:sz w:val="22"/>
          <w:szCs w:val="22"/>
        </w:rPr>
        <w:t>,</w:t>
      </w:r>
      <w:r w:rsidRPr="00424EE8">
        <w:rPr>
          <w:rFonts w:ascii="Arial" w:hAnsi="Arial" w:cs="Arial"/>
          <w:sz w:val="22"/>
          <w:szCs w:val="22"/>
        </w:rPr>
        <w:t xml:space="preserve"> </w:t>
      </w:r>
      <w:r w:rsidR="00F40A78" w:rsidRPr="00424EE8">
        <w:rPr>
          <w:rFonts w:ascii="Arial" w:hAnsi="Arial" w:cs="Arial"/>
          <w:sz w:val="22"/>
          <w:szCs w:val="22"/>
        </w:rPr>
        <w:t>G</w:t>
      </w:r>
      <w:r w:rsidR="0002043B" w:rsidRPr="00424EE8">
        <w:rPr>
          <w:rFonts w:ascii="Arial" w:hAnsi="Arial" w:cs="Arial"/>
          <w:sz w:val="22"/>
          <w:szCs w:val="22"/>
        </w:rPr>
        <w:t>lossary</w:t>
      </w:r>
      <w:r w:rsidRPr="00424EE8">
        <w:rPr>
          <w:rFonts w:ascii="Arial" w:hAnsi="Arial" w:cs="Arial"/>
          <w:sz w:val="22"/>
          <w:szCs w:val="22"/>
        </w:rPr>
        <w:t xml:space="preserve">, and Supplementary Conditions.  </w:t>
      </w:r>
    </w:p>
    <w:p w14:paraId="79C4E73E"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Contract Time</w:t>
      </w:r>
      <w:r w:rsidRPr="00424EE8">
        <w:rPr>
          <w:rFonts w:ascii="Arial" w:hAnsi="Arial" w:cs="Arial"/>
          <w:b/>
          <w:sz w:val="22"/>
          <w:szCs w:val="22"/>
        </w:rPr>
        <w:t>:</w:t>
      </w:r>
      <w:r w:rsidRPr="00424EE8">
        <w:rPr>
          <w:rFonts w:ascii="Arial" w:hAnsi="Arial" w:cs="Arial"/>
          <w:sz w:val="22"/>
          <w:szCs w:val="22"/>
        </w:rPr>
        <w:t xml:space="preserve"> The number of </w:t>
      </w:r>
      <w:r w:rsidR="00BF21A2" w:rsidRPr="00424EE8">
        <w:rPr>
          <w:rFonts w:ascii="Arial" w:hAnsi="Arial" w:cs="Arial"/>
          <w:sz w:val="22"/>
          <w:szCs w:val="22"/>
        </w:rPr>
        <w:t>C</w:t>
      </w:r>
      <w:r w:rsidRPr="00424EE8">
        <w:rPr>
          <w:rFonts w:ascii="Arial" w:hAnsi="Arial" w:cs="Arial"/>
          <w:sz w:val="22"/>
          <w:szCs w:val="22"/>
        </w:rPr>
        <w:t xml:space="preserve">alendar </w:t>
      </w:r>
      <w:r w:rsidR="00BF21A2" w:rsidRPr="00424EE8">
        <w:rPr>
          <w:rFonts w:ascii="Arial" w:hAnsi="Arial" w:cs="Arial"/>
          <w:sz w:val="22"/>
          <w:szCs w:val="22"/>
        </w:rPr>
        <w:t>D</w:t>
      </w:r>
      <w:r w:rsidRPr="00424EE8">
        <w:rPr>
          <w:rFonts w:ascii="Arial" w:hAnsi="Arial" w:cs="Arial"/>
          <w:sz w:val="22"/>
          <w:szCs w:val="22"/>
        </w:rPr>
        <w:t xml:space="preserve">ays allowed for completion of the contract or </w:t>
      </w:r>
      <w:r w:rsidR="00AE1640" w:rsidRPr="00424EE8">
        <w:rPr>
          <w:rFonts w:ascii="Arial" w:hAnsi="Arial" w:cs="Arial"/>
          <w:sz w:val="22"/>
          <w:szCs w:val="22"/>
        </w:rPr>
        <w:t xml:space="preserve">the </w:t>
      </w:r>
      <w:r w:rsidRPr="00424EE8">
        <w:rPr>
          <w:rFonts w:ascii="Arial" w:hAnsi="Arial" w:cs="Arial"/>
          <w:sz w:val="22"/>
          <w:szCs w:val="22"/>
        </w:rPr>
        <w:t>date work, or some portion thereof, is to be completed.</w:t>
      </w:r>
    </w:p>
    <w:p w14:paraId="11E83E32"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Contractor</w:t>
      </w:r>
      <w:r w:rsidRPr="00424EE8">
        <w:rPr>
          <w:rFonts w:ascii="Arial" w:hAnsi="Arial" w:cs="Arial"/>
          <w:b/>
          <w:sz w:val="22"/>
          <w:szCs w:val="22"/>
        </w:rPr>
        <w:t>:</w:t>
      </w:r>
      <w:r w:rsidRPr="00424EE8">
        <w:rPr>
          <w:rFonts w:ascii="Arial" w:hAnsi="Arial" w:cs="Arial"/>
          <w:sz w:val="22"/>
          <w:szCs w:val="22"/>
        </w:rPr>
        <w:t xml:space="preserve"> The individual, partnership, limited liability company, firm, corporation, or joint venture contracting with the </w:t>
      </w:r>
      <w:r w:rsidR="00BB4912" w:rsidRPr="00424EE8">
        <w:rPr>
          <w:rFonts w:ascii="Arial" w:hAnsi="Arial" w:cs="Arial"/>
          <w:sz w:val="22"/>
          <w:szCs w:val="22"/>
        </w:rPr>
        <w:t>City</w:t>
      </w:r>
      <w:r w:rsidRPr="00424EE8">
        <w:rPr>
          <w:rFonts w:ascii="Arial" w:hAnsi="Arial" w:cs="Arial"/>
          <w:sz w:val="22"/>
          <w:szCs w:val="22"/>
        </w:rPr>
        <w:t xml:space="preserve"> for performance of prescribed work.</w:t>
      </w:r>
    </w:p>
    <w:p w14:paraId="15A6C3A2" w14:textId="77777777" w:rsidR="0052440B" w:rsidRPr="00424EE8" w:rsidRDefault="0052440B" w:rsidP="008F513B">
      <w:pPr>
        <w:spacing w:after="160"/>
        <w:jc w:val="both"/>
        <w:rPr>
          <w:rFonts w:ascii="Arial" w:hAnsi="Arial" w:cs="Arial"/>
          <w:sz w:val="22"/>
          <w:szCs w:val="22"/>
        </w:rPr>
      </w:pPr>
      <w:r w:rsidRPr="003F3CA9">
        <w:rPr>
          <w:rFonts w:ascii="Arial" w:hAnsi="Arial" w:cs="Arial"/>
          <w:b/>
          <w:smallCaps/>
          <w:sz w:val="22"/>
          <w:szCs w:val="22"/>
        </w:rPr>
        <w:t>Engineer</w:t>
      </w:r>
      <w:r w:rsidRPr="00424EE8">
        <w:rPr>
          <w:rFonts w:ascii="Arial" w:hAnsi="Arial" w:cs="Arial"/>
          <w:b/>
          <w:sz w:val="22"/>
          <w:szCs w:val="22"/>
        </w:rPr>
        <w:t>:</w:t>
      </w:r>
      <w:r w:rsidRPr="00424EE8">
        <w:rPr>
          <w:rFonts w:ascii="Arial" w:hAnsi="Arial" w:cs="Arial"/>
          <w:sz w:val="22"/>
          <w:szCs w:val="22"/>
        </w:rPr>
        <w:t xml:space="preserve"> The </w:t>
      </w:r>
      <w:r w:rsidR="00BB4912" w:rsidRPr="00424EE8">
        <w:rPr>
          <w:rFonts w:ascii="Arial" w:hAnsi="Arial" w:cs="Arial"/>
          <w:sz w:val="22"/>
          <w:szCs w:val="22"/>
        </w:rPr>
        <w:t>City</w:t>
      </w:r>
      <w:r w:rsidRPr="00424EE8">
        <w:rPr>
          <w:rFonts w:ascii="Arial" w:hAnsi="Arial" w:cs="Arial"/>
          <w:sz w:val="22"/>
          <w:szCs w:val="22"/>
        </w:rPr>
        <w:t xml:space="preserve"> Engineer, acting directly or through an assistant or other representative duly authorized by the </w:t>
      </w:r>
      <w:r w:rsidR="00BB4912" w:rsidRPr="00424EE8">
        <w:rPr>
          <w:rFonts w:ascii="Arial" w:hAnsi="Arial" w:cs="Arial"/>
          <w:sz w:val="22"/>
          <w:szCs w:val="22"/>
        </w:rPr>
        <w:t>City</w:t>
      </w:r>
      <w:r w:rsidRPr="00424EE8">
        <w:rPr>
          <w:rFonts w:ascii="Arial" w:hAnsi="Arial" w:cs="Arial"/>
          <w:sz w:val="22"/>
          <w:szCs w:val="22"/>
        </w:rPr>
        <w:t xml:space="preserve"> Engineer, with the assistant or representative acting within the scope of the particular assigned duties or of the authority given. </w:t>
      </w:r>
    </w:p>
    <w:p w14:paraId="39ABCB8F" w14:textId="77777777" w:rsidR="0052440B" w:rsidRDefault="0052440B" w:rsidP="008F513B">
      <w:pPr>
        <w:spacing w:after="160"/>
        <w:jc w:val="both"/>
        <w:rPr>
          <w:rFonts w:ascii="Arial" w:hAnsi="Arial" w:cs="Arial"/>
          <w:sz w:val="22"/>
          <w:szCs w:val="22"/>
        </w:rPr>
      </w:pPr>
      <w:r w:rsidRPr="003F3CA9">
        <w:rPr>
          <w:rFonts w:ascii="Arial" w:hAnsi="Arial" w:cs="Arial"/>
          <w:b/>
          <w:smallCaps/>
          <w:sz w:val="22"/>
          <w:szCs w:val="22"/>
        </w:rPr>
        <w:t>Environmental Law</w:t>
      </w:r>
      <w:r w:rsidRPr="00424EE8">
        <w:rPr>
          <w:rFonts w:ascii="Arial" w:hAnsi="Arial" w:cs="Arial"/>
          <w:b/>
          <w:sz w:val="22"/>
          <w:szCs w:val="22"/>
        </w:rPr>
        <w:t>:</w:t>
      </w:r>
      <w:r w:rsidRPr="00424EE8">
        <w:rPr>
          <w:rFonts w:ascii="Arial" w:hAnsi="Arial" w:cs="Arial"/>
          <w:sz w:val="22"/>
          <w:szCs w:val="22"/>
        </w:rPr>
        <w:t xml:space="preserve"> Any federal or state law relating in any way to natural resources, plant or animal life or the environment, including the federal Clean Water Act, the federal Resource Conservation and Recovery Act, the federal Comprehensive Environmental Response, Compensation and Liability Act, the federal Toxic Substances Control Act, the Endangered Species Act, and any similar or comparable state or local law.</w:t>
      </w:r>
    </w:p>
    <w:p w14:paraId="0EACFF26" w14:textId="77777777" w:rsidR="0052440B" w:rsidRDefault="0052440B" w:rsidP="008F513B">
      <w:pPr>
        <w:spacing w:after="240"/>
        <w:jc w:val="both"/>
        <w:rPr>
          <w:rFonts w:ascii="Arial" w:hAnsi="Arial" w:cs="Arial"/>
          <w:sz w:val="22"/>
          <w:szCs w:val="22"/>
        </w:rPr>
      </w:pPr>
      <w:r w:rsidRPr="003F3CA9">
        <w:rPr>
          <w:rFonts w:ascii="Arial" w:hAnsi="Arial" w:cs="Arial"/>
          <w:b/>
          <w:smallCaps/>
          <w:sz w:val="22"/>
          <w:szCs w:val="22"/>
        </w:rPr>
        <w:t>Equipment</w:t>
      </w:r>
      <w:r w:rsidRPr="00424EE8">
        <w:rPr>
          <w:rFonts w:ascii="Arial" w:hAnsi="Arial" w:cs="Arial"/>
          <w:b/>
          <w:sz w:val="22"/>
          <w:szCs w:val="22"/>
        </w:rPr>
        <w:t>:</w:t>
      </w:r>
      <w:r w:rsidRPr="00424EE8">
        <w:rPr>
          <w:rFonts w:ascii="Arial" w:hAnsi="Arial" w:cs="Arial"/>
          <w:sz w:val="22"/>
          <w:szCs w:val="22"/>
        </w:rPr>
        <w:t xml:space="preserve"> Machinery, tools, implements, or apparatus</w:t>
      </w:r>
      <w:r w:rsidR="005B26CD">
        <w:rPr>
          <w:rFonts w:ascii="Arial" w:hAnsi="Arial" w:cs="Arial"/>
          <w:sz w:val="22"/>
          <w:szCs w:val="22"/>
        </w:rPr>
        <w:t>’</w:t>
      </w:r>
      <w:r w:rsidRPr="00424EE8">
        <w:rPr>
          <w:rFonts w:ascii="Arial" w:hAnsi="Arial" w:cs="Arial"/>
          <w:sz w:val="22"/>
          <w:szCs w:val="22"/>
        </w:rPr>
        <w:t>, together with supplies for maintenance and upkeep, necessary for the construction and completion of the work.</w:t>
      </w:r>
    </w:p>
    <w:p w14:paraId="1DC51240" w14:textId="77777777" w:rsidR="0052440B" w:rsidRPr="00424EE8" w:rsidRDefault="0052440B" w:rsidP="00F44A40">
      <w:pPr>
        <w:spacing w:after="240"/>
        <w:jc w:val="both"/>
        <w:rPr>
          <w:rFonts w:ascii="Arial" w:hAnsi="Arial" w:cs="Arial"/>
          <w:sz w:val="22"/>
          <w:szCs w:val="22"/>
        </w:rPr>
      </w:pPr>
      <w:r w:rsidRPr="003F3CA9">
        <w:rPr>
          <w:rFonts w:ascii="Arial" w:hAnsi="Arial" w:cs="Arial"/>
          <w:b/>
          <w:smallCaps/>
          <w:sz w:val="22"/>
          <w:szCs w:val="22"/>
        </w:rPr>
        <w:t>Materials</w:t>
      </w:r>
      <w:r w:rsidRPr="00424EE8">
        <w:rPr>
          <w:rFonts w:ascii="Arial" w:hAnsi="Arial" w:cs="Arial"/>
          <w:b/>
          <w:sz w:val="22"/>
          <w:szCs w:val="22"/>
        </w:rPr>
        <w:t>:</w:t>
      </w:r>
      <w:r w:rsidRPr="00424EE8">
        <w:rPr>
          <w:rFonts w:ascii="Arial" w:hAnsi="Arial" w:cs="Arial"/>
          <w:sz w:val="22"/>
          <w:szCs w:val="22"/>
        </w:rPr>
        <w:t xml:space="preserve"> Substances specified for use in the construction of the </w:t>
      </w:r>
      <w:r w:rsidR="000F5AF0">
        <w:rPr>
          <w:rFonts w:ascii="Arial" w:hAnsi="Arial" w:cs="Arial"/>
          <w:sz w:val="22"/>
          <w:szCs w:val="22"/>
        </w:rPr>
        <w:t>P</w:t>
      </w:r>
      <w:r w:rsidR="00FF36A6" w:rsidRPr="00424EE8">
        <w:rPr>
          <w:rFonts w:ascii="Arial" w:hAnsi="Arial" w:cs="Arial"/>
          <w:sz w:val="22"/>
          <w:szCs w:val="22"/>
        </w:rPr>
        <w:t>roject</w:t>
      </w:r>
      <w:r w:rsidRPr="00424EE8">
        <w:rPr>
          <w:rFonts w:ascii="Arial" w:hAnsi="Arial" w:cs="Arial"/>
          <w:sz w:val="22"/>
          <w:szCs w:val="22"/>
        </w:rPr>
        <w:t xml:space="preserve"> and its appurtenances.</w:t>
      </w:r>
    </w:p>
    <w:p w14:paraId="2C59D2A1" w14:textId="77777777" w:rsidR="0052440B" w:rsidRPr="00424EE8" w:rsidRDefault="0052440B" w:rsidP="004B79AA">
      <w:pPr>
        <w:spacing w:after="240"/>
        <w:rPr>
          <w:rFonts w:ascii="Arial" w:hAnsi="Arial" w:cs="Arial"/>
          <w:sz w:val="22"/>
          <w:szCs w:val="22"/>
        </w:rPr>
      </w:pPr>
      <w:r w:rsidRPr="003F3CA9">
        <w:rPr>
          <w:rFonts w:ascii="Arial" w:hAnsi="Arial" w:cs="Arial"/>
          <w:b/>
          <w:smallCaps/>
          <w:sz w:val="22"/>
          <w:szCs w:val="22"/>
        </w:rPr>
        <w:t xml:space="preserve">Notice to </w:t>
      </w:r>
      <w:r w:rsidR="00BB4912" w:rsidRPr="003F3CA9">
        <w:rPr>
          <w:rFonts w:ascii="Arial" w:hAnsi="Arial" w:cs="Arial"/>
          <w:b/>
          <w:smallCaps/>
          <w:sz w:val="22"/>
          <w:szCs w:val="22"/>
        </w:rPr>
        <w:t>Bidder</w:t>
      </w:r>
      <w:r w:rsidRPr="003F3CA9">
        <w:rPr>
          <w:rFonts w:ascii="Arial" w:hAnsi="Arial" w:cs="Arial"/>
          <w:b/>
          <w:smallCaps/>
          <w:sz w:val="22"/>
          <w:szCs w:val="22"/>
        </w:rPr>
        <w:t>s</w:t>
      </w:r>
      <w:r w:rsidRPr="00424EE8">
        <w:rPr>
          <w:rFonts w:ascii="Arial" w:hAnsi="Arial" w:cs="Arial"/>
          <w:b/>
          <w:sz w:val="22"/>
          <w:szCs w:val="22"/>
        </w:rPr>
        <w:t>:</w:t>
      </w:r>
      <w:r w:rsidRPr="00424EE8">
        <w:rPr>
          <w:rFonts w:ascii="Arial" w:hAnsi="Arial" w:cs="Arial"/>
          <w:sz w:val="22"/>
          <w:szCs w:val="22"/>
        </w:rPr>
        <w:t xml:space="preserve"> The </w:t>
      </w:r>
      <w:r w:rsidR="00157FCC" w:rsidRPr="00424EE8">
        <w:rPr>
          <w:rFonts w:ascii="Arial" w:hAnsi="Arial" w:cs="Arial"/>
          <w:sz w:val="22"/>
          <w:szCs w:val="22"/>
        </w:rPr>
        <w:t>A</w:t>
      </w:r>
      <w:r w:rsidRPr="00424EE8">
        <w:rPr>
          <w:rFonts w:ascii="Arial" w:hAnsi="Arial" w:cs="Arial"/>
          <w:sz w:val="22"/>
          <w:szCs w:val="22"/>
        </w:rPr>
        <w:t xml:space="preserve">dvertisement for </w:t>
      </w:r>
      <w:r w:rsidR="00BF548E" w:rsidRPr="00424EE8">
        <w:rPr>
          <w:rFonts w:ascii="Arial" w:hAnsi="Arial" w:cs="Arial"/>
          <w:sz w:val="22"/>
          <w:szCs w:val="22"/>
        </w:rPr>
        <w:t>Bid P</w:t>
      </w:r>
      <w:r w:rsidRPr="00424EE8">
        <w:rPr>
          <w:rFonts w:ascii="Arial" w:hAnsi="Arial" w:cs="Arial"/>
          <w:sz w:val="22"/>
          <w:szCs w:val="22"/>
        </w:rPr>
        <w:t xml:space="preserve">roposals for work or </w:t>
      </w:r>
      <w:r w:rsidR="00C832BF" w:rsidRPr="00424EE8">
        <w:rPr>
          <w:rFonts w:ascii="Arial" w:hAnsi="Arial" w:cs="Arial"/>
          <w:sz w:val="22"/>
          <w:szCs w:val="22"/>
        </w:rPr>
        <w:t>M</w:t>
      </w:r>
      <w:r w:rsidRPr="00424EE8">
        <w:rPr>
          <w:rFonts w:ascii="Arial" w:hAnsi="Arial" w:cs="Arial"/>
          <w:sz w:val="22"/>
          <w:szCs w:val="22"/>
        </w:rPr>
        <w:t xml:space="preserve">aterials on which bids are required. Such </w:t>
      </w:r>
      <w:r w:rsidR="00157FCC" w:rsidRPr="00424EE8">
        <w:rPr>
          <w:rFonts w:ascii="Arial" w:hAnsi="Arial" w:cs="Arial"/>
          <w:sz w:val="22"/>
          <w:szCs w:val="22"/>
        </w:rPr>
        <w:t>A</w:t>
      </w:r>
      <w:r w:rsidRPr="00424EE8">
        <w:rPr>
          <w:rFonts w:ascii="Arial" w:hAnsi="Arial" w:cs="Arial"/>
          <w:sz w:val="22"/>
          <w:szCs w:val="22"/>
        </w:rPr>
        <w:t xml:space="preserve">dvertisement will indicate, with reasonable accuracy, the quantity and location of the </w:t>
      </w:r>
      <w:r w:rsidRPr="00424EE8">
        <w:rPr>
          <w:rFonts w:ascii="Arial" w:hAnsi="Arial" w:cs="Arial"/>
          <w:sz w:val="22"/>
          <w:szCs w:val="22"/>
        </w:rPr>
        <w:lastRenderedPageBreak/>
        <w:t>work to be done, or the character and approximate quantity of the material to be furnished, and the time and place of the opening of</w:t>
      </w:r>
      <w:r w:rsidR="002077C7" w:rsidRPr="00424EE8">
        <w:rPr>
          <w:rFonts w:ascii="Arial" w:hAnsi="Arial" w:cs="Arial"/>
          <w:sz w:val="22"/>
          <w:szCs w:val="22"/>
        </w:rPr>
        <w:t xml:space="preserve"> </w:t>
      </w:r>
      <w:r w:rsidR="009F6AEA" w:rsidRPr="00424EE8">
        <w:rPr>
          <w:rFonts w:ascii="Arial" w:hAnsi="Arial" w:cs="Arial"/>
          <w:sz w:val="22"/>
          <w:szCs w:val="22"/>
        </w:rPr>
        <w:t>B</w:t>
      </w:r>
      <w:r w:rsidR="002077C7" w:rsidRPr="00424EE8">
        <w:rPr>
          <w:rFonts w:ascii="Arial" w:hAnsi="Arial" w:cs="Arial"/>
          <w:sz w:val="22"/>
          <w:szCs w:val="22"/>
        </w:rPr>
        <w:t xml:space="preserve">id </w:t>
      </w:r>
      <w:r w:rsidR="009F6AEA" w:rsidRPr="00424EE8">
        <w:rPr>
          <w:rFonts w:ascii="Arial" w:hAnsi="Arial" w:cs="Arial"/>
          <w:sz w:val="22"/>
          <w:szCs w:val="22"/>
        </w:rPr>
        <w:t>P</w:t>
      </w:r>
      <w:r w:rsidRPr="00424EE8">
        <w:rPr>
          <w:rFonts w:ascii="Arial" w:hAnsi="Arial" w:cs="Arial"/>
          <w:sz w:val="22"/>
          <w:szCs w:val="22"/>
        </w:rPr>
        <w:t>roposals.</w:t>
      </w:r>
    </w:p>
    <w:p w14:paraId="0CF238DE" w14:textId="77777777" w:rsidR="00B31BAD" w:rsidRDefault="00B31BAD" w:rsidP="004B79AA">
      <w:pPr>
        <w:spacing w:after="240"/>
        <w:rPr>
          <w:rFonts w:ascii="Arial" w:hAnsi="Arial" w:cs="Arial"/>
          <w:sz w:val="22"/>
          <w:szCs w:val="22"/>
        </w:rPr>
      </w:pPr>
      <w:r w:rsidRPr="003F3CA9">
        <w:rPr>
          <w:rFonts w:ascii="Arial" w:hAnsi="Arial" w:cs="Arial"/>
          <w:b/>
          <w:smallCaps/>
          <w:sz w:val="22"/>
          <w:szCs w:val="22"/>
        </w:rPr>
        <w:t>Operator</w:t>
      </w:r>
      <w:r w:rsidRPr="00547852">
        <w:rPr>
          <w:rFonts w:ascii="Arial" w:hAnsi="Arial" w:cs="Arial"/>
          <w:b/>
          <w:sz w:val="22"/>
          <w:szCs w:val="22"/>
        </w:rPr>
        <w:t>:</w:t>
      </w:r>
      <w:r w:rsidRPr="00B31BAD">
        <w:rPr>
          <w:rFonts w:ascii="Arial" w:hAnsi="Arial" w:cs="Arial"/>
          <w:sz w:val="22"/>
          <w:szCs w:val="22"/>
        </w:rPr>
        <w:t xml:space="preserve"> </w:t>
      </w:r>
      <w:r w:rsidR="00FB0124">
        <w:rPr>
          <w:rFonts w:ascii="Arial" w:hAnsi="Arial" w:cs="Arial"/>
          <w:sz w:val="22"/>
          <w:szCs w:val="22"/>
        </w:rPr>
        <w:t>Unless the context clearly provides otherwise within the contract documents, an operator is any</w:t>
      </w:r>
      <w:r w:rsidRPr="00B31BAD">
        <w:rPr>
          <w:rFonts w:ascii="Arial" w:hAnsi="Arial" w:cs="Arial"/>
          <w:sz w:val="22"/>
          <w:szCs w:val="22"/>
        </w:rPr>
        <w:t xml:space="preserve"> person who operates an underground facility as provided in SDCL ch. 49-7A.</w:t>
      </w:r>
    </w:p>
    <w:p w14:paraId="437C4FF9" w14:textId="77777777" w:rsidR="00556372" w:rsidRPr="00424EE8" w:rsidRDefault="00556372" w:rsidP="004B79AA">
      <w:pPr>
        <w:spacing w:after="240"/>
        <w:rPr>
          <w:rFonts w:ascii="Arial" w:hAnsi="Arial" w:cs="Arial"/>
          <w:sz w:val="22"/>
          <w:szCs w:val="22"/>
        </w:rPr>
      </w:pPr>
      <w:r w:rsidRPr="003F3CA9">
        <w:rPr>
          <w:rFonts w:ascii="Arial" w:hAnsi="Arial" w:cs="Arial"/>
          <w:b/>
          <w:smallCaps/>
          <w:sz w:val="22"/>
          <w:szCs w:val="22"/>
        </w:rPr>
        <w:t>Performance and Payment Bond</w:t>
      </w:r>
      <w:r w:rsidRPr="00424EE8">
        <w:rPr>
          <w:rFonts w:ascii="Arial" w:hAnsi="Arial" w:cs="Arial"/>
          <w:b/>
          <w:sz w:val="22"/>
          <w:szCs w:val="22"/>
        </w:rPr>
        <w:t>:</w:t>
      </w:r>
      <w:r w:rsidRPr="00424EE8">
        <w:rPr>
          <w:rFonts w:ascii="Arial" w:hAnsi="Arial" w:cs="Arial"/>
          <w:sz w:val="22"/>
          <w:szCs w:val="22"/>
        </w:rPr>
        <w:t xml:space="preserve"> The security executed by the Contractor and furnished to the City to guarantee performance of the work, and to guarantee the Contractor will promptly pay all persons who supply labor, </w:t>
      </w:r>
      <w:r w:rsidR="005B26CD">
        <w:rPr>
          <w:rFonts w:ascii="Arial" w:hAnsi="Arial" w:cs="Arial"/>
          <w:sz w:val="22"/>
          <w:szCs w:val="22"/>
        </w:rPr>
        <w:t>M</w:t>
      </w:r>
      <w:r w:rsidR="005B26CD" w:rsidRPr="00424EE8">
        <w:rPr>
          <w:rFonts w:ascii="Arial" w:hAnsi="Arial" w:cs="Arial"/>
          <w:sz w:val="22"/>
          <w:szCs w:val="22"/>
        </w:rPr>
        <w:t>aterial</w:t>
      </w:r>
      <w:r w:rsidRPr="00424EE8">
        <w:rPr>
          <w:rFonts w:ascii="Arial" w:hAnsi="Arial" w:cs="Arial"/>
          <w:sz w:val="22"/>
          <w:szCs w:val="22"/>
        </w:rPr>
        <w:t xml:space="preserve">, and </w:t>
      </w:r>
      <w:r w:rsidR="00BF21A2" w:rsidRPr="00424EE8">
        <w:rPr>
          <w:rFonts w:ascii="Arial" w:hAnsi="Arial" w:cs="Arial"/>
          <w:sz w:val="22"/>
          <w:szCs w:val="22"/>
        </w:rPr>
        <w:t>Equipment</w:t>
      </w:r>
      <w:r w:rsidRPr="00424EE8">
        <w:rPr>
          <w:rFonts w:ascii="Arial" w:hAnsi="Arial" w:cs="Arial"/>
          <w:sz w:val="22"/>
          <w:szCs w:val="22"/>
        </w:rPr>
        <w:t xml:space="preserve"> in accordance with the contract and SDCL Ch. 5-26.</w:t>
      </w:r>
    </w:p>
    <w:p w14:paraId="1314ED8F" w14:textId="77777777" w:rsidR="0052440B" w:rsidRPr="00424EE8" w:rsidRDefault="0052440B" w:rsidP="004B79AA">
      <w:pPr>
        <w:spacing w:after="240"/>
        <w:rPr>
          <w:rFonts w:ascii="Arial" w:hAnsi="Arial" w:cs="Arial"/>
          <w:sz w:val="22"/>
          <w:szCs w:val="22"/>
        </w:rPr>
      </w:pPr>
      <w:r w:rsidRPr="003F3CA9">
        <w:rPr>
          <w:rFonts w:ascii="Arial" w:hAnsi="Arial" w:cs="Arial"/>
          <w:b/>
          <w:smallCaps/>
          <w:sz w:val="22"/>
          <w:szCs w:val="22"/>
        </w:rPr>
        <w:t>Plans</w:t>
      </w:r>
      <w:r w:rsidRPr="00424EE8">
        <w:rPr>
          <w:rFonts w:ascii="Arial" w:hAnsi="Arial" w:cs="Arial"/>
          <w:b/>
          <w:sz w:val="22"/>
          <w:szCs w:val="22"/>
        </w:rPr>
        <w:t>:</w:t>
      </w:r>
      <w:r w:rsidRPr="00424EE8">
        <w:rPr>
          <w:rFonts w:ascii="Arial" w:hAnsi="Arial" w:cs="Arial"/>
          <w:sz w:val="22"/>
          <w:szCs w:val="22"/>
        </w:rPr>
        <w:t xml:space="preserve"> The contract drawings along with corresponding plan notes that show the location, character, and dimensions of the prescribed work, including but not limited to layouts, profiles, and cross sections.</w:t>
      </w:r>
    </w:p>
    <w:p w14:paraId="24EA4238" w14:textId="77777777" w:rsidR="0052440B" w:rsidRDefault="0052440B" w:rsidP="004B79AA">
      <w:pPr>
        <w:spacing w:after="240"/>
        <w:rPr>
          <w:rFonts w:ascii="Arial" w:hAnsi="Arial" w:cs="Arial"/>
          <w:sz w:val="22"/>
          <w:szCs w:val="22"/>
        </w:rPr>
      </w:pPr>
      <w:r w:rsidRPr="003F3CA9">
        <w:rPr>
          <w:rFonts w:ascii="Arial" w:hAnsi="Arial" w:cs="Arial"/>
          <w:b/>
          <w:smallCaps/>
          <w:sz w:val="22"/>
          <w:szCs w:val="22"/>
        </w:rPr>
        <w:t>Proposal</w:t>
      </w:r>
      <w:r w:rsidRPr="00424EE8">
        <w:rPr>
          <w:rFonts w:ascii="Arial" w:hAnsi="Arial" w:cs="Arial"/>
          <w:b/>
          <w:sz w:val="22"/>
          <w:szCs w:val="22"/>
        </w:rPr>
        <w:t>:</w:t>
      </w:r>
      <w:r w:rsidRPr="00424EE8">
        <w:rPr>
          <w:rFonts w:ascii="Arial" w:hAnsi="Arial" w:cs="Arial"/>
          <w:sz w:val="22"/>
          <w:szCs w:val="22"/>
        </w:rPr>
        <w:t xml:space="preserve"> The offer of a </w:t>
      </w:r>
      <w:r w:rsidR="00BB4912" w:rsidRPr="00424EE8">
        <w:rPr>
          <w:rFonts w:ascii="Arial" w:hAnsi="Arial" w:cs="Arial"/>
          <w:sz w:val="22"/>
          <w:szCs w:val="22"/>
        </w:rPr>
        <w:t>Bidder</w:t>
      </w:r>
      <w:r w:rsidRPr="00424EE8">
        <w:rPr>
          <w:rFonts w:ascii="Arial" w:hAnsi="Arial" w:cs="Arial"/>
          <w:sz w:val="22"/>
          <w:szCs w:val="22"/>
        </w:rPr>
        <w:t xml:space="preserve">, </w:t>
      </w:r>
      <w:r w:rsidR="009F6AEA" w:rsidRPr="00424EE8">
        <w:rPr>
          <w:rFonts w:ascii="Arial" w:hAnsi="Arial" w:cs="Arial"/>
          <w:sz w:val="22"/>
          <w:szCs w:val="22"/>
        </w:rPr>
        <w:t xml:space="preserve">or Bid Proposal, </w:t>
      </w:r>
      <w:r w:rsidRPr="00424EE8">
        <w:rPr>
          <w:rFonts w:ascii="Arial" w:hAnsi="Arial" w:cs="Arial"/>
          <w:sz w:val="22"/>
          <w:szCs w:val="22"/>
        </w:rPr>
        <w:t>on the prescribed form, to perform the work at the prices quoted.</w:t>
      </w:r>
    </w:p>
    <w:p w14:paraId="49FB2BD2" w14:textId="77777777" w:rsidR="0052440B" w:rsidRPr="00424EE8" w:rsidRDefault="0052440B" w:rsidP="004B79AA">
      <w:pPr>
        <w:spacing w:after="240"/>
        <w:rPr>
          <w:rFonts w:ascii="Arial" w:hAnsi="Arial" w:cs="Arial"/>
          <w:sz w:val="22"/>
          <w:szCs w:val="22"/>
        </w:rPr>
      </w:pPr>
      <w:r w:rsidRPr="003F3CA9">
        <w:rPr>
          <w:rFonts w:ascii="Arial" w:hAnsi="Arial" w:cs="Arial"/>
          <w:b/>
          <w:smallCaps/>
          <w:sz w:val="22"/>
          <w:szCs w:val="22"/>
        </w:rPr>
        <w:t>Proposal Form</w:t>
      </w:r>
      <w:r w:rsidRPr="00424EE8">
        <w:rPr>
          <w:rFonts w:ascii="Arial" w:hAnsi="Arial" w:cs="Arial"/>
          <w:b/>
          <w:sz w:val="22"/>
          <w:szCs w:val="22"/>
        </w:rPr>
        <w:t>:</w:t>
      </w:r>
      <w:r w:rsidRPr="00424EE8">
        <w:rPr>
          <w:rFonts w:ascii="Arial" w:hAnsi="Arial" w:cs="Arial"/>
          <w:sz w:val="22"/>
          <w:szCs w:val="22"/>
        </w:rPr>
        <w:t xml:space="preserve"> The prescribed form on which the offer of a </w:t>
      </w:r>
      <w:r w:rsidR="00BB4912" w:rsidRPr="00424EE8">
        <w:rPr>
          <w:rFonts w:ascii="Arial" w:hAnsi="Arial" w:cs="Arial"/>
          <w:sz w:val="22"/>
          <w:szCs w:val="22"/>
        </w:rPr>
        <w:t>Bidder</w:t>
      </w:r>
      <w:r w:rsidRPr="00424EE8">
        <w:rPr>
          <w:rFonts w:ascii="Arial" w:hAnsi="Arial" w:cs="Arial"/>
          <w:sz w:val="22"/>
          <w:szCs w:val="22"/>
        </w:rPr>
        <w:t xml:space="preserve"> is to be submitted.</w:t>
      </w:r>
      <w:r w:rsidR="00BF548E" w:rsidRPr="00424EE8">
        <w:rPr>
          <w:rFonts w:ascii="Arial" w:hAnsi="Arial" w:cs="Arial"/>
          <w:sz w:val="22"/>
          <w:szCs w:val="22"/>
        </w:rPr>
        <w:t xml:space="preserve"> </w:t>
      </w:r>
      <w:r w:rsidR="00B13285" w:rsidRPr="00424EE8">
        <w:rPr>
          <w:rFonts w:ascii="Arial" w:hAnsi="Arial" w:cs="Arial"/>
          <w:sz w:val="22"/>
          <w:szCs w:val="22"/>
        </w:rPr>
        <w:t xml:space="preserve"> </w:t>
      </w:r>
      <w:r w:rsidR="00BF548E" w:rsidRPr="00424EE8">
        <w:rPr>
          <w:rFonts w:ascii="Arial" w:hAnsi="Arial" w:cs="Arial"/>
          <w:sz w:val="22"/>
          <w:szCs w:val="22"/>
        </w:rPr>
        <w:t>A Bid Proposal Form.</w:t>
      </w:r>
    </w:p>
    <w:p w14:paraId="43CCEA16" w14:textId="77777777" w:rsidR="0052440B" w:rsidRPr="00424EE8" w:rsidRDefault="0052440B" w:rsidP="004B79AA">
      <w:pPr>
        <w:spacing w:after="240"/>
        <w:rPr>
          <w:rFonts w:ascii="Arial" w:hAnsi="Arial" w:cs="Arial"/>
          <w:sz w:val="22"/>
          <w:szCs w:val="22"/>
        </w:rPr>
      </w:pPr>
      <w:r w:rsidRPr="003F3CA9">
        <w:rPr>
          <w:rFonts w:ascii="Arial" w:hAnsi="Arial" w:cs="Arial"/>
          <w:b/>
          <w:smallCaps/>
          <w:sz w:val="22"/>
          <w:szCs w:val="22"/>
        </w:rPr>
        <w:t>Subcontractor</w:t>
      </w:r>
      <w:r w:rsidRPr="00424EE8">
        <w:rPr>
          <w:rFonts w:ascii="Arial" w:hAnsi="Arial" w:cs="Arial"/>
          <w:b/>
          <w:sz w:val="22"/>
          <w:szCs w:val="22"/>
        </w:rPr>
        <w:t>:</w:t>
      </w:r>
      <w:r w:rsidRPr="00424EE8">
        <w:rPr>
          <w:rFonts w:ascii="Arial" w:hAnsi="Arial" w:cs="Arial"/>
          <w:sz w:val="22"/>
          <w:szCs w:val="22"/>
        </w:rPr>
        <w:t xml:space="preserve"> An individual, partnership, </w:t>
      </w:r>
      <w:r w:rsidR="00F5567D" w:rsidRPr="00424EE8">
        <w:rPr>
          <w:rFonts w:ascii="Arial" w:hAnsi="Arial" w:cs="Arial"/>
          <w:sz w:val="22"/>
          <w:szCs w:val="22"/>
        </w:rPr>
        <w:t>limited liability company</w:t>
      </w:r>
      <w:r w:rsidRPr="00424EE8">
        <w:rPr>
          <w:rFonts w:ascii="Arial" w:hAnsi="Arial" w:cs="Arial"/>
          <w:sz w:val="22"/>
          <w:szCs w:val="22"/>
        </w:rPr>
        <w:t>, firm, corporation, or an acceptable combination thereof as a joint venture, to which the Contractor sublets part of the contract.</w:t>
      </w:r>
    </w:p>
    <w:p w14:paraId="273D1CD2" w14:textId="77777777" w:rsidR="0052440B" w:rsidRPr="00424EE8" w:rsidRDefault="0052440B" w:rsidP="004B79AA">
      <w:pPr>
        <w:spacing w:after="240"/>
        <w:rPr>
          <w:rFonts w:ascii="Arial" w:hAnsi="Arial" w:cs="Arial"/>
          <w:sz w:val="22"/>
          <w:szCs w:val="22"/>
        </w:rPr>
      </w:pPr>
      <w:r w:rsidRPr="003F3CA9">
        <w:rPr>
          <w:rFonts w:ascii="Arial" w:hAnsi="Arial" w:cs="Arial"/>
          <w:b/>
          <w:smallCaps/>
          <w:sz w:val="22"/>
          <w:szCs w:val="22"/>
        </w:rPr>
        <w:t>Superintendent</w:t>
      </w:r>
      <w:r w:rsidRPr="00424EE8">
        <w:rPr>
          <w:rFonts w:ascii="Arial" w:hAnsi="Arial" w:cs="Arial"/>
          <w:b/>
          <w:sz w:val="22"/>
          <w:szCs w:val="22"/>
        </w:rPr>
        <w:t>:</w:t>
      </w:r>
      <w:r w:rsidRPr="00424EE8">
        <w:rPr>
          <w:rFonts w:ascii="Arial" w:hAnsi="Arial" w:cs="Arial"/>
          <w:sz w:val="22"/>
          <w:szCs w:val="22"/>
        </w:rPr>
        <w:t xml:space="preserve"> The Contractor’s authorized representative in responsible charge of the work.</w:t>
      </w:r>
    </w:p>
    <w:p w14:paraId="6E875B0F" w14:textId="28FCA667" w:rsidR="003610B0" w:rsidRPr="00686D83" w:rsidRDefault="0052440B" w:rsidP="004B79AA">
      <w:pPr>
        <w:spacing w:after="240"/>
        <w:rPr>
          <w:rFonts w:ascii="Arial" w:hAnsi="Arial" w:cs="Arial"/>
          <w:sz w:val="22"/>
          <w:szCs w:val="22"/>
        </w:rPr>
      </w:pPr>
      <w:r w:rsidRPr="003F3CA9">
        <w:rPr>
          <w:rFonts w:ascii="Arial" w:hAnsi="Arial" w:cs="Arial"/>
          <w:b/>
          <w:smallCaps/>
          <w:sz w:val="22"/>
          <w:szCs w:val="22"/>
        </w:rPr>
        <w:t>Supplemental Standard Specifications</w:t>
      </w:r>
      <w:r w:rsidRPr="00424EE8">
        <w:rPr>
          <w:rFonts w:ascii="Arial" w:hAnsi="Arial" w:cs="Arial"/>
          <w:b/>
          <w:sz w:val="22"/>
          <w:szCs w:val="22"/>
        </w:rPr>
        <w:t>:</w:t>
      </w:r>
      <w:r w:rsidRPr="00424EE8">
        <w:rPr>
          <w:rFonts w:ascii="Arial" w:hAnsi="Arial" w:cs="Arial"/>
          <w:sz w:val="22"/>
          <w:szCs w:val="22"/>
        </w:rPr>
        <w:t xml:space="preserve"> </w:t>
      </w:r>
      <w:r w:rsidR="003610B0" w:rsidRPr="00424EE8">
        <w:rPr>
          <w:rFonts w:ascii="Arial" w:hAnsi="Arial" w:cs="Arial"/>
          <w:sz w:val="22"/>
          <w:szCs w:val="22"/>
        </w:rPr>
        <w:t>Supplemental Standard Specifications published by the Sioux Falls City Engineer as part of its General Conditions, Specifications, and Policies applying to public improvement projects, including but not limited to warranties.</w:t>
      </w:r>
      <w:r w:rsidR="003610B0" w:rsidRPr="00686D83">
        <w:rPr>
          <w:rFonts w:ascii="Arial" w:hAnsi="Arial" w:cs="Arial"/>
          <w:sz w:val="22"/>
          <w:szCs w:val="22"/>
        </w:rPr>
        <w:t xml:space="preserve"> </w:t>
      </w:r>
      <w:hyperlink r:id="rId31" w:history="1">
        <w:r w:rsidR="00686D83" w:rsidRPr="00C65E98">
          <w:rPr>
            <w:rStyle w:val="Hyperlink"/>
            <w:rFonts w:ascii="Arial" w:hAnsi="Arial" w:cs="Arial"/>
            <w:color w:val="auto"/>
            <w:sz w:val="22"/>
            <w:szCs w:val="22"/>
          </w:rPr>
          <w:t>https://www.siouxfalls.gov/business-permits/development-projects/construction-management-and-design/specs-policies-manuals</w:t>
        </w:r>
      </w:hyperlink>
      <w:r w:rsidR="00686D83" w:rsidRPr="00C16EB8">
        <w:rPr>
          <w:rFonts w:ascii="Arial" w:hAnsi="Arial" w:cs="Arial"/>
          <w:sz w:val="22"/>
          <w:szCs w:val="22"/>
        </w:rPr>
        <w:t xml:space="preserve"> </w:t>
      </w:r>
    </w:p>
    <w:p w14:paraId="59BD462F" w14:textId="77777777" w:rsidR="0052440B" w:rsidRDefault="0052440B" w:rsidP="004B79AA">
      <w:pPr>
        <w:spacing w:after="240"/>
        <w:rPr>
          <w:rFonts w:ascii="Arial" w:hAnsi="Arial" w:cs="Arial"/>
          <w:sz w:val="22"/>
          <w:szCs w:val="22"/>
        </w:rPr>
      </w:pPr>
      <w:r w:rsidRPr="003F3CA9">
        <w:rPr>
          <w:rFonts w:ascii="Arial" w:hAnsi="Arial" w:cs="Arial"/>
          <w:b/>
          <w:smallCaps/>
          <w:sz w:val="22"/>
          <w:szCs w:val="22"/>
        </w:rPr>
        <w:t>Surety</w:t>
      </w:r>
      <w:r w:rsidRPr="00424EE8">
        <w:rPr>
          <w:rFonts w:ascii="Arial" w:hAnsi="Arial" w:cs="Arial"/>
          <w:b/>
          <w:sz w:val="22"/>
          <w:szCs w:val="22"/>
        </w:rPr>
        <w:t>:</w:t>
      </w:r>
      <w:r w:rsidRPr="00424EE8">
        <w:rPr>
          <w:rFonts w:ascii="Arial" w:hAnsi="Arial" w:cs="Arial"/>
          <w:sz w:val="22"/>
          <w:szCs w:val="22"/>
        </w:rPr>
        <w:t xml:space="preserve"> The corporation, partnership, limited liability company, </w:t>
      </w:r>
      <w:r w:rsidR="00B92737" w:rsidRPr="00424EE8">
        <w:rPr>
          <w:rFonts w:ascii="Arial" w:hAnsi="Arial" w:cs="Arial"/>
          <w:sz w:val="22"/>
          <w:szCs w:val="22"/>
        </w:rPr>
        <w:t xml:space="preserve">or </w:t>
      </w:r>
      <w:r w:rsidRPr="00424EE8">
        <w:rPr>
          <w:rFonts w:ascii="Arial" w:hAnsi="Arial" w:cs="Arial"/>
          <w:sz w:val="22"/>
          <w:szCs w:val="22"/>
        </w:rPr>
        <w:t>firm, other than the Contractor, executing a bond furnished by the Contractor.</w:t>
      </w:r>
    </w:p>
    <w:p w14:paraId="4D3A5D1A" w14:textId="77777777" w:rsidR="006A7863" w:rsidRPr="004F3060" w:rsidRDefault="006A7863" w:rsidP="004B79AA">
      <w:pPr>
        <w:spacing w:after="240"/>
        <w:rPr>
          <w:rFonts w:ascii="Arial" w:hAnsi="Arial" w:cs="Arial"/>
          <w:sz w:val="22"/>
          <w:szCs w:val="22"/>
        </w:rPr>
      </w:pPr>
      <w:r w:rsidRPr="003F3CA9">
        <w:rPr>
          <w:rFonts w:ascii="Arial" w:hAnsi="Arial" w:cs="Arial"/>
          <w:b/>
          <w:smallCaps/>
          <w:sz w:val="22"/>
          <w:szCs w:val="22"/>
        </w:rPr>
        <w:t>Underground Facility</w:t>
      </w:r>
      <w:r w:rsidRPr="004F3060">
        <w:rPr>
          <w:rFonts w:ascii="Arial" w:hAnsi="Arial" w:cs="Arial"/>
          <w:b/>
          <w:sz w:val="22"/>
          <w:szCs w:val="22"/>
        </w:rPr>
        <w:t>:</w:t>
      </w:r>
      <w:r w:rsidRPr="004F3060">
        <w:rPr>
          <w:rFonts w:ascii="Arial" w:hAnsi="Arial" w:cs="Arial"/>
          <w:sz w:val="22"/>
          <w:szCs w:val="22"/>
        </w:rPr>
        <w:t xml:space="preserve"> Any </w:t>
      </w:r>
      <w:r w:rsidRPr="004F3060">
        <w:rPr>
          <w:rFonts w:ascii="Helvetica" w:hAnsi="Helvetica" w:cs="Helvetica"/>
          <w:color w:val="333333"/>
          <w:sz w:val="22"/>
          <w:szCs w:val="22"/>
        </w:rPr>
        <w:t>item of personal property buried or placed below ground for use in connection with the storage or conveyance of water, sewage, electronic, telephonic or telegraphic communications, fiber optics, cablevision, electric energy, oil, gas, hazardous liquids, or other substances including pipes, sewers, conduits, cables, valves, lines, wires, manholes, and attachments. See also, S</w:t>
      </w:r>
      <w:r w:rsidRPr="004F3060">
        <w:rPr>
          <w:rFonts w:ascii="Arial" w:hAnsi="Arial" w:cs="Arial"/>
          <w:sz w:val="22"/>
          <w:szCs w:val="22"/>
        </w:rPr>
        <w:t>DCL ch. 49-7A (Notification System for Excavation Activities)</w:t>
      </w:r>
    </w:p>
    <w:p w14:paraId="53129B17" w14:textId="77777777" w:rsidR="004F3060" w:rsidRDefault="00774765" w:rsidP="004B79AA">
      <w:pPr>
        <w:pStyle w:val="Title"/>
        <w:jc w:val="left"/>
        <w:rPr>
          <w:rFonts w:cs="Arial"/>
          <w:b w:val="0"/>
          <w:sz w:val="22"/>
          <w:szCs w:val="22"/>
        </w:rPr>
      </w:pPr>
      <w:r w:rsidRPr="003F3CA9">
        <w:rPr>
          <w:rFonts w:cs="Arial"/>
          <w:smallCaps/>
          <w:sz w:val="22"/>
          <w:szCs w:val="22"/>
        </w:rPr>
        <w:t>Working Day</w:t>
      </w:r>
      <w:r w:rsidR="00B31BAD" w:rsidRPr="004F3060">
        <w:rPr>
          <w:rFonts w:cs="Arial"/>
          <w:sz w:val="22"/>
          <w:szCs w:val="22"/>
        </w:rPr>
        <w:t xml:space="preserve">:  </w:t>
      </w:r>
      <w:r w:rsidR="00B31BAD" w:rsidRPr="004F3060">
        <w:rPr>
          <w:rFonts w:cs="Arial"/>
          <w:b w:val="0"/>
          <w:sz w:val="22"/>
          <w:szCs w:val="22"/>
        </w:rPr>
        <w:t xml:space="preserve">Each </w:t>
      </w:r>
      <w:r w:rsidR="006A54DE" w:rsidRPr="004F3060">
        <w:rPr>
          <w:rFonts w:cs="Arial"/>
          <w:b w:val="0"/>
          <w:sz w:val="22"/>
          <w:szCs w:val="22"/>
        </w:rPr>
        <w:t xml:space="preserve">calendar </w:t>
      </w:r>
      <w:r w:rsidR="00B31BAD" w:rsidRPr="004F3060">
        <w:rPr>
          <w:rFonts w:cs="Arial"/>
          <w:b w:val="0"/>
          <w:sz w:val="22"/>
          <w:szCs w:val="22"/>
        </w:rPr>
        <w:t>day (exclusive of Saturday, Sunday, or a recognized legal holiday) beginning on the date designated in the notice to proceed or on the specified starting date</w:t>
      </w:r>
      <w:r w:rsidR="006A54DE" w:rsidRPr="004F3060">
        <w:rPr>
          <w:rFonts w:cs="Arial"/>
          <w:b w:val="0"/>
          <w:sz w:val="22"/>
          <w:szCs w:val="22"/>
        </w:rPr>
        <w:t xml:space="preserve"> for the work to be performed. If a mandatory six-day work week is specified</w:t>
      </w:r>
      <w:r w:rsidR="00AB68F6">
        <w:rPr>
          <w:rFonts w:cs="Arial"/>
          <w:b w:val="0"/>
          <w:sz w:val="22"/>
          <w:szCs w:val="22"/>
        </w:rPr>
        <w:t>, the</w:t>
      </w:r>
      <w:r w:rsidR="00341794">
        <w:rPr>
          <w:rFonts w:cs="Arial"/>
          <w:b w:val="0"/>
          <w:sz w:val="22"/>
          <w:szCs w:val="22"/>
        </w:rPr>
        <w:t xml:space="preserve"> days for work to be performed will be Monday through Saturday unless stipulated otherwise in the</w:t>
      </w:r>
      <w:r w:rsidR="00AB68F6">
        <w:rPr>
          <w:rFonts w:cs="Arial"/>
          <w:b w:val="0"/>
          <w:sz w:val="22"/>
          <w:szCs w:val="22"/>
        </w:rPr>
        <w:t xml:space="preserve"> contract documents</w:t>
      </w:r>
      <w:r w:rsidR="00341794">
        <w:rPr>
          <w:rFonts w:cs="Arial"/>
          <w:b w:val="0"/>
          <w:sz w:val="22"/>
          <w:szCs w:val="22"/>
        </w:rPr>
        <w:t xml:space="preserve">. </w:t>
      </w:r>
      <w:r w:rsidR="006A54DE" w:rsidRPr="004F3060">
        <w:rPr>
          <w:rFonts w:cs="Arial"/>
          <w:b w:val="0"/>
          <w:sz w:val="22"/>
          <w:szCs w:val="22"/>
        </w:rPr>
        <w:t xml:space="preserve">Recognized legal holidays are </w:t>
      </w:r>
      <w:r w:rsidR="004464D2" w:rsidRPr="004F3060">
        <w:rPr>
          <w:rFonts w:cs="Arial"/>
          <w:b w:val="0"/>
          <w:sz w:val="22"/>
          <w:szCs w:val="22"/>
        </w:rPr>
        <w:t>New Year's Day (the first day of January)</w:t>
      </w:r>
      <w:r w:rsidR="004F3060" w:rsidRPr="004F3060">
        <w:rPr>
          <w:rFonts w:cs="Arial"/>
          <w:b w:val="0"/>
          <w:sz w:val="22"/>
          <w:szCs w:val="22"/>
        </w:rPr>
        <w:t xml:space="preserve">, </w:t>
      </w:r>
      <w:r w:rsidR="004464D2" w:rsidRPr="004F3060">
        <w:rPr>
          <w:rFonts w:cs="Arial"/>
          <w:b w:val="0"/>
          <w:sz w:val="22"/>
          <w:szCs w:val="22"/>
        </w:rPr>
        <w:t>Martin Luther King, Jr. Day (the third Monday in January)</w:t>
      </w:r>
      <w:r w:rsidR="004F3060">
        <w:rPr>
          <w:rFonts w:cs="Arial"/>
          <w:sz w:val="22"/>
          <w:szCs w:val="22"/>
        </w:rPr>
        <w:t>,</w:t>
      </w:r>
      <w:r w:rsidR="004464D2" w:rsidRPr="004F3060">
        <w:rPr>
          <w:rFonts w:cs="Arial"/>
          <w:b w:val="0"/>
          <w:sz w:val="22"/>
          <w:szCs w:val="22"/>
        </w:rPr>
        <w:t xml:space="preserve"> Presidents' Day (the third Monday in February)</w:t>
      </w:r>
      <w:r w:rsidR="004F3060">
        <w:rPr>
          <w:rFonts w:cs="Arial"/>
          <w:sz w:val="22"/>
          <w:szCs w:val="22"/>
        </w:rPr>
        <w:t>,</w:t>
      </w:r>
      <w:r w:rsidR="004464D2" w:rsidRPr="004F3060">
        <w:rPr>
          <w:rFonts w:cs="Arial"/>
          <w:b w:val="0"/>
          <w:sz w:val="22"/>
          <w:szCs w:val="22"/>
        </w:rPr>
        <w:t xml:space="preserve"> Memorial Day (the last Monday in May)</w:t>
      </w:r>
      <w:r w:rsidR="004F3060">
        <w:rPr>
          <w:rFonts w:cs="Arial"/>
          <w:sz w:val="22"/>
          <w:szCs w:val="22"/>
        </w:rPr>
        <w:t>,</w:t>
      </w:r>
      <w:r w:rsidR="004464D2" w:rsidRPr="004F3060">
        <w:rPr>
          <w:rFonts w:cs="Arial"/>
          <w:b w:val="0"/>
          <w:sz w:val="22"/>
          <w:szCs w:val="22"/>
        </w:rPr>
        <w:t xml:space="preserve"> Independence Day (the Fourth of July)</w:t>
      </w:r>
      <w:r w:rsidR="004F3060">
        <w:rPr>
          <w:rFonts w:cs="Arial"/>
          <w:sz w:val="22"/>
          <w:szCs w:val="22"/>
        </w:rPr>
        <w:t>,</w:t>
      </w:r>
      <w:r w:rsidR="004464D2" w:rsidRPr="004F3060">
        <w:rPr>
          <w:rFonts w:cs="Arial"/>
          <w:b w:val="0"/>
          <w:sz w:val="22"/>
          <w:szCs w:val="22"/>
        </w:rPr>
        <w:t xml:space="preserve"> Labor Day (the first Monday in September)</w:t>
      </w:r>
      <w:r w:rsidR="004F3060">
        <w:rPr>
          <w:rFonts w:cs="Arial"/>
          <w:sz w:val="22"/>
          <w:szCs w:val="22"/>
        </w:rPr>
        <w:t>,</w:t>
      </w:r>
      <w:r w:rsidR="004464D2" w:rsidRPr="004F3060">
        <w:rPr>
          <w:rFonts w:cs="Arial"/>
          <w:b w:val="0"/>
          <w:sz w:val="22"/>
          <w:szCs w:val="22"/>
        </w:rPr>
        <w:t xml:space="preserve"> Native American Day (the second Monday of October)</w:t>
      </w:r>
      <w:r w:rsidR="004F3060">
        <w:rPr>
          <w:rFonts w:cs="Arial"/>
          <w:sz w:val="22"/>
          <w:szCs w:val="22"/>
        </w:rPr>
        <w:t>,</w:t>
      </w:r>
      <w:r w:rsidR="00AB1566">
        <w:rPr>
          <w:rFonts w:cs="Arial"/>
          <w:sz w:val="22"/>
          <w:szCs w:val="22"/>
        </w:rPr>
        <w:t xml:space="preserve"> </w:t>
      </w:r>
      <w:r w:rsidR="004464D2" w:rsidRPr="004F3060">
        <w:rPr>
          <w:rFonts w:cs="Arial"/>
          <w:b w:val="0"/>
          <w:sz w:val="22"/>
          <w:szCs w:val="22"/>
        </w:rPr>
        <w:t>Veterans' Day (the 11</w:t>
      </w:r>
      <w:r w:rsidR="004B79AA">
        <w:rPr>
          <w:rFonts w:cs="Arial"/>
          <w:b w:val="0"/>
          <w:sz w:val="22"/>
          <w:szCs w:val="22"/>
        </w:rPr>
        <w:t>th</w:t>
      </w:r>
      <w:r w:rsidR="00AB1566">
        <w:rPr>
          <w:rFonts w:cs="Arial"/>
          <w:b w:val="0"/>
          <w:sz w:val="22"/>
          <w:szCs w:val="22"/>
        </w:rPr>
        <w:t xml:space="preserve"> </w:t>
      </w:r>
      <w:r w:rsidR="004464D2" w:rsidRPr="004F3060">
        <w:rPr>
          <w:rFonts w:cs="Arial"/>
          <w:b w:val="0"/>
          <w:sz w:val="22"/>
          <w:szCs w:val="22"/>
        </w:rPr>
        <w:t>day of November)</w:t>
      </w:r>
      <w:r w:rsidR="004F3060">
        <w:rPr>
          <w:rFonts w:cs="Arial"/>
          <w:sz w:val="22"/>
          <w:szCs w:val="22"/>
        </w:rPr>
        <w:t>,</w:t>
      </w:r>
      <w:r w:rsidR="004464D2" w:rsidRPr="004F3060">
        <w:rPr>
          <w:rFonts w:cs="Arial"/>
          <w:b w:val="0"/>
          <w:sz w:val="22"/>
          <w:szCs w:val="22"/>
        </w:rPr>
        <w:t xml:space="preserve"> Thanksgiving Day (the 4</w:t>
      </w:r>
      <w:r w:rsidR="004B79AA">
        <w:rPr>
          <w:rFonts w:cs="Arial"/>
          <w:b w:val="0"/>
          <w:sz w:val="22"/>
          <w:szCs w:val="22"/>
        </w:rPr>
        <w:t>th</w:t>
      </w:r>
      <w:r w:rsidR="00AB1566">
        <w:rPr>
          <w:rFonts w:cs="Arial"/>
          <w:b w:val="0"/>
          <w:sz w:val="22"/>
          <w:szCs w:val="22"/>
        </w:rPr>
        <w:t xml:space="preserve"> </w:t>
      </w:r>
      <w:r w:rsidR="004464D2" w:rsidRPr="004F3060">
        <w:rPr>
          <w:rFonts w:cs="Arial"/>
          <w:b w:val="0"/>
          <w:sz w:val="22"/>
          <w:szCs w:val="22"/>
        </w:rPr>
        <w:t>Thursday of November)</w:t>
      </w:r>
      <w:r w:rsidR="004F3060">
        <w:rPr>
          <w:rFonts w:cs="Arial"/>
          <w:sz w:val="22"/>
          <w:szCs w:val="22"/>
        </w:rPr>
        <w:t>,</w:t>
      </w:r>
      <w:r w:rsidR="004464D2" w:rsidRPr="004F3060">
        <w:rPr>
          <w:rFonts w:cs="Arial"/>
          <w:b w:val="0"/>
          <w:sz w:val="22"/>
          <w:szCs w:val="22"/>
        </w:rPr>
        <w:t xml:space="preserve"> </w:t>
      </w:r>
      <w:r w:rsidR="004F3060" w:rsidRPr="004F3060">
        <w:rPr>
          <w:rFonts w:cs="Arial"/>
          <w:b w:val="0"/>
          <w:sz w:val="22"/>
          <w:szCs w:val="22"/>
        </w:rPr>
        <w:t xml:space="preserve"> and </w:t>
      </w:r>
      <w:r w:rsidR="004464D2" w:rsidRPr="004F3060">
        <w:rPr>
          <w:rFonts w:cs="Arial"/>
          <w:b w:val="0"/>
          <w:sz w:val="22"/>
          <w:szCs w:val="22"/>
        </w:rPr>
        <w:t>Christmas Day (the 25</w:t>
      </w:r>
      <w:r w:rsidR="004B79AA">
        <w:rPr>
          <w:rFonts w:cs="Arial"/>
          <w:b w:val="0"/>
          <w:sz w:val="22"/>
          <w:szCs w:val="22"/>
        </w:rPr>
        <w:t>th</w:t>
      </w:r>
      <w:r w:rsidR="00AB1566">
        <w:rPr>
          <w:rFonts w:cs="Arial"/>
          <w:b w:val="0"/>
          <w:sz w:val="22"/>
          <w:szCs w:val="22"/>
        </w:rPr>
        <w:t xml:space="preserve"> </w:t>
      </w:r>
      <w:r w:rsidR="004464D2" w:rsidRPr="004F3060">
        <w:rPr>
          <w:rFonts w:cs="Arial"/>
          <w:b w:val="0"/>
          <w:sz w:val="22"/>
          <w:szCs w:val="22"/>
        </w:rPr>
        <w:t>day of December)</w:t>
      </w:r>
      <w:r w:rsidR="004F3060">
        <w:rPr>
          <w:rFonts w:cs="Arial"/>
          <w:sz w:val="22"/>
          <w:szCs w:val="22"/>
        </w:rPr>
        <w:t>.</w:t>
      </w:r>
      <w:r w:rsidR="004464D2" w:rsidRPr="004F3060">
        <w:rPr>
          <w:rFonts w:cs="Arial"/>
          <w:b w:val="0"/>
          <w:sz w:val="22"/>
          <w:szCs w:val="22"/>
        </w:rPr>
        <w:t xml:space="preserve"> </w:t>
      </w:r>
    </w:p>
    <w:p w14:paraId="0BD4A9BC" w14:textId="77777777" w:rsidR="009764F4" w:rsidRPr="001928C6" w:rsidRDefault="0052440B" w:rsidP="009076AC">
      <w:pPr>
        <w:pStyle w:val="Title"/>
        <w:jc w:val="left"/>
        <w:rPr>
          <w:rFonts w:cs="Arial"/>
          <w:sz w:val="22"/>
          <w:szCs w:val="22"/>
        </w:rPr>
      </w:pPr>
      <w:r w:rsidRPr="003F3CA9">
        <w:rPr>
          <w:rFonts w:cs="Arial"/>
          <w:smallCaps/>
          <w:sz w:val="22"/>
          <w:szCs w:val="22"/>
        </w:rPr>
        <w:t>Written Order</w:t>
      </w:r>
      <w:r w:rsidRPr="00424EE8">
        <w:rPr>
          <w:rFonts w:cs="Arial"/>
          <w:b w:val="0"/>
          <w:sz w:val="22"/>
          <w:szCs w:val="22"/>
        </w:rPr>
        <w:t>:</w:t>
      </w:r>
      <w:r w:rsidRPr="00424EE8">
        <w:rPr>
          <w:rFonts w:cs="Arial"/>
          <w:sz w:val="22"/>
          <w:szCs w:val="22"/>
        </w:rPr>
        <w:t xml:space="preserve"> </w:t>
      </w:r>
      <w:r w:rsidRPr="00424EE8">
        <w:rPr>
          <w:rFonts w:cs="Arial"/>
          <w:b w:val="0"/>
          <w:sz w:val="22"/>
          <w:szCs w:val="22"/>
        </w:rPr>
        <w:t xml:space="preserve">An order, issued in writing by </w:t>
      </w:r>
      <w:r w:rsidR="00547852" w:rsidRPr="00424EE8">
        <w:rPr>
          <w:rFonts w:cs="Arial"/>
          <w:b w:val="0"/>
          <w:sz w:val="22"/>
          <w:szCs w:val="22"/>
        </w:rPr>
        <w:t xml:space="preserve">the </w:t>
      </w:r>
      <w:r w:rsidR="00547852">
        <w:rPr>
          <w:rFonts w:cs="Arial"/>
          <w:b w:val="0"/>
          <w:sz w:val="22"/>
          <w:szCs w:val="22"/>
        </w:rPr>
        <w:t>Architect</w:t>
      </w:r>
      <w:r w:rsidRPr="00424EE8">
        <w:rPr>
          <w:rFonts w:cs="Arial"/>
          <w:b w:val="0"/>
          <w:sz w:val="22"/>
          <w:szCs w:val="22"/>
        </w:rPr>
        <w:t>, of a contractual status requiring performance by the Contractor without negotiation of any sort.</w:t>
      </w:r>
    </w:p>
    <w:sectPr w:rsidR="009764F4" w:rsidRPr="001928C6" w:rsidSect="001D06F2">
      <w:headerReference w:type="default" r:id="rId32"/>
      <w:pgSz w:w="12240" w:h="15840"/>
      <w:pgMar w:top="1296" w:right="1152" w:bottom="1296" w:left="1152" w:header="720"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A13DB" w14:textId="77777777" w:rsidR="001D06F2" w:rsidRDefault="001D06F2">
      <w:r>
        <w:separator/>
      </w:r>
    </w:p>
  </w:endnote>
  <w:endnote w:type="continuationSeparator" w:id="0">
    <w:p w14:paraId="51EA9FE7" w14:textId="77777777" w:rsidR="001D06F2" w:rsidRDefault="001D06F2">
      <w:r>
        <w:continuationSeparator/>
      </w:r>
    </w:p>
  </w:endnote>
  <w:endnote w:type="continuationNotice" w:id="1">
    <w:p w14:paraId="2F10E8A5" w14:textId="77777777" w:rsidR="001D06F2" w:rsidRDefault="001D0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2102" w14:textId="77777777" w:rsidR="00BA4005" w:rsidRDefault="00BA4005" w:rsidP="000E7375">
    <w:pPr>
      <w:pStyle w:val="Footer"/>
      <w:tabs>
        <w:tab w:val="clear" w:pos="4320"/>
        <w:tab w:val="clear" w:pos="8640"/>
      </w:tabs>
      <w:jc w:val="center"/>
    </w:pPr>
  </w:p>
  <w:p w14:paraId="5F4021D7" w14:textId="77777777" w:rsidR="00BA4005" w:rsidRDefault="00BA4005" w:rsidP="00FF6E1E">
    <w:pPr>
      <w:pStyle w:val="Footer"/>
      <w:tabs>
        <w:tab w:val="clear" w:pos="8640"/>
        <w:tab w:val="right" w:pos="936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55AA" w14:textId="33808F74" w:rsidR="00BA4005" w:rsidRPr="00A669FD" w:rsidRDefault="00BA4005" w:rsidP="00A669FD">
    <w:pPr>
      <w:pStyle w:val="Footer"/>
      <w:tabs>
        <w:tab w:val="clear" w:pos="4320"/>
        <w:tab w:val="clear" w:pos="8640"/>
        <w:tab w:val="center" w:pos="4680"/>
        <w:tab w:val="right" w:pos="9360"/>
      </w:tabs>
      <w:rPr>
        <w:rFonts w:ascii="Arial" w:hAnsi="Arial" w:cs="Arial"/>
        <w:sz w:val="16"/>
        <w:szCs w:val="16"/>
      </w:rPr>
    </w:pPr>
    <w:r w:rsidRPr="00A669FD">
      <w:rPr>
        <w:rFonts w:ascii="Arial" w:hAnsi="Arial" w:cs="Arial"/>
        <w:sz w:val="16"/>
        <w:szCs w:val="16"/>
      </w:rPr>
      <w:tab/>
    </w:r>
    <w:r w:rsidRPr="00A669FD">
      <w:rPr>
        <w:rFonts w:ascii="Arial" w:hAnsi="Arial" w:cs="Arial"/>
        <w:sz w:val="16"/>
        <w:szCs w:val="16"/>
      </w:rPr>
      <w:fldChar w:fldCharType="begin"/>
    </w:r>
    <w:r w:rsidRPr="00A669FD">
      <w:rPr>
        <w:rFonts w:ascii="Arial" w:hAnsi="Arial" w:cs="Arial"/>
        <w:sz w:val="16"/>
        <w:szCs w:val="16"/>
      </w:rPr>
      <w:instrText xml:space="preserve"> PAGE   \* MERGEFORMAT </w:instrText>
    </w:r>
    <w:r w:rsidRPr="00A669FD">
      <w:rPr>
        <w:rFonts w:ascii="Arial" w:hAnsi="Arial" w:cs="Arial"/>
        <w:sz w:val="16"/>
        <w:szCs w:val="16"/>
      </w:rPr>
      <w:fldChar w:fldCharType="separate"/>
    </w:r>
    <w:r w:rsidR="00000625">
      <w:rPr>
        <w:rFonts w:ascii="Arial" w:hAnsi="Arial" w:cs="Arial"/>
        <w:noProof/>
        <w:sz w:val="16"/>
        <w:szCs w:val="16"/>
      </w:rPr>
      <w:t>1</w:t>
    </w:r>
    <w:r w:rsidRPr="00A669FD">
      <w:rPr>
        <w:rFonts w:ascii="Arial" w:hAnsi="Arial" w:cs="Arial"/>
        <w:noProof/>
        <w:sz w:val="16"/>
        <w:szCs w:val="16"/>
      </w:rPr>
      <w:fldChar w:fldCharType="end"/>
    </w:r>
    <w:r w:rsidRPr="00A669FD">
      <w:rPr>
        <w:rFonts w:ascii="Arial" w:hAnsi="Arial" w:cs="Arial"/>
        <w:noProof/>
        <w:sz w:val="16"/>
        <w:szCs w:val="16"/>
      </w:rPr>
      <w:tab/>
    </w:r>
    <w:r w:rsidR="00E67ECD">
      <w:rPr>
        <w:rFonts w:ascii="Arial" w:hAnsi="Arial" w:cs="Arial"/>
        <w:noProof/>
        <w:sz w:val="16"/>
        <w:szCs w:val="16"/>
      </w:rPr>
      <w:t>01/</w:t>
    </w:r>
    <w:r w:rsidR="00631BEC">
      <w:rPr>
        <w:rFonts w:ascii="Arial" w:hAnsi="Arial" w:cs="Arial"/>
        <w:noProof/>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6E30" w14:textId="7CD98198" w:rsidR="00BA4005" w:rsidRDefault="00BA4005" w:rsidP="00A669FD">
    <w:pPr>
      <w:pStyle w:val="Footer"/>
      <w:tabs>
        <w:tab w:val="clear" w:pos="4320"/>
        <w:tab w:val="clear" w:pos="8640"/>
        <w:tab w:val="center" w:pos="4680"/>
        <w:tab w:val="right" w:pos="9360"/>
      </w:tabs>
      <w:rPr>
        <w:rFonts w:ascii="Arial" w:hAnsi="Arial"/>
        <w:sz w:val="16"/>
      </w:rPr>
    </w:pPr>
    <w:r>
      <w:rPr>
        <w:rFonts w:ascii="Arial" w:hAnsi="Arial"/>
        <w:sz w:val="16"/>
      </w:rPr>
      <w:tab/>
    </w:r>
    <w:r w:rsidRPr="00A669FD">
      <w:rPr>
        <w:rFonts w:ascii="Arial" w:hAnsi="Arial"/>
        <w:sz w:val="16"/>
      </w:rPr>
      <w:fldChar w:fldCharType="begin"/>
    </w:r>
    <w:r w:rsidRPr="00A669FD">
      <w:rPr>
        <w:rFonts w:ascii="Arial" w:hAnsi="Arial"/>
        <w:sz w:val="16"/>
      </w:rPr>
      <w:instrText xml:space="preserve"> PAGE   \* MERGEFORMAT </w:instrText>
    </w:r>
    <w:r w:rsidRPr="00A669FD">
      <w:rPr>
        <w:rFonts w:ascii="Arial" w:hAnsi="Arial"/>
        <w:sz w:val="16"/>
      </w:rPr>
      <w:fldChar w:fldCharType="separate"/>
    </w:r>
    <w:r w:rsidR="00000625">
      <w:rPr>
        <w:rFonts w:ascii="Arial" w:hAnsi="Arial"/>
        <w:noProof/>
        <w:sz w:val="16"/>
      </w:rPr>
      <w:t>3</w:t>
    </w:r>
    <w:r w:rsidRPr="00A669FD">
      <w:rPr>
        <w:rFonts w:ascii="Arial" w:hAnsi="Arial"/>
        <w:noProof/>
        <w:sz w:val="16"/>
      </w:rPr>
      <w:fldChar w:fldCharType="end"/>
    </w:r>
    <w:r>
      <w:rPr>
        <w:rFonts w:ascii="Arial" w:hAnsi="Arial"/>
        <w:noProof/>
        <w:sz w:val="16"/>
      </w:rPr>
      <w:tab/>
    </w:r>
    <w:r w:rsidR="00631BEC">
      <w:rPr>
        <w:rFonts w:ascii="Arial" w:hAnsi="Arial" w:cs="Arial"/>
        <w:noProof/>
        <w:sz w:val="16"/>
        <w:szCs w:val="16"/>
      </w:rPr>
      <w:t>01/2024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404D" w14:textId="27273AC2" w:rsidR="00BA4005" w:rsidRDefault="00BA4005" w:rsidP="00905E4E">
    <w:pPr>
      <w:pStyle w:val="Footer"/>
      <w:tabs>
        <w:tab w:val="clear" w:pos="4320"/>
        <w:tab w:val="clear" w:pos="8640"/>
        <w:tab w:val="center" w:pos="4680"/>
        <w:tab w:val="right" w:pos="9936"/>
      </w:tabs>
      <w:rPr>
        <w:rFonts w:ascii="Arial" w:hAnsi="Arial"/>
        <w:sz w:val="16"/>
      </w:rPr>
    </w:pPr>
    <w:r>
      <w:rPr>
        <w:rFonts w:ascii="Arial" w:hAnsi="Arial"/>
        <w:sz w:val="16"/>
      </w:rPr>
      <w:tab/>
    </w:r>
    <w:r w:rsidRPr="00A669FD">
      <w:rPr>
        <w:rFonts w:ascii="Arial" w:hAnsi="Arial"/>
        <w:sz w:val="16"/>
      </w:rPr>
      <w:fldChar w:fldCharType="begin"/>
    </w:r>
    <w:r w:rsidRPr="00A669FD">
      <w:rPr>
        <w:rFonts w:ascii="Arial" w:hAnsi="Arial"/>
        <w:sz w:val="16"/>
      </w:rPr>
      <w:instrText xml:space="preserve"> PAGE   \* MERGEFORMAT </w:instrText>
    </w:r>
    <w:r w:rsidRPr="00A669FD">
      <w:rPr>
        <w:rFonts w:ascii="Arial" w:hAnsi="Arial"/>
        <w:sz w:val="16"/>
      </w:rPr>
      <w:fldChar w:fldCharType="separate"/>
    </w:r>
    <w:r w:rsidR="00000625">
      <w:rPr>
        <w:rFonts w:ascii="Arial" w:hAnsi="Arial"/>
        <w:noProof/>
        <w:sz w:val="16"/>
      </w:rPr>
      <w:t>17</w:t>
    </w:r>
    <w:r w:rsidRPr="00A669FD">
      <w:rPr>
        <w:rFonts w:ascii="Arial" w:hAnsi="Arial"/>
        <w:noProof/>
        <w:sz w:val="16"/>
      </w:rPr>
      <w:fldChar w:fldCharType="end"/>
    </w:r>
    <w:r>
      <w:rPr>
        <w:rFonts w:ascii="Arial" w:hAnsi="Arial"/>
        <w:noProof/>
        <w:sz w:val="16"/>
      </w:rPr>
      <w:tab/>
    </w:r>
    <w:r w:rsidR="00631BEC">
      <w:rPr>
        <w:rFonts w:ascii="Arial" w:hAnsi="Arial" w:cs="Arial"/>
        <w:noProof/>
        <w:sz w:val="16"/>
        <w:szCs w:val="16"/>
      </w:rPr>
      <w:t>01/2024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011680"/>
      <w:docPartObj>
        <w:docPartGallery w:val="Page Numbers (Bottom of Page)"/>
        <w:docPartUnique/>
      </w:docPartObj>
    </w:sdtPr>
    <w:sdtEndPr>
      <w:rPr>
        <w:noProof/>
      </w:rPr>
    </w:sdtEndPr>
    <w:sdtContent>
      <w:p w14:paraId="50C049D4" w14:textId="77777777" w:rsidR="00BA4005" w:rsidRDefault="00BA400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BDD3622" w14:textId="77777777" w:rsidR="00BA4005" w:rsidRDefault="00BA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9B264" w14:textId="77777777" w:rsidR="001D06F2" w:rsidRDefault="001D06F2">
      <w:r>
        <w:separator/>
      </w:r>
    </w:p>
  </w:footnote>
  <w:footnote w:type="continuationSeparator" w:id="0">
    <w:p w14:paraId="065B96B2" w14:textId="77777777" w:rsidR="001D06F2" w:rsidRDefault="001D06F2">
      <w:r>
        <w:continuationSeparator/>
      </w:r>
    </w:p>
  </w:footnote>
  <w:footnote w:type="continuationNotice" w:id="1">
    <w:p w14:paraId="56DC5606" w14:textId="77777777" w:rsidR="001D06F2" w:rsidRDefault="001D0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F8BD" w14:textId="77777777" w:rsidR="00BA4005" w:rsidRPr="00425BA4" w:rsidRDefault="00BA4005" w:rsidP="000E7375">
    <w:pPr>
      <w:pStyle w:val="Header"/>
      <w:jc w:val="right"/>
      <w:rPr>
        <w:b/>
        <w:sz w:val="28"/>
        <w:szCs w:val="28"/>
      </w:rPr>
    </w:pPr>
    <w:bookmarkStart w:id="7" w:name="OLE_LINK11"/>
    <w:bookmarkStart w:id="8" w:name="OLE_LINK12"/>
    <w:bookmarkStart w:id="9" w:name="_Hlk233434744"/>
    <w:r w:rsidRPr="00425BA4">
      <w:rPr>
        <w:b/>
        <w:sz w:val="28"/>
        <w:szCs w:val="28"/>
      </w:rPr>
      <w:t>Instructions to Bidders for AIA Document A201-</w:t>
    </w:r>
    <w:bookmarkEnd w:id="7"/>
    <w:bookmarkEnd w:id="8"/>
    <w:bookmarkEnd w:id="9"/>
    <w:r w:rsidRPr="00425BA4">
      <w:rPr>
        <w:b/>
        <w:sz w:val="28"/>
        <w:szCs w:val="28"/>
      </w:rPr>
      <w:t>2007</w:t>
    </w:r>
  </w:p>
  <w:p w14:paraId="6FD45C19" w14:textId="77777777" w:rsidR="00BA4005" w:rsidRDefault="00BA4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033C" w14:textId="77777777" w:rsidR="00BA4005" w:rsidRPr="00073019" w:rsidRDefault="00BA4005" w:rsidP="00333D4B">
    <w:pPr>
      <w:pStyle w:val="Header"/>
      <w:tabs>
        <w:tab w:val="clear" w:pos="4320"/>
        <w:tab w:val="clear" w:pos="8640"/>
      </w:tabs>
      <w:jc w:val="right"/>
      <w:rPr>
        <w:rFonts w:ascii="Arial Narrow" w:hAnsi="Arial Narrow" w:cs="Arial"/>
        <w:b/>
        <w:bCs/>
        <w:sz w:val="28"/>
        <w:szCs w:val="28"/>
      </w:rPr>
    </w:pPr>
    <w:r w:rsidRPr="00073019">
      <w:rPr>
        <w:rFonts w:ascii="Arial Narrow" w:hAnsi="Arial Narrow" w:cs="Arial"/>
        <w:b/>
        <w:bCs/>
        <w:sz w:val="28"/>
        <w:szCs w:val="28"/>
      </w:rPr>
      <w:t>Instructions to Bidders for AIA Document A201-</w:t>
    </w:r>
    <w:r>
      <w:rPr>
        <w:rFonts w:ascii="Arial Narrow" w:hAnsi="Arial Narrow" w:cs="Arial"/>
        <w:b/>
        <w:bCs/>
        <w:sz w:val="28"/>
        <w:szCs w:val="28"/>
      </w:rPr>
      <w:t>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77BE" w14:textId="77777777" w:rsidR="00BA4005" w:rsidRPr="005A59DF" w:rsidRDefault="00BA4005" w:rsidP="0039791C">
    <w:pPr>
      <w:pStyle w:val="Header"/>
      <w:jc w:val="right"/>
      <w:rPr>
        <w:rFonts w:ascii="Arial Narrow" w:hAnsi="Arial Narrow"/>
        <w:b/>
        <w:sz w:val="28"/>
        <w:szCs w:val="28"/>
      </w:rPr>
    </w:pPr>
    <w:r w:rsidRPr="005A59DF">
      <w:rPr>
        <w:rFonts w:ascii="Arial Narrow" w:hAnsi="Arial Narrow"/>
        <w:b/>
        <w:sz w:val="28"/>
        <w:szCs w:val="28"/>
      </w:rPr>
      <w:t>Instructions to Bidders for AIA Document A201-</w:t>
    </w:r>
    <w:r>
      <w:rPr>
        <w:rFonts w:ascii="Arial Narrow" w:hAnsi="Arial Narrow"/>
        <w:b/>
        <w:sz w:val="28"/>
        <w:szCs w:val="28"/>
      </w:rPr>
      <w:t>2017</w:t>
    </w:r>
    <w:r w:rsidRPr="005A59DF">
      <w:rPr>
        <w:rFonts w:ascii="Arial Narrow" w:hAnsi="Arial Narrow"/>
        <w:b/>
        <w:sz w:val="28"/>
        <w:szCs w:val="28"/>
      </w:rPr>
      <w:t>:</w:t>
    </w:r>
  </w:p>
  <w:p w14:paraId="3B909E46" w14:textId="77777777" w:rsidR="00BA4005" w:rsidRPr="005A59DF" w:rsidRDefault="00BA4005" w:rsidP="009142A4">
    <w:pPr>
      <w:pStyle w:val="Header"/>
      <w:tabs>
        <w:tab w:val="clear" w:pos="4320"/>
        <w:tab w:val="clear" w:pos="8640"/>
      </w:tabs>
      <w:spacing w:after="200"/>
      <w:jc w:val="right"/>
      <w:rPr>
        <w:rFonts w:ascii="Arial Narrow" w:hAnsi="Arial Narrow"/>
        <w:b/>
        <w:smallCaps/>
        <w:sz w:val="28"/>
        <w:szCs w:val="28"/>
        <w:u w:val="single"/>
      </w:rPr>
    </w:pPr>
    <w:r w:rsidRPr="005A59DF">
      <w:rPr>
        <w:rFonts w:ascii="Arial Narrow" w:hAnsi="Arial Narrow"/>
        <w:b/>
        <w:smallCaps/>
        <w:sz w:val="28"/>
        <w:szCs w:val="28"/>
        <w:u w:val="single"/>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E956" w14:textId="77777777" w:rsidR="00BA4005" w:rsidRDefault="00BA4005" w:rsidP="00333D4B">
    <w:pPr>
      <w:pStyle w:val="Header"/>
      <w:jc w:val="right"/>
      <w:rPr>
        <w:rFonts w:cs="Arial"/>
        <w:b/>
        <w:bCs/>
        <w:sz w:val="28"/>
        <w:szCs w:val="28"/>
      </w:rPr>
    </w:pPr>
    <w:r w:rsidRPr="00425BA4">
      <w:rPr>
        <w:rFonts w:cs="Arial"/>
        <w:b/>
        <w:bCs/>
        <w:sz w:val="28"/>
        <w:szCs w:val="28"/>
      </w:rPr>
      <w:t>Instructions to Bidders for AIA Document A201-2007</w:t>
    </w:r>
    <w:r>
      <w:rPr>
        <w:rFonts w:cs="Arial"/>
        <w:b/>
        <w:bCs/>
        <w:sz w:val="28"/>
        <w:szCs w:val="28"/>
      </w:rPr>
      <w:t>:</w:t>
    </w:r>
  </w:p>
  <w:p w14:paraId="305081DA" w14:textId="77777777" w:rsidR="00BA4005" w:rsidRPr="000E7375" w:rsidRDefault="00BA4005" w:rsidP="00333D4B">
    <w:pPr>
      <w:pStyle w:val="Header"/>
      <w:tabs>
        <w:tab w:val="clear" w:pos="4320"/>
        <w:tab w:val="clear" w:pos="8640"/>
      </w:tabs>
      <w:jc w:val="right"/>
      <w:rPr>
        <w:rFonts w:cs="Arial"/>
        <w:b/>
        <w:bCs/>
        <w:smallCaps/>
        <w:sz w:val="28"/>
        <w:szCs w:val="28"/>
        <w:u w:val="single"/>
      </w:rPr>
    </w:pPr>
    <w:r w:rsidRPr="000E7375">
      <w:rPr>
        <w:rFonts w:cs="Arial"/>
        <w:b/>
        <w:bCs/>
        <w:smallCaps/>
        <w:sz w:val="28"/>
        <w:szCs w:val="28"/>
        <w:u w:val="single"/>
      </w:rPr>
      <w:t>Table of Contents</w:t>
    </w:r>
  </w:p>
  <w:p w14:paraId="1B925A8B" w14:textId="77777777" w:rsidR="00BA4005" w:rsidRPr="00333D4B" w:rsidRDefault="00BA4005" w:rsidP="00333D4B">
    <w:pPr>
      <w:pStyle w:val="Header"/>
      <w:tabs>
        <w:tab w:val="clear" w:pos="4320"/>
        <w:tab w:val="clear" w:pos="8640"/>
      </w:tabs>
      <w:jc w:val="right"/>
      <w:rPr>
        <w:rFonts w:cs="Arial"/>
        <w:b/>
        <w:bCs/>
        <w:sz w:val="28"/>
        <w:szCs w:val="2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CDE0" w14:textId="77777777" w:rsidR="00BA4005" w:rsidRPr="005A59DF" w:rsidRDefault="00BA4005" w:rsidP="00333D4B">
    <w:pPr>
      <w:pStyle w:val="Header"/>
      <w:tabs>
        <w:tab w:val="clear" w:pos="4320"/>
        <w:tab w:val="clear" w:pos="8640"/>
      </w:tabs>
      <w:jc w:val="right"/>
      <w:rPr>
        <w:rFonts w:ascii="Arial Narrow" w:hAnsi="Arial Narrow"/>
        <w:b/>
        <w:sz w:val="28"/>
        <w:szCs w:val="28"/>
      </w:rPr>
    </w:pPr>
    <w:r w:rsidRPr="005A59DF">
      <w:rPr>
        <w:rFonts w:ascii="Arial Narrow" w:hAnsi="Arial Narrow"/>
        <w:b/>
        <w:sz w:val="28"/>
        <w:szCs w:val="28"/>
      </w:rPr>
      <w:t>Instructions to Bidders for AIA Document A201-</w:t>
    </w:r>
    <w:r>
      <w:rPr>
        <w:rFonts w:ascii="Arial Narrow" w:hAnsi="Arial Narrow"/>
        <w:b/>
        <w:sz w:val="28"/>
        <w:szCs w:val="28"/>
      </w:rPr>
      <w:t>2017</w:t>
    </w:r>
    <w:r w:rsidRPr="005A59DF">
      <w:rPr>
        <w:rFonts w:ascii="Arial Narrow" w:hAnsi="Arial Narrow"/>
        <w:b/>
        <w:sz w:val="28"/>
        <w:szCs w:val="28"/>
      </w:rPr>
      <w:t>:</w:t>
    </w:r>
  </w:p>
  <w:p w14:paraId="2C3BD980" w14:textId="77777777" w:rsidR="00BA4005" w:rsidRPr="005A59DF" w:rsidRDefault="00BA4005" w:rsidP="009142A4">
    <w:pPr>
      <w:pStyle w:val="Header"/>
      <w:tabs>
        <w:tab w:val="clear" w:pos="4320"/>
        <w:tab w:val="clear" w:pos="8640"/>
      </w:tabs>
      <w:jc w:val="right"/>
      <w:rPr>
        <w:rFonts w:ascii="Arial Narrow" w:hAnsi="Arial Narrow"/>
      </w:rPr>
    </w:pPr>
    <w:r w:rsidRPr="005A59DF">
      <w:rPr>
        <w:rFonts w:ascii="Arial Narrow" w:hAnsi="Arial Narrow"/>
        <w:b/>
        <w:smallCaps/>
        <w:sz w:val="28"/>
        <w:szCs w:val="28"/>
        <w:u w:val="single"/>
      </w:rPr>
      <w:t>Notice to Bidders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30B2" w14:textId="77777777" w:rsidR="00BA4005" w:rsidRPr="005A59DF" w:rsidRDefault="00BA4005" w:rsidP="00333D4B">
    <w:pPr>
      <w:pStyle w:val="Header"/>
      <w:tabs>
        <w:tab w:val="clear" w:pos="4320"/>
        <w:tab w:val="clear" w:pos="8640"/>
      </w:tabs>
      <w:jc w:val="right"/>
      <w:rPr>
        <w:rFonts w:ascii="Arial Narrow" w:hAnsi="Arial Narrow"/>
        <w:b/>
        <w:sz w:val="28"/>
        <w:szCs w:val="28"/>
      </w:rPr>
    </w:pPr>
    <w:r w:rsidRPr="005A59DF">
      <w:rPr>
        <w:rFonts w:ascii="Arial Narrow" w:hAnsi="Arial Narrow"/>
        <w:b/>
        <w:sz w:val="28"/>
        <w:szCs w:val="28"/>
      </w:rPr>
      <w:t>Instructions to Bidders for AIA Document A201-</w:t>
    </w:r>
    <w:r>
      <w:rPr>
        <w:rFonts w:ascii="Arial Narrow" w:hAnsi="Arial Narrow"/>
        <w:b/>
        <w:sz w:val="28"/>
        <w:szCs w:val="28"/>
      </w:rPr>
      <w:t>2017</w:t>
    </w:r>
    <w:r w:rsidRPr="005A59DF">
      <w:rPr>
        <w:rFonts w:ascii="Arial Narrow" w:hAnsi="Arial Narrow"/>
        <w:b/>
        <w:sz w:val="28"/>
        <w:szCs w:val="28"/>
      </w:rPr>
      <w:t>:</w:t>
    </w:r>
  </w:p>
  <w:p w14:paraId="5357DBAE" w14:textId="77777777" w:rsidR="00BA4005" w:rsidRPr="005A59DF" w:rsidRDefault="00BA4005" w:rsidP="005A59DF">
    <w:pPr>
      <w:pStyle w:val="Header"/>
      <w:tabs>
        <w:tab w:val="clear" w:pos="4320"/>
        <w:tab w:val="clear" w:pos="8640"/>
      </w:tabs>
      <w:spacing w:after="200"/>
      <w:jc w:val="right"/>
      <w:rPr>
        <w:rFonts w:ascii="Arial Narrow" w:hAnsi="Arial Narrow"/>
        <w:b/>
        <w:smallCaps/>
        <w:sz w:val="28"/>
        <w:szCs w:val="28"/>
        <w:u w:val="single"/>
      </w:rPr>
    </w:pPr>
    <w:r w:rsidRPr="005A59DF">
      <w:rPr>
        <w:rFonts w:ascii="Arial Narrow" w:hAnsi="Arial Narrow"/>
        <w:b/>
        <w:smallCaps/>
        <w:sz w:val="28"/>
        <w:szCs w:val="28"/>
        <w:u w:val="single"/>
      </w:rPr>
      <w:t>Construction Instructions to Bidders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26DB" w14:textId="77777777" w:rsidR="00BA4005" w:rsidRPr="001D403E" w:rsidRDefault="00BA4005" w:rsidP="0032187B">
    <w:pPr>
      <w:pStyle w:val="Header"/>
      <w:rPr>
        <w:b/>
      </w:rPr>
    </w:pPr>
    <w:r w:rsidRPr="00770DAB">
      <w:rPr>
        <w:b/>
      </w:rPr>
      <w:t>Instructions to Bidders for AIA Document A201-2017</w:t>
    </w:r>
  </w:p>
  <w:p w14:paraId="1AC79FB0" w14:textId="77777777" w:rsidR="00BA4005" w:rsidRPr="00667455" w:rsidRDefault="00BA4005" w:rsidP="006674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504B" w14:textId="77777777" w:rsidR="00BA4005" w:rsidRPr="005A59DF" w:rsidRDefault="00BA4005" w:rsidP="00333D4B">
    <w:pPr>
      <w:pStyle w:val="Header"/>
      <w:jc w:val="right"/>
      <w:rPr>
        <w:rFonts w:ascii="Arial Narrow" w:hAnsi="Arial Narrow"/>
        <w:b/>
        <w:sz w:val="28"/>
        <w:szCs w:val="28"/>
      </w:rPr>
    </w:pPr>
    <w:r w:rsidRPr="005A59DF">
      <w:rPr>
        <w:rFonts w:ascii="Arial Narrow" w:hAnsi="Arial Narrow"/>
        <w:b/>
        <w:sz w:val="28"/>
        <w:szCs w:val="28"/>
      </w:rPr>
      <w:t>Instructions to Bidders for AIA Document A201-</w:t>
    </w:r>
    <w:r>
      <w:rPr>
        <w:rFonts w:ascii="Arial Narrow" w:hAnsi="Arial Narrow"/>
        <w:b/>
        <w:sz w:val="28"/>
        <w:szCs w:val="28"/>
      </w:rPr>
      <w:t>2017</w:t>
    </w:r>
    <w:r w:rsidRPr="005A59DF">
      <w:rPr>
        <w:rFonts w:ascii="Arial Narrow" w:hAnsi="Arial Narrow"/>
        <w:b/>
        <w:sz w:val="28"/>
        <w:szCs w:val="28"/>
      </w:rPr>
      <w:t>:</w:t>
    </w:r>
  </w:p>
  <w:p w14:paraId="7BC5382A" w14:textId="77777777" w:rsidR="00BA4005" w:rsidRPr="005A59DF" w:rsidRDefault="00BA4005" w:rsidP="005A59DF">
    <w:pPr>
      <w:pStyle w:val="Header"/>
      <w:spacing w:after="200"/>
      <w:jc w:val="right"/>
      <w:rPr>
        <w:rFonts w:ascii="Arial Narrow" w:hAnsi="Arial Narrow"/>
        <w:b/>
        <w:sz w:val="28"/>
        <w:szCs w:val="28"/>
        <w:u w:val="single"/>
      </w:rPr>
    </w:pPr>
    <w:r w:rsidRPr="005A59DF">
      <w:rPr>
        <w:rFonts w:ascii="Arial Narrow" w:hAnsi="Arial Narrow"/>
        <w:b/>
        <w:sz w:val="28"/>
        <w:szCs w:val="28"/>
        <w:u w:val="single"/>
      </w:rPr>
      <w:t>Bid Proposal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AA2A" w14:textId="77777777" w:rsidR="00BA4005" w:rsidRPr="00F20BD7" w:rsidRDefault="00BA4005" w:rsidP="005A59DF">
    <w:pPr>
      <w:pStyle w:val="Header"/>
      <w:spacing w:after="200"/>
      <w:jc w:val="right"/>
      <w:rPr>
        <w:rFonts w:ascii="Arial Narrow" w:hAnsi="Arial Narrow"/>
        <w:b/>
        <w:smallCaps/>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B34"/>
    <w:multiLevelType w:val="singleLevel"/>
    <w:tmpl w:val="0409000F"/>
    <w:lvl w:ilvl="0">
      <w:start w:val="1"/>
      <w:numFmt w:val="decimal"/>
      <w:lvlText w:val="%1."/>
      <w:lvlJc w:val="left"/>
      <w:pPr>
        <w:ind w:left="720" w:hanging="360"/>
      </w:pPr>
    </w:lvl>
  </w:abstractNum>
  <w:abstractNum w:abstractNumId="1" w15:restartNumberingAfterBreak="0">
    <w:nsid w:val="03404FBB"/>
    <w:multiLevelType w:val="hybridMultilevel"/>
    <w:tmpl w:val="F7F63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43CED"/>
    <w:multiLevelType w:val="hybridMultilevel"/>
    <w:tmpl w:val="40D83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7D44"/>
    <w:multiLevelType w:val="hybridMultilevel"/>
    <w:tmpl w:val="E7D6C1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81A92"/>
    <w:multiLevelType w:val="singleLevel"/>
    <w:tmpl w:val="F42AA92A"/>
    <w:lvl w:ilvl="0">
      <w:start w:val="3"/>
      <w:numFmt w:val="lowerLetter"/>
      <w:lvlText w:val="%1."/>
      <w:lvlJc w:val="left"/>
      <w:pPr>
        <w:tabs>
          <w:tab w:val="num" w:pos="960"/>
        </w:tabs>
        <w:ind w:left="960" w:hanging="480"/>
      </w:pPr>
      <w:rPr>
        <w:rFonts w:hint="default"/>
      </w:rPr>
    </w:lvl>
  </w:abstractNum>
  <w:abstractNum w:abstractNumId="5" w15:restartNumberingAfterBreak="0">
    <w:nsid w:val="0C751654"/>
    <w:multiLevelType w:val="hybridMultilevel"/>
    <w:tmpl w:val="8254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20FA4"/>
    <w:multiLevelType w:val="multilevel"/>
    <w:tmpl w:val="6990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10E8B"/>
    <w:multiLevelType w:val="hybridMultilevel"/>
    <w:tmpl w:val="3D5C6E58"/>
    <w:lvl w:ilvl="0" w:tplc="E09AFA20">
      <w:start w:val="1"/>
      <w:numFmt w:val="bullet"/>
      <w:lvlText w:val=""/>
      <w:lvlJc w:val="left"/>
      <w:pPr>
        <w:ind w:left="1440" w:hanging="360"/>
      </w:pPr>
      <w:rPr>
        <w:rFonts w:ascii="Symbol" w:hAnsi="Symbol" w:hint="default"/>
        <w:sz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ED0183"/>
    <w:multiLevelType w:val="singleLevel"/>
    <w:tmpl w:val="0B401202"/>
    <w:lvl w:ilvl="0">
      <w:start w:val="21"/>
      <w:numFmt w:val="decimal"/>
      <w:lvlText w:val="%1."/>
      <w:lvlJc w:val="left"/>
      <w:pPr>
        <w:tabs>
          <w:tab w:val="num" w:pos="450"/>
        </w:tabs>
        <w:ind w:left="450" w:hanging="360"/>
      </w:pPr>
      <w:rPr>
        <w:rFonts w:hint="default"/>
      </w:rPr>
    </w:lvl>
  </w:abstractNum>
  <w:abstractNum w:abstractNumId="9" w15:restartNumberingAfterBreak="0">
    <w:nsid w:val="194178D2"/>
    <w:multiLevelType w:val="hybridMultilevel"/>
    <w:tmpl w:val="DDBAC8B4"/>
    <w:lvl w:ilvl="0" w:tplc="0B401202">
      <w:start w:val="2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0" w15:restartNumberingAfterBreak="0">
    <w:nsid w:val="20DB2E70"/>
    <w:multiLevelType w:val="hybridMultilevel"/>
    <w:tmpl w:val="FD46FD60"/>
    <w:lvl w:ilvl="0" w:tplc="1B749D6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10E97"/>
    <w:multiLevelType w:val="hybridMultilevel"/>
    <w:tmpl w:val="CC78B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86C63"/>
    <w:multiLevelType w:val="hybridMultilevel"/>
    <w:tmpl w:val="DE063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B6E03"/>
    <w:multiLevelType w:val="hybridMultilevel"/>
    <w:tmpl w:val="84AAD8E8"/>
    <w:lvl w:ilvl="0" w:tplc="0B401202">
      <w:start w:val="2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15:restartNumberingAfterBreak="0">
    <w:nsid w:val="2AAA78EC"/>
    <w:multiLevelType w:val="hybridMultilevel"/>
    <w:tmpl w:val="7A38394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F0A3E7A"/>
    <w:multiLevelType w:val="hybridMultilevel"/>
    <w:tmpl w:val="87EC0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67247"/>
    <w:multiLevelType w:val="singleLevel"/>
    <w:tmpl w:val="DA408092"/>
    <w:lvl w:ilvl="0">
      <w:start w:val="20"/>
      <w:numFmt w:val="decimal"/>
      <w:lvlText w:val="%1."/>
      <w:lvlJc w:val="left"/>
      <w:pPr>
        <w:tabs>
          <w:tab w:val="num" w:pos="360"/>
        </w:tabs>
        <w:ind w:left="360" w:hanging="360"/>
      </w:pPr>
    </w:lvl>
  </w:abstractNum>
  <w:abstractNum w:abstractNumId="17" w15:restartNumberingAfterBreak="0">
    <w:nsid w:val="35ED7133"/>
    <w:multiLevelType w:val="multilevel"/>
    <w:tmpl w:val="00088BD6"/>
    <w:lvl w:ilvl="0">
      <w:start w:val="4"/>
      <w:numFmt w:val="decimal"/>
      <w:lvlText w:val="%1"/>
      <w:lvlJc w:val="left"/>
      <w:pPr>
        <w:tabs>
          <w:tab w:val="num" w:pos="960"/>
        </w:tabs>
        <w:ind w:left="960" w:hanging="960"/>
      </w:pPr>
      <w:rPr>
        <w:rFonts w:hint="default"/>
      </w:rPr>
    </w:lvl>
    <w:lvl w:ilvl="1">
      <w:start w:val="5"/>
      <w:numFmt w:val="decimal"/>
      <w:lvlText w:val="%1.%2"/>
      <w:lvlJc w:val="left"/>
      <w:pPr>
        <w:tabs>
          <w:tab w:val="num" w:pos="1440"/>
        </w:tabs>
        <w:ind w:left="1440" w:hanging="960"/>
      </w:pPr>
      <w:rPr>
        <w:rFonts w:hint="default"/>
      </w:rPr>
    </w:lvl>
    <w:lvl w:ilvl="2">
      <w:start w:val="1"/>
      <w:numFmt w:val="decimal"/>
      <w:lvlText w:val="%1.%2.%3"/>
      <w:lvlJc w:val="left"/>
      <w:pPr>
        <w:tabs>
          <w:tab w:val="num" w:pos="1920"/>
        </w:tabs>
        <w:ind w:left="1920" w:hanging="960"/>
      </w:pPr>
      <w:rPr>
        <w:rFonts w:hint="default"/>
      </w:rPr>
    </w:lvl>
    <w:lvl w:ilvl="3">
      <w:start w:val="1"/>
      <w:numFmt w:val="decimal"/>
      <w:lvlText w:val="%1.%2.%3.%4"/>
      <w:lvlJc w:val="left"/>
      <w:pPr>
        <w:tabs>
          <w:tab w:val="num" w:pos="2400"/>
        </w:tabs>
        <w:ind w:left="2400" w:hanging="96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8" w15:restartNumberingAfterBreak="0">
    <w:nsid w:val="3A243C5A"/>
    <w:multiLevelType w:val="hybridMultilevel"/>
    <w:tmpl w:val="45B8F1BA"/>
    <w:lvl w:ilvl="0" w:tplc="F9D870E8">
      <w:start w:val="25"/>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D1B030C"/>
    <w:multiLevelType w:val="hybridMultilevel"/>
    <w:tmpl w:val="0108F22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E103A00"/>
    <w:multiLevelType w:val="hybridMultilevel"/>
    <w:tmpl w:val="A29262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321B0"/>
    <w:multiLevelType w:val="hybridMultilevel"/>
    <w:tmpl w:val="391EB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F4590B"/>
    <w:multiLevelType w:val="hybridMultilevel"/>
    <w:tmpl w:val="86A61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A2510C"/>
    <w:multiLevelType w:val="singleLevel"/>
    <w:tmpl w:val="6DBE755C"/>
    <w:lvl w:ilvl="0">
      <w:start w:val="1"/>
      <w:numFmt w:val="decimal"/>
      <w:lvlText w:val="%1."/>
      <w:legacy w:legacy="1" w:legacySpace="0" w:legacyIndent="360"/>
      <w:lvlJc w:val="left"/>
      <w:pPr>
        <w:ind w:left="360" w:hanging="360"/>
      </w:pPr>
    </w:lvl>
  </w:abstractNum>
  <w:abstractNum w:abstractNumId="24" w15:restartNumberingAfterBreak="0">
    <w:nsid w:val="435E3712"/>
    <w:multiLevelType w:val="hybridMultilevel"/>
    <w:tmpl w:val="BB4624E2"/>
    <w:lvl w:ilvl="0" w:tplc="4AD2AF6E">
      <w:start w:val="25"/>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501C0232"/>
    <w:multiLevelType w:val="hybridMultilevel"/>
    <w:tmpl w:val="EC506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7B62856"/>
    <w:multiLevelType w:val="hybridMultilevel"/>
    <w:tmpl w:val="83EA0F1A"/>
    <w:lvl w:ilvl="0" w:tplc="9CC8232A">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E56E14"/>
    <w:multiLevelType w:val="hybridMultilevel"/>
    <w:tmpl w:val="AE265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200A2"/>
    <w:multiLevelType w:val="hybridMultilevel"/>
    <w:tmpl w:val="E8162212"/>
    <w:lvl w:ilvl="0" w:tplc="0B401202">
      <w:start w:val="2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637F52E5"/>
    <w:multiLevelType w:val="hybridMultilevel"/>
    <w:tmpl w:val="B442BA16"/>
    <w:lvl w:ilvl="0" w:tplc="77102738">
      <w:start w:val="14"/>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A96F6D"/>
    <w:multiLevelType w:val="hybridMultilevel"/>
    <w:tmpl w:val="D9C862AC"/>
    <w:lvl w:ilvl="0" w:tplc="7716E286">
      <w:start w:val="28"/>
      <w:numFmt w:val="decimal"/>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652743FA"/>
    <w:multiLevelType w:val="singleLevel"/>
    <w:tmpl w:val="45AA064C"/>
    <w:lvl w:ilvl="0">
      <w:start w:val="22"/>
      <w:numFmt w:val="decimal"/>
      <w:lvlText w:val="%1."/>
      <w:lvlJc w:val="left"/>
      <w:pPr>
        <w:tabs>
          <w:tab w:val="num" w:pos="360"/>
        </w:tabs>
        <w:ind w:left="360" w:hanging="360"/>
      </w:pPr>
    </w:lvl>
  </w:abstractNum>
  <w:abstractNum w:abstractNumId="32" w15:restartNumberingAfterBreak="0">
    <w:nsid w:val="669A6CB8"/>
    <w:multiLevelType w:val="hybridMultilevel"/>
    <w:tmpl w:val="22A8FE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247CA"/>
    <w:multiLevelType w:val="hybridMultilevel"/>
    <w:tmpl w:val="D360C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B4C4E"/>
    <w:multiLevelType w:val="multilevel"/>
    <w:tmpl w:val="1E5A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F5D9D"/>
    <w:multiLevelType w:val="hybridMultilevel"/>
    <w:tmpl w:val="3584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27320"/>
    <w:multiLevelType w:val="hybridMultilevel"/>
    <w:tmpl w:val="3E48C2E2"/>
    <w:lvl w:ilvl="0" w:tplc="E9D40134">
      <w:start w:val="29"/>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B941D13"/>
    <w:multiLevelType w:val="hybridMultilevel"/>
    <w:tmpl w:val="43AA265C"/>
    <w:lvl w:ilvl="0" w:tplc="49B2916C">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7F53675C"/>
    <w:multiLevelType w:val="hybridMultilevel"/>
    <w:tmpl w:val="0C0C7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96305">
    <w:abstractNumId w:val="23"/>
  </w:num>
  <w:num w:numId="2" w16cid:durableId="2129618585">
    <w:abstractNumId w:val="23"/>
    <w:lvlOverride w:ilvl="0">
      <w:lvl w:ilvl="0">
        <w:start w:val="2"/>
        <w:numFmt w:val="decimal"/>
        <w:lvlText w:val="%1."/>
        <w:lvlJc w:val="left"/>
        <w:pPr>
          <w:ind w:left="360" w:hanging="360"/>
        </w:pPr>
        <w:rPr>
          <w:rFonts w:ascii="Arial" w:hAnsi="Arial" w:cs="Arial" w:hint="default"/>
          <w:sz w:val="22"/>
          <w:szCs w:val="22"/>
        </w:rPr>
      </w:lvl>
    </w:lvlOverride>
  </w:num>
  <w:num w:numId="3" w16cid:durableId="1271546788">
    <w:abstractNumId w:val="4"/>
  </w:num>
  <w:num w:numId="4" w16cid:durableId="912355563">
    <w:abstractNumId w:val="0"/>
  </w:num>
  <w:num w:numId="5" w16cid:durableId="1183711581">
    <w:abstractNumId w:val="16"/>
  </w:num>
  <w:num w:numId="6" w16cid:durableId="208344754">
    <w:abstractNumId w:val="8"/>
  </w:num>
  <w:num w:numId="7" w16cid:durableId="1158770187">
    <w:abstractNumId w:val="31"/>
  </w:num>
  <w:num w:numId="8" w16cid:durableId="1867133355">
    <w:abstractNumId w:val="9"/>
  </w:num>
  <w:num w:numId="9" w16cid:durableId="1247299534">
    <w:abstractNumId w:val="13"/>
  </w:num>
  <w:num w:numId="10" w16cid:durableId="1502893350">
    <w:abstractNumId w:val="28"/>
  </w:num>
  <w:num w:numId="11" w16cid:durableId="589851290">
    <w:abstractNumId w:val="17"/>
  </w:num>
  <w:num w:numId="12" w16cid:durableId="1731885002">
    <w:abstractNumId w:val="18"/>
  </w:num>
  <w:num w:numId="13" w16cid:durableId="215900985">
    <w:abstractNumId w:val="36"/>
  </w:num>
  <w:num w:numId="14" w16cid:durableId="2046758964">
    <w:abstractNumId w:val="23"/>
    <w:lvlOverride w:ilvl="0">
      <w:lvl w:ilvl="0">
        <w:start w:val="1"/>
        <w:numFmt w:val="decimal"/>
        <w:lvlText w:val="%1."/>
        <w:legacy w:legacy="1" w:legacySpace="0" w:legacyIndent="360"/>
        <w:lvlJc w:val="left"/>
        <w:pPr>
          <w:ind w:left="450" w:hanging="360"/>
        </w:pPr>
      </w:lvl>
    </w:lvlOverride>
  </w:num>
  <w:num w:numId="15" w16cid:durableId="2109737798">
    <w:abstractNumId w:val="21"/>
  </w:num>
  <w:num w:numId="16" w16cid:durableId="1049066875">
    <w:abstractNumId w:val="26"/>
  </w:num>
  <w:num w:numId="17" w16cid:durableId="27949953">
    <w:abstractNumId w:val="24"/>
  </w:num>
  <w:num w:numId="18" w16cid:durableId="2021424698">
    <w:abstractNumId w:val="30"/>
  </w:num>
  <w:num w:numId="19" w16cid:durableId="131295298">
    <w:abstractNumId w:val="1"/>
  </w:num>
  <w:num w:numId="20" w16cid:durableId="535392985">
    <w:abstractNumId w:val="37"/>
  </w:num>
  <w:num w:numId="21" w16cid:durableId="1708338384">
    <w:abstractNumId w:val="11"/>
  </w:num>
  <w:num w:numId="22" w16cid:durableId="84159769">
    <w:abstractNumId w:val="15"/>
  </w:num>
  <w:num w:numId="23" w16cid:durableId="1279527010">
    <w:abstractNumId w:val="19"/>
  </w:num>
  <w:num w:numId="24" w16cid:durableId="1466895045">
    <w:abstractNumId w:val="35"/>
  </w:num>
  <w:num w:numId="25" w16cid:durableId="1114061229">
    <w:abstractNumId w:val="32"/>
  </w:num>
  <w:num w:numId="26" w16cid:durableId="42684389">
    <w:abstractNumId w:val="38"/>
  </w:num>
  <w:num w:numId="27" w16cid:durableId="1924948513">
    <w:abstractNumId w:val="10"/>
  </w:num>
  <w:num w:numId="28" w16cid:durableId="1026709919">
    <w:abstractNumId w:val="25"/>
  </w:num>
  <w:num w:numId="29" w16cid:durableId="851379128">
    <w:abstractNumId w:val="22"/>
  </w:num>
  <w:num w:numId="30" w16cid:durableId="1726828402">
    <w:abstractNumId w:val="20"/>
  </w:num>
  <w:num w:numId="31" w16cid:durableId="2070224555">
    <w:abstractNumId w:val="3"/>
  </w:num>
  <w:num w:numId="32" w16cid:durableId="1726642060">
    <w:abstractNumId w:val="12"/>
  </w:num>
  <w:num w:numId="33" w16cid:durableId="287594041">
    <w:abstractNumId w:val="14"/>
  </w:num>
  <w:num w:numId="34" w16cid:durableId="1492911765">
    <w:abstractNumId w:val="27"/>
  </w:num>
  <w:num w:numId="35" w16cid:durableId="1814979432">
    <w:abstractNumId w:val="2"/>
  </w:num>
  <w:num w:numId="36" w16cid:durableId="121071506">
    <w:abstractNumId w:val="6"/>
  </w:num>
  <w:num w:numId="37" w16cid:durableId="1400207091">
    <w:abstractNumId w:val="5"/>
  </w:num>
  <w:num w:numId="38" w16cid:durableId="1067338270">
    <w:abstractNumId w:val="34"/>
  </w:num>
  <w:num w:numId="39" w16cid:durableId="314264279">
    <w:abstractNumId w:val="7"/>
  </w:num>
  <w:num w:numId="40" w16cid:durableId="490145841">
    <w:abstractNumId w:val="33"/>
  </w:num>
  <w:num w:numId="41" w16cid:durableId="2367160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ShomfaJhDSDsKedlYiqDLR2LSD5PHodHtABbjRbng6kWndIQ9nTYTlmF8L5Sxbau8Hqq6YJ9Uplj3TLlpCtUA==" w:salt="sXKkLKbqCreki3Sa769fxw=="/>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DC"/>
    <w:rsid w:val="00000625"/>
    <w:rsid w:val="00005516"/>
    <w:rsid w:val="000077C2"/>
    <w:rsid w:val="00013DA7"/>
    <w:rsid w:val="000148CE"/>
    <w:rsid w:val="00014F0B"/>
    <w:rsid w:val="00015C1B"/>
    <w:rsid w:val="00016058"/>
    <w:rsid w:val="00017E8C"/>
    <w:rsid w:val="0002043B"/>
    <w:rsid w:val="00021C3A"/>
    <w:rsid w:val="00022B31"/>
    <w:rsid w:val="00022B4B"/>
    <w:rsid w:val="00023B2B"/>
    <w:rsid w:val="00025D16"/>
    <w:rsid w:val="000305DD"/>
    <w:rsid w:val="00036FFC"/>
    <w:rsid w:val="00037C0B"/>
    <w:rsid w:val="00040AB9"/>
    <w:rsid w:val="0004323F"/>
    <w:rsid w:val="00043B58"/>
    <w:rsid w:val="00046C0E"/>
    <w:rsid w:val="00046F22"/>
    <w:rsid w:val="00047ADA"/>
    <w:rsid w:val="00051FF3"/>
    <w:rsid w:val="00052C5F"/>
    <w:rsid w:val="00054669"/>
    <w:rsid w:val="0005638B"/>
    <w:rsid w:val="00056982"/>
    <w:rsid w:val="00057FD3"/>
    <w:rsid w:val="00060472"/>
    <w:rsid w:val="00061445"/>
    <w:rsid w:val="00061D58"/>
    <w:rsid w:val="00063488"/>
    <w:rsid w:val="00067962"/>
    <w:rsid w:val="000700CA"/>
    <w:rsid w:val="00072957"/>
    <w:rsid w:val="00073019"/>
    <w:rsid w:val="000760B4"/>
    <w:rsid w:val="00076B94"/>
    <w:rsid w:val="0007780A"/>
    <w:rsid w:val="00084D2B"/>
    <w:rsid w:val="000865B7"/>
    <w:rsid w:val="000868D7"/>
    <w:rsid w:val="00086E70"/>
    <w:rsid w:val="000915C4"/>
    <w:rsid w:val="0009420C"/>
    <w:rsid w:val="000A4089"/>
    <w:rsid w:val="000A63CC"/>
    <w:rsid w:val="000B5E7F"/>
    <w:rsid w:val="000B6D5B"/>
    <w:rsid w:val="000B7B43"/>
    <w:rsid w:val="000C1033"/>
    <w:rsid w:val="000C26AF"/>
    <w:rsid w:val="000C2DE5"/>
    <w:rsid w:val="000D6F94"/>
    <w:rsid w:val="000D73F4"/>
    <w:rsid w:val="000E0AF9"/>
    <w:rsid w:val="000E1361"/>
    <w:rsid w:val="000E1F77"/>
    <w:rsid w:val="000E2F44"/>
    <w:rsid w:val="000E339E"/>
    <w:rsid w:val="000E7111"/>
    <w:rsid w:val="000E7375"/>
    <w:rsid w:val="000E7826"/>
    <w:rsid w:val="000F24D1"/>
    <w:rsid w:val="000F4948"/>
    <w:rsid w:val="000F4C83"/>
    <w:rsid w:val="000F5AF0"/>
    <w:rsid w:val="000F5F37"/>
    <w:rsid w:val="00100A3D"/>
    <w:rsid w:val="00103382"/>
    <w:rsid w:val="00104085"/>
    <w:rsid w:val="00106FEB"/>
    <w:rsid w:val="0011376A"/>
    <w:rsid w:val="00115271"/>
    <w:rsid w:val="001153F9"/>
    <w:rsid w:val="00115712"/>
    <w:rsid w:val="00117C5A"/>
    <w:rsid w:val="00121BA7"/>
    <w:rsid w:val="0012246A"/>
    <w:rsid w:val="00122776"/>
    <w:rsid w:val="00124125"/>
    <w:rsid w:val="0012498E"/>
    <w:rsid w:val="00125C55"/>
    <w:rsid w:val="0013072C"/>
    <w:rsid w:val="00132A04"/>
    <w:rsid w:val="0013370C"/>
    <w:rsid w:val="00135F98"/>
    <w:rsid w:val="00137ABC"/>
    <w:rsid w:val="00137DCD"/>
    <w:rsid w:val="00142ECD"/>
    <w:rsid w:val="0014507B"/>
    <w:rsid w:val="001470E2"/>
    <w:rsid w:val="001479CE"/>
    <w:rsid w:val="00152001"/>
    <w:rsid w:val="0015343B"/>
    <w:rsid w:val="001536FB"/>
    <w:rsid w:val="001540D1"/>
    <w:rsid w:val="001545BA"/>
    <w:rsid w:val="001546E3"/>
    <w:rsid w:val="00155D80"/>
    <w:rsid w:val="00157FCC"/>
    <w:rsid w:val="00160182"/>
    <w:rsid w:val="00163175"/>
    <w:rsid w:val="00164197"/>
    <w:rsid w:val="00164990"/>
    <w:rsid w:val="00165FF0"/>
    <w:rsid w:val="001663D1"/>
    <w:rsid w:val="00166A98"/>
    <w:rsid w:val="00170E78"/>
    <w:rsid w:val="0017271F"/>
    <w:rsid w:val="00177587"/>
    <w:rsid w:val="00180F4C"/>
    <w:rsid w:val="00181EE6"/>
    <w:rsid w:val="00186CE9"/>
    <w:rsid w:val="00186DA9"/>
    <w:rsid w:val="00187532"/>
    <w:rsid w:val="001928C6"/>
    <w:rsid w:val="00193454"/>
    <w:rsid w:val="00193A36"/>
    <w:rsid w:val="001966E7"/>
    <w:rsid w:val="001A1A5E"/>
    <w:rsid w:val="001A1E17"/>
    <w:rsid w:val="001A27F7"/>
    <w:rsid w:val="001A2859"/>
    <w:rsid w:val="001B65AA"/>
    <w:rsid w:val="001B700B"/>
    <w:rsid w:val="001C0A22"/>
    <w:rsid w:val="001C582A"/>
    <w:rsid w:val="001C5C65"/>
    <w:rsid w:val="001D06F2"/>
    <w:rsid w:val="001D08C5"/>
    <w:rsid w:val="001D403E"/>
    <w:rsid w:val="001D5540"/>
    <w:rsid w:val="001D6D64"/>
    <w:rsid w:val="001E0A6A"/>
    <w:rsid w:val="001E5E50"/>
    <w:rsid w:val="001F01D1"/>
    <w:rsid w:val="001F0A46"/>
    <w:rsid w:val="001F139E"/>
    <w:rsid w:val="001F2544"/>
    <w:rsid w:val="001F4D43"/>
    <w:rsid w:val="00201D84"/>
    <w:rsid w:val="00201EEF"/>
    <w:rsid w:val="00204113"/>
    <w:rsid w:val="00205A62"/>
    <w:rsid w:val="002077C7"/>
    <w:rsid w:val="0021346C"/>
    <w:rsid w:val="00213912"/>
    <w:rsid w:val="00214CD0"/>
    <w:rsid w:val="00215EF0"/>
    <w:rsid w:val="00216B4F"/>
    <w:rsid w:val="00217FC8"/>
    <w:rsid w:val="00224659"/>
    <w:rsid w:val="002247D4"/>
    <w:rsid w:val="002309D7"/>
    <w:rsid w:val="00234461"/>
    <w:rsid w:val="00234584"/>
    <w:rsid w:val="00241464"/>
    <w:rsid w:val="00241526"/>
    <w:rsid w:val="00242911"/>
    <w:rsid w:val="00242AD0"/>
    <w:rsid w:val="00243C4C"/>
    <w:rsid w:val="0025034F"/>
    <w:rsid w:val="002508D9"/>
    <w:rsid w:val="0025097C"/>
    <w:rsid w:val="002509D1"/>
    <w:rsid w:val="00250DB4"/>
    <w:rsid w:val="002525D2"/>
    <w:rsid w:val="00273E59"/>
    <w:rsid w:val="00280447"/>
    <w:rsid w:val="0028174B"/>
    <w:rsid w:val="002837E1"/>
    <w:rsid w:val="00283954"/>
    <w:rsid w:val="00284780"/>
    <w:rsid w:val="002869FD"/>
    <w:rsid w:val="00292282"/>
    <w:rsid w:val="002922AA"/>
    <w:rsid w:val="00292EE3"/>
    <w:rsid w:val="00293D21"/>
    <w:rsid w:val="002973B5"/>
    <w:rsid w:val="002A0703"/>
    <w:rsid w:val="002A0BB3"/>
    <w:rsid w:val="002A0E11"/>
    <w:rsid w:val="002A1CDB"/>
    <w:rsid w:val="002A2C8B"/>
    <w:rsid w:val="002A359D"/>
    <w:rsid w:val="002A7287"/>
    <w:rsid w:val="002A761D"/>
    <w:rsid w:val="002B234E"/>
    <w:rsid w:val="002B518F"/>
    <w:rsid w:val="002C53CF"/>
    <w:rsid w:val="002C58AA"/>
    <w:rsid w:val="002C78D0"/>
    <w:rsid w:val="002D0386"/>
    <w:rsid w:val="002D4BB8"/>
    <w:rsid w:val="002E04E3"/>
    <w:rsid w:val="002E2119"/>
    <w:rsid w:val="002E71E6"/>
    <w:rsid w:val="002F1531"/>
    <w:rsid w:val="002F49C1"/>
    <w:rsid w:val="002F5AF7"/>
    <w:rsid w:val="002F6DDD"/>
    <w:rsid w:val="002F7351"/>
    <w:rsid w:val="003021F0"/>
    <w:rsid w:val="00302ECF"/>
    <w:rsid w:val="00305C52"/>
    <w:rsid w:val="00307A0E"/>
    <w:rsid w:val="00310DD3"/>
    <w:rsid w:val="00315664"/>
    <w:rsid w:val="0032187B"/>
    <w:rsid w:val="003228AE"/>
    <w:rsid w:val="00323CB5"/>
    <w:rsid w:val="003258D9"/>
    <w:rsid w:val="00326984"/>
    <w:rsid w:val="00326A96"/>
    <w:rsid w:val="00327A66"/>
    <w:rsid w:val="00331CC1"/>
    <w:rsid w:val="003323C1"/>
    <w:rsid w:val="00332A6A"/>
    <w:rsid w:val="00333D4B"/>
    <w:rsid w:val="003368D6"/>
    <w:rsid w:val="003406A4"/>
    <w:rsid w:val="00341301"/>
    <w:rsid w:val="00341794"/>
    <w:rsid w:val="00341E95"/>
    <w:rsid w:val="00344CE2"/>
    <w:rsid w:val="0034508D"/>
    <w:rsid w:val="003452C4"/>
    <w:rsid w:val="0034564A"/>
    <w:rsid w:val="00350485"/>
    <w:rsid w:val="00354EA5"/>
    <w:rsid w:val="003604D1"/>
    <w:rsid w:val="003610B0"/>
    <w:rsid w:val="0036156B"/>
    <w:rsid w:val="003619F2"/>
    <w:rsid w:val="00370474"/>
    <w:rsid w:val="00370D0C"/>
    <w:rsid w:val="00374C55"/>
    <w:rsid w:val="00381CFE"/>
    <w:rsid w:val="00381DB5"/>
    <w:rsid w:val="00385C6A"/>
    <w:rsid w:val="003860BE"/>
    <w:rsid w:val="00387A85"/>
    <w:rsid w:val="00393A68"/>
    <w:rsid w:val="0039443C"/>
    <w:rsid w:val="00394E42"/>
    <w:rsid w:val="003950D9"/>
    <w:rsid w:val="0039791C"/>
    <w:rsid w:val="003A15E3"/>
    <w:rsid w:val="003A16BE"/>
    <w:rsid w:val="003A17BF"/>
    <w:rsid w:val="003A5F92"/>
    <w:rsid w:val="003A67EE"/>
    <w:rsid w:val="003B12EF"/>
    <w:rsid w:val="003B40E1"/>
    <w:rsid w:val="003B6294"/>
    <w:rsid w:val="003B7EE8"/>
    <w:rsid w:val="003C3E26"/>
    <w:rsid w:val="003C44DC"/>
    <w:rsid w:val="003C4E4D"/>
    <w:rsid w:val="003C5000"/>
    <w:rsid w:val="003D0291"/>
    <w:rsid w:val="003D31A5"/>
    <w:rsid w:val="003D77E7"/>
    <w:rsid w:val="003E2086"/>
    <w:rsid w:val="003E2354"/>
    <w:rsid w:val="003E3EAB"/>
    <w:rsid w:val="003E5568"/>
    <w:rsid w:val="003E5C57"/>
    <w:rsid w:val="003F1639"/>
    <w:rsid w:val="003F1686"/>
    <w:rsid w:val="003F2514"/>
    <w:rsid w:val="003F3CA9"/>
    <w:rsid w:val="0040578B"/>
    <w:rsid w:val="00416A59"/>
    <w:rsid w:val="00417B01"/>
    <w:rsid w:val="00420487"/>
    <w:rsid w:val="00423000"/>
    <w:rsid w:val="00424EE8"/>
    <w:rsid w:val="00425BA4"/>
    <w:rsid w:val="0042684A"/>
    <w:rsid w:val="00430EA1"/>
    <w:rsid w:val="00431673"/>
    <w:rsid w:val="0043424D"/>
    <w:rsid w:val="00434BBC"/>
    <w:rsid w:val="0043683E"/>
    <w:rsid w:val="00437FF3"/>
    <w:rsid w:val="004403CE"/>
    <w:rsid w:val="00440A3A"/>
    <w:rsid w:val="00441972"/>
    <w:rsid w:val="004464D2"/>
    <w:rsid w:val="004464D5"/>
    <w:rsid w:val="00452562"/>
    <w:rsid w:val="00457B31"/>
    <w:rsid w:val="00460380"/>
    <w:rsid w:val="00460B77"/>
    <w:rsid w:val="00461944"/>
    <w:rsid w:val="00461B72"/>
    <w:rsid w:val="00461C83"/>
    <w:rsid w:val="00463C8E"/>
    <w:rsid w:val="00465B72"/>
    <w:rsid w:val="004726A4"/>
    <w:rsid w:val="00484460"/>
    <w:rsid w:val="004852E9"/>
    <w:rsid w:val="004878A6"/>
    <w:rsid w:val="00487DB3"/>
    <w:rsid w:val="0049213A"/>
    <w:rsid w:val="00495BB8"/>
    <w:rsid w:val="004A051B"/>
    <w:rsid w:val="004A5969"/>
    <w:rsid w:val="004B0331"/>
    <w:rsid w:val="004B0D08"/>
    <w:rsid w:val="004B66FA"/>
    <w:rsid w:val="004B79AA"/>
    <w:rsid w:val="004B7E98"/>
    <w:rsid w:val="004C5B34"/>
    <w:rsid w:val="004C753F"/>
    <w:rsid w:val="004D04EA"/>
    <w:rsid w:val="004D2ADB"/>
    <w:rsid w:val="004D3123"/>
    <w:rsid w:val="004D6EA6"/>
    <w:rsid w:val="004E1481"/>
    <w:rsid w:val="004E5291"/>
    <w:rsid w:val="004E66D5"/>
    <w:rsid w:val="004E7480"/>
    <w:rsid w:val="004F3060"/>
    <w:rsid w:val="004F6E98"/>
    <w:rsid w:val="005055E0"/>
    <w:rsid w:val="005069A8"/>
    <w:rsid w:val="00513981"/>
    <w:rsid w:val="005147BE"/>
    <w:rsid w:val="00517716"/>
    <w:rsid w:val="0052223E"/>
    <w:rsid w:val="00522A35"/>
    <w:rsid w:val="0052440B"/>
    <w:rsid w:val="00525567"/>
    <w:rsid w:val="0052587A"/>
    <w:rsid w:val="005304F9"/>
    <w:rsid w:val="00534ADC"/>
    <w:rsid w:val="00535D9E"/>
    <w:rsid w:val="005377D2"/>
    <w:rsid w:val="00541080"/>
    <w:rsid w:val="005416DE"/>
    <w:rsid w:val="00544C80"/>
    <w:rsid w:val="005455F5"/>
    <w:rsid w:val="00547609"/>
    <w:rsid w:val="00547852"/>
    <w:rsid w:val="00550E40"/>
    <w:rsid w:val="00555113"/>
    <w:rsid w:val="0055634F"/>
    <w:rsid w:val="00556372"/>
    <w:rsid w:val="00560AC9"/>
    <w:rsid w:val="0056132E"/>
    <w:rsid w:val="00562D01"/>
    <w:rsid w:val="00563D2A"/>
    <w:rsid w:val="00567463"/>
    <w:rsid w:val="005708D0"/>
    <w:rsid w:val="00570E3E"/>
    <w:rsid w:val="00571DC4"/>
    <w:rsid w:val="00573D28"/>
    <w:rsid w:val="005759D4"/>
    <w:rsid w:val="00584C2E"/>
    <w:rsid w:val="00585460"/>
    <w:rsid w:val="00586E14"/>
    <w:rsid w:val="005918EB"/>
    <w:rsid w:val="00592C89"/>
    <w:rsid w:val="00595EE5"/>
    <w:rsid w:val="00596F48"/>
    <w:rsid w:val="005A04CE"/>
    <w:rsid w:val="005A4596"/>
    <w:rsid w:val="005A4F83"/>
    <w:rsid w:val="005A59DF"/>
    <w:rsid w:val="005A5EA9"/>
    <w:rsid w:val="005A7799"/>
    <w:rsid w:val="005B26CD"/>
    <w:rsid w:val="005B27B9"/>
    <w:rsid w:val="005B41E2"/>
    <w:rsid w:val="005B5F77"/>
    <w:rsid w:val="005C336F"/>
    <w:rsid w:val="005D1004"/>
    <w:rsid w:val="005D267F"/>
    <w:rsid w:val="005D74AF"/>
    <w:rsid w:val="005D7787"/>
    <w:rsid w:val="005D7EEC"/>
    <w:rsid w:val="005E43BA"/>
    <w:rsid w:val="005E4409"/>
    <w:rsid w:val="005F1440"/>
    <w:rsid w:val="005F35C0"/>
    <w:rsid w:val="005F3FCE"/>
    <w:rsid w:val="005F5E21"/>
    <w:rsid w:val="00607F5C"/>
    <w:rsid w:val="00610061"/>
    <w:rsid w:val="00612F22"/>
    <w:rsid w:val="00613A0A"/>
    <w:rsid w:val="00615196"/>
    <w:rsid w:val="006167A8"/>
    <w:rsid w:val="00617CFE"/>
    <w:rsid w:val="00623477"/>
    <w:rsid w:val="006235CF"/>
    <w:rsid w:val="00624BF9"/>
    <w:rsid w:val="006252B6"/>
    <w:rsid w:val="006271BD"/>
    <w:rsid w:val="0062722E"/>
    <w:rsid w:val="0062779C"/>
    <w:rsid w:val="00630660"/>
    <w:rsid w:val="00631BEC"/>
    <w:rsid w:val="00636CA9"/>
    <w:rsid w:val="00637EAA"/>
    <w:rsid w:val="00641DF4"/>
    <w:rsid w:val="00646620"/>
    <w:rsid w:val="00655F3A"/>
    <w:rsid w:val="00657372"/>
    <w:rsid w:val="00661705"/>
    <w:rsid w:val="00667455"/>
    <w:rsid w:val="00673B39"/>
    <w:rsid w:val="00675143"/>
    <w:rsid w:val="00685481"/>
    <w:rsid w:val="00686D83"/>
    <w:rsid w:val="0069209E"/>
    <w:rsid w:val="006A2A66"/>
    <w:rsid w:val="006A3E14"/>
    <w:rsid w:val="006A484B"/>
    <w:rsid w:val="006A50A1"/>
    <w:rsid w:val="006A54DE"/>
    <w:rsid w:val="006A7863"/>
    <w:rsid w:val="006B01A9"/>
    <w:rsid w:val="006B68C5"/>
    <w:rsid w:val="006B78F7"/>
    <w:rsid w:val="006C348D"/>
    <w:rsid w:val="006C45DC"/>
    <w:rsid w:val="006C60FA"/>
    <w:rsid w:val="006C6EF5"/>
    <w:rsid w:val="006D00BE"/>
    <w:rsid w:val="006D07FA"/>
    <w:rsid w:val="006D3A07"/>
    <w:rsid w:val="006D66D1"/>
    <w:rsid w:val="006D7D21"/>
    <w:rsid w:val="006E21C0"/>
    <w:rsid w:val="006E5FD4"/>
    <w:rsid w:val="006E685F"/>
    <w:rsid w:val="006E7B40"/>
    <w:rsid w:val="006F499A"/>
    <w:rsid w:val="006F6743"/>
    <w:rsid w:val="00700B71"/>
    <w:rsid w:val="0070106F"/>
    <w:rsid w:val="00702A03"/>
    <w:rsid w:val="00706C33"/>
    <w:rsid w:val="007073A8"/>
    <w:rsid w:val="0071086A"/>
    <w:rsid w:val="00712D98"/>
    <w:rsid w:val="00713C18"/>
    <w:rsid w:val="00717FEC"/>
    <w:rsid w:val="0072534C"/>
    <w:rsid w:val="00727191"/>
    <w:rsid w:val="007301A2"/>
    <w:rsid w:val="0073295C"/>
    <w:rsid w:val="00733425"/>
    <w:rsid w:val="007347FA"/>
    <w:rsid w:val="00734E5B"/>
    <w:rsid w:val="00735ED5"/>
    <w:rsid w:val="007423DB"/>
    <w:rsid w:val="00742BE1"/>
    <w:rsid w:val="00743F57"/>
    <w:rsid w:val="00746246"/>
    <w:rsid w:val="00751B02"/>
    <w:rsid w:val="00751EBE"/>
    <w:rsid w:val="00756192"/>
    <w:rsid w:val="00756239"/>
    <w:rsid w:val="00756E12"/>
    <w:rsid w:val="00757549"/>
    <w:rsid w:val="007613E8"/>
    <w:rsid w:val="00761CC5"/>
    <w:rsid w:val="00762DAF"/>
    <w:rsid w:val="00763170"/>
    <w:rsid w:val="00770DAB"/>
    <w:rsid w:val="00770EBE"/>
    <w:rsid w:val="0077394B"/>
    <w:rsid w:val="00774765"/>
    <w:rsid w:val="00775FCD"/>
    <w:rsid w:val="00776903"/>
    <w:rsid w:val="00776C7E"/>
    <w:rsid w:val="00782558"/>
    <w:rsid w:val="0078345A"/>
    <w:rsid w:val="007901CE"/>
    <w:rsid w:val="007906EF"/>
    <w:rsid w:val="00791EA3"/>
    <w:rsid w:val="00794AAE"/>
    <w:rsid w:val="007A03A6"/>
    <w:rsid w:val="007A3944"/>
    <w:rsid w:val="007B4EB1"/>
    <w:rsid w:val="007B71AB"/>
    <w:rsid w:val="007B74B0"/>
    <w:rsid w:val="007C144F"/>
    <w:rsid w:val="007C358F"/>
    <w:rsid w:val="007C3947"/>
    <w:rsid w:val="007C3A71"/>
    <w:rsid w:val="007C4B16"/>
    <w:rsid w:val="007C6E39"/>
    <w:rsid w:val="007C7CEF"/>
    <w:rsid w:val="007D0F1A"/>
    <w:rsid w:val="007D1680"/>
    <w:rsid w:val="007D79E6"/>
    <w:rsid w:val="007E11C5"/>
    <w:rsid w:val="007E45B2"/>
    <w:rsid w:val="007F1D7B"/>
    <w:rsid w:val="007F1E1F"/>
    <w:rsid w:val="007F475A"/>
    <w:rsid w:val="007F5C65"/>
    <w:rsid w:val="008065D6"/>
    <w:rsid w:val="008068EB"/>
    <w:rsid w:val="008106EC"/>
    <w:rsid w:val="00813552"/>
    <w:rsid w:val="008143AE"/>
    <w:rsid w:val="00815514"/>
    <w:rsid w:val="00817BE4"/>
    <w:rsid w:val="00817DB9"/>
    <w:rsid w:val="00822081"/>
    <w:rsid w:val="00822DF8"/>
    <w:rsid w:val="008237F0"/>
    <w:rsid w:val="00824533"/>
    <w:rsid w:val="00832034"/>
    <w:rsid w:val="00832528"/>
    <w:rsid w:val="00834BA9"/>
    <w:rsid w:val="00835323"/>
    <w:rsid w:val="0084672F"/>
    <w:rsid w:val="00847628"/>
    <w:rsid w:val="008555CE"/>
    <w:rsid w:val="008604EE"/>
    <w:rsid w:val="008616B5"/>
    <w:rsid w:val="0086295C"/>
    <w:rsid w:val="00863378"/>
    <w:rsid w:val="00864BFB"/>
    <w:rsid w:val="00864F22"/>
    <w:rsid w:val="00870553"/>
    <w:rsid w:val="008709D1"/>
    <w:rsid w:val="00871232"/>
    <w:rsid w:val="0087281B"/>
    <w:rsid w:val="008738FA"/>
    <w:rsid w:val="00873AC8"/>
    <w:rsid w:val="00876883"/>
    <w:rsid w:val="008809C3"/>
    <w:rsid w:val="0088120E"/>
    <w:rsid w:val="008824D4"/>
    <w:rsid w:val="00882765"/>
    <w:rsid w:val="00884AD5"/>
    <w:rsid w:val="0088763A"/>
    <w:rsid w:val="00890FD3"/>
    <w:rsid w:val="00893271"/>
    <w:rsid w:val="0089437F"/>
    <w:rsid w:val="00894ECF"/>
    <w:rsid w:val="00895C9C"/>
    <w:rsid w:val="008A3342"/>
    <w:rsid w:val="008A57A3"/>
    <w:rsid w:val="008B216E"/>
    <w:rsid w:val="008B3D10"/>
    <w:rsid w:val="008B447E"/>
    <w:rsid w:val="008B5757"/>
    <w:rsid w:val="008B7441"/>
    <w:rsid w:val="008C1D74"/>
    <w:rsid w:val="008C27A4"/>
    <w:rsid w:val="008C597C"/>
    <w:rsid w:val="008D4A75"/>
    <w:rsid w:val="008D4CA3"/>
    <w:rsid w:val="008E087D"/>
    <w:rsid w:val="008E2CC2"/>
    <w:rsid w:val="008E704F"/>
    <w:rsid w:val="008F095F"/>
    <w:rsid w:val="008F3F77"/>
    <w:rsid w:val="008F4F23"/>
    <w:rsid w:val="008F513B"/>
    <w:rsid w:val="008F51C4"/>
    <w:rsid w:val="008F56D4"/>
    <w:rsid w:val="008F6CD8"/>
    <w:rsid w:val="008F6FA3"/>
    <w:rsid w:val="00905788"/>
    <w:rsid w:val="00905DCF"/>
    <w:rsid w:val="00905E4E"/>
    <w:rsid w:val="0090700F"/>
    <w:rsid w:val="009076AC"/>
    <w:rsid w:val="0091052B"/>
    <w:rsid w:val="009142A4"/>
    <w:rsid w:val="00920FD9"/>
    <w:rsid w:val="00921192"/>
    <w:rsid w:val="00921E16"/>
    <w:rsid w:val="00922234"/>
    <w:rsid w:val="00927F39"/>
    <w:rsid w:val="00931708"/>
    <w:rsid w:val="009335FB"/>
    <w:rsid w:val="00933F0E"/>
    <w:rsid w:val="00940040"/>
    <w:rsid w:val="00943DB3"/>
    <w:rsid w:val="00944034"/>
    <w:rsid w:val="00950AC7"/>
    <w:rsid w:val="00950D7E"/>
    <w:rsid w:val="00951CE0"/>
    <w:rsid w:val="00953247"/>
    <w:rsid w:val="00956DFC"/>
    <w:rsid w:val="0095703B"/>
    <w:rsid w:val="00957941"/>
    <w:rsid w:val="00963773"/>
    <w:rsid w:val="0096487B"/>
    <w:rsid w:val="00964A40"/>
    <w:rsid w:val="00967B48"/>
    <w:rsid w:val="00970C88"/>
    <w:rsid w:val="00972A57"/>
    <w:rsid w:val="0097528A"/>
    <w:rsid w:val="009764F4"/>
    <w:rsid w:val="00977B6C"/>
    <w:rsid w:val="00977F08"/>
    <w:rsid w:val="009801D7"/>
    <w:rsid w:val="00981446"/>
    <w:rsid w:val="00982021"/>
    <w:rsid w:val="009822BD"/>
    <w:rsid w:val="00983559"/>
    <w:rsid w:val="00984C91"/>
    <w:rsid w:val="00986913"/>
    <w:rsid w:val="00990087"/>
    <w:rsid w:val="009916E3"/>
    <w:rsid w:val="00992860"/>
    <w:rsid w:val="009941D2"/>
    <w:rsid w:val="00995FCF"/>
    <w:rsid w:val="009965A2"/>
    <w:rsid w:val="009A3418"/>
    <w:rsid w:val="009A6410"/>
    <w:rsid w:val="009B3207"/>
    <w:rsid w:val="009B46DE"/>
    <w:rsid w:val="009B4BCF"/>
    <w:rsid w:val="009B5CB1"/>
    <w:rsid w:val="009B75AA"/>
    <w:rsid w:val="009C1F80"/>
    <w:rsid w:val="009C2489"/>
    <w:rsid w:val="009C28F5"/>
    <w:rsid w:val="009C3323"/>
    <w:rsid w:val="009C6A1A"/>
    <w:rsid w:val="009D2338"/>
    <w:rsid w:val="009D7EF8"/>
    <w:rsid w:val="009E0D62"/>
    <w:rsid w:val="009E6C75"/>
    <w:rsid w:val="009F135B"/>
    <w:rsid w:val="009F1B50"/>
    <w:rsid w:val="009F4BF6"/>
    <w:rsid w:val="009F6AEA"/>
    <w:rsid w:val="009F74F4"/>
    <w:rsid w:val="00A00FD1"/>
    <w:rsid w:val="00A0710A"/>
    <w:rsid w:val="00A111BF"/>
    <w:rsid w:val="00A11B1F"/>
    <w:rsid w:val="00A12533"/>
    <w:rsid w:val="00A127F1"/>
    <w:rsid w:val="00A14CF2"/>
    <w:rsid w:val="00A15EE4"/>
    <w:rsid w:val="00A16363"/>
    <w:rsid w:val="00A2009E"/>
    <w:rsid w:val="00A2220F"/>
    <w:rsid w:val="00A223D4"/>
    <w:rsid w:val="00A2277F"/>
    <w:rsid w:val="00A27039"/>
    <w:rsid w:val="00A300CF"/>
    <w:rsid w:val="00A36FF2"/>
    <w:rsid w:val="00A419B7"/>
    <w:rsid w:val="00A455A8"/>
    <w:rsid w:val="00A4662D"/>
    <w:rsid w:val="00A54114"/>
    <w:rsid w:val="00A5632C"/>
    <w:rsid w:val="00A57969"/>
    <w:rsid w:val="00A6205F"/>
    <w:rsid w:val="00A637A3"/>
    <w:rsid w:val="00A638C4"/>
    <w:rsid w:val="00A669FD"/>
    <w:rsid w:val="00A67FF1"/>
    <w:rsid w:val="00A705D1"/>
    <w:rsid w:val="00A74958"/>
    <w:rsid w:val="00A83C93"/>
    <w:rsid w:val="00A85C23"/>
    <w:rsid w:val="00A86EE7"/>
    <w:rsid w:val="00A92A04"/>
    <w:rsid w:val="00A9412B"/>
    <w:rsid w:val="00A94AEC"/>
    <w:rsid w:val="00A96F22"/>
    <w:rsid w:val="00AA1CB6"/>
    <w:rsid w:val="00AA47B1"/>
    <w:rsid w:val="00AA5075"/>
    <w:rsid w:val="00AA59AA"/>
    <w:rsid w:val="00AA6BB7"/>
    <w:rsid w:val="00AA6BC1"/>
    <w:rsid w:val="00AA7C75"/>
    <w:rsid w:val="00AB1566"/>
    <w:rsid w:val="00AB1A98"/>
    <w:rsid w:val="00AB205D"/>
    <w:rsid w:val="00AB4175"/>
    <w:rsid w:val="00AB48BE"/>
    <w:rsid w:val="00AB6121"/>
    <w:rsid w:val="00AB68F6"/>
    <w:rsid w:val="00AB77C9"/>
    <w:rsid w:val="00AB7DEB"/>
    <w:rsid w:val="00AC07E8"/>
    <w:rsid w:val="00AC0AE9"/>
    <w:rsid w:val="00AC2F01"/>
    <w:rsid w:val="00AC57B3"/>
    <w:rsid w:val="00AC5CE4"/>
    <w:rsid w:val="00AC7AD2"/>
    <w:rsid w:val="00AC7EEB"/>
    <w:rsid w:val="00AD39E4"/>
    <w:rsid w:val="00AD3CF7"/>
    <w:rsid w:val="00AD533D"/>
    <w:rsid w:val="00AD59F3"/>
    <w:rsid w:val="00AD6220"/>
    <w:rsid w:val="00AE0B47"/>
    <w:rsid w:val="00AE1640"/>
    <w:rsid w:val="00AE1A9C"/>
    <w:rsid w:val="00AE53E0"/>
    <w:rsid w:val="00AE61E6"/>
    <w:rsid w:val="00AF019F"/>
    <w:rsid w:val="00AF056B"/>
    <w:rsid w:val="00AF070D"/>
    <w:rsid w:val="00AF1676"/>
    <w:rsid w:val="00AF1B35"/>
    <w:rsid w:val="00AF53C4"/>
    <w:rsid w:val="00AF59B2"/>
    <w:rsid w:val="00AF6E35"/>
    <w:rsid w:val="00B033DE"/>
    <w:rsid w:val="00B03A10"/>
    <w:rsid w:val="00B040D6"/>
    <w:rsid w:val="00B048CF"/>
    <w:rsid w:val="00B04CD9"/>
    <w:rsid w:val="00B054B2"/>
    <w:rsid w:val="00B06997"/>
    <w:rsid w:val="00B07085"/>
    <w:rsid w:val="00B13285"/>
    <w:rsid w:val="00B15DDA"/>
    <w:rsid w:val="00B20163"/>
    <w:rsid w:val="00B206A2"/>
    <w:rsid w:val="00B20E50"/>
    <w:rsid w:val="00B21302"/>
    <w:rsid w:val="00B214CC"/>
    <w:rsid w:val="00B24404"/>
    <w:rsid w:val="00B24CA9"/>
    <w:rsid w:val="00B3047A"/>
    <w:rsid w:val="00B31B15"/>
    <w:rsid w:val="00B31BAD"/>
    <w:rsid w:val="00B33313"/>
    <w:rsid w:val="00B42910"/>
    <w:rsid w:val="00B42AD9"/>
    <w:rsid w:val="00B43924"/>
    <w:rsid w:val="00B44220"/>
    <w:rsid w:val="00B4569D"/>
    <w:rsid w:val="00B4777F"/>
    <w:rsid w:val="00B50DE5"/>
    <w:rsid w:val="00B50E37"/>
    <w:rsid w:val="00B52240"/>
    <w:rsid w:val="00B5463E"/>
    <w:rsid w:val="00B54D85"/>
    <w:rsid w:val="00B555C3"/>
    <w:rsid w:val="00B62121"/>
    <w:rsid w:val="00B7251C"/>
    <w:rsid w:val="00B7414C"/>
    <w:rsid w:val="00B75077"/>
    <w:rsid w:val="00B75BAD"/>
    <w:rsid w:val="00B77BDC"/>
    <w:rsid w:val="00B83FA0"/>
    <w:rsid w:val="00B84363"/>
    <w:rsid w:val="00B85BE8"/>
    <w:rsid w:val="00B92737"/>
    <w:rsid w:val="00B97590"/>
    <w:rsid w:val="00BA1882"/>
    <w:rsid w:val="00BA4005"/>
    <w:rsid w:val="00BA5F53"/>
    <w:rsid w:val="00BA6572"/>
    <w:rsid w:val="00BB1C0C"/>
    <w:rsid w:val="00BB4912"/>
    <w:rsid w:val="00BB55A9"/>
    <w:rsid w:val="00BB560F"/>
    <w:rsid w:val="00BB6A64"/>
    <w:rsid w:val="00BB6A6D"/>
    <w:rsid w:val="00BB7066"/>
    <w:rsid w:val="00BC29D7"/>
    <w:rsid w:val="00BC2A0A"/>
    <w:rsid w:val="00BC4045"/>
    <w:rsid w:val="00BC49D8"/>
    <w:rsid w:val="00BC4B96"/>
    <w:rsid w:val="00BC4EF4"/>
    <w:rsid w:val="00BC53A0"/>
    <w:rsid w:val="00BD0554"/>
    <w:rsid w:val="00BD2E4B"/>
    <w:rsid w:val="00BD403F"/>
    <w:rsid w:val="00BD45FC"/>
    <w:rsid w:val="00BD4B0C"/>
    <w:rsid w:val="00BD606A"/>
    <w:rsid w:val="00BE0B71"/>
    <w:rsid w:val="00BE404F"/>
    <w:rsid w:val="00BE58FE"/>
    <w:rsid w:val="00BE6F57"/>
    <w:rsid w:val="00BE71A6"/>
    <w:rsid w:val="00BF1864"/>
    <w:rsid w:val="00BF21A2"/>
    <w:rsid w:val="00BF548E"/>
    <w:rsid w:val="00C026D7"/>
    <w:rsid w:val="00C10D03"/>
    <w:rsid w:val="00C10FE3"/>
    <w:rsid w:val="00C11DD7"/>
    <w:rsid w:val="00C12BA1"/>
    <w:rsid w:val="00C13940"/>
    <w:rsid w:val="00C16621"/>
    <w:rsid w:val="00C16EB8"/>
    <w:rsid w:val="00C209A8"/>
    <w:rsid w:val="00C234FE"/>
    <w:rsid w:val="00C25C68"/>
    <w:rsid w:val="00C26538"/>
    <w:rsid w:val="00C27723"/>
    <w:rsid w:val="00C305B5"/>
    <w:rsid w:val="00C30C47"/>
    <w:rsid w:val="00C3557C"/>
    <w:rsid w:val="00C3583A"/>
    <w:rsid w:val="00C37A55"/>
    <w:rsid w:val="00C454B9"/>
    <w:rsid w:val="00C47A7E"/>
    <w:rsid w:val="00C535C5"/>
    <w:rsid w:val="00C56AD7"/>
    <w:rsid w:val="00C57BE0"/>
    <w:rsid w:val="00C63B62"/>
    <w:rsid w:val="00C64FEC"/>
    <w:rsid w:val="00C65E98"/>
    <w:rsid w:val="00C67887"/>
    <w:rsid w:val="00C7115B"/>
    <w:rsid w:val="00C71D69"/>
    <w:rsid w:val="00C725F9"/>
    <w:rsid w:val="00C7380A"/>
    <w:rsid w:val="00C832BF"/>
    <w:rsid w:val="00C83556"/>
    <w:rsid w:val="00C83994"/>
    <w:rsid w:val="00C85430"/>
    <w:rsid w:val="00C8660D"/>
    <w:rsid w:val="00C86AB4"/>
    <w:rsid w:val="00C91646"/>
    <w:rsid w:val="00C91E52"/>
    <w:rsid w:val="00C9306F"/>
    <w:rsid w:val="00C95670"/>
    <w:rsid w:val="00C96A61"/>
    <w:rsid w:val="00C97B77"/>
    <w:rsid w:val="00CA182C"/>
    <w:rsid w:val="00CA374D"/>
    <w:rsid w:val="00CA3FF8"/>
    <w:rsid w:val="00CA42E0"/>
    <w:rsid w:val="00CA5EE7"/>
    <w:rsid w:val="00CA7AB8"/>
    <w:rsid w:val="00CB2799"/>
    <w:rsid w:val="00CB345E"/>
    <w:rsid w:val="00CB3BE4"/>
    <w:rsid w:val="00CB5848"/>
    <w:rsid w:val="00CB6DAD"/>
    <w:rsid w:val="00CC1234"/>
    <w:rsid w:val="00CC1C35"/>
    <w:rsid w:val="00CC3600"/>
    <w:rsid w:val="00CC4AAE"/>
    <w:rsid w:val="00CC4EEB"/>
    <w:rsid w:val="00CD25AB"/>
    <w:rsid w:val="00CD2900"/>
    <w:rsid w:val="00CD5E76"/>
    <w:rsid w:val="00CD5F07"/>
    <w:rsid w:val="00CE0BEC"/>
    <w:rsid w:val="00CE1027"/>
    <w:rsid w:val="00CE2274"/>
    <w:rsid w:val="00CE29C6"/>
    <w:rsid w:val="00CE37C9"/>
    <w:rsid w:val="00CE4988"/>
    <w:rsid w:val="00CE6C25"/>
    <w:rsid w:val="00CF3C68"/>
    <w:rsid w:val="00CF4608"/>
    <w:rsid w:val="00CF561B"/>
    <w:rsid w:val="00CF6EE7"/>
    <w:rsid w:val="00CF7D5B"/>
    <w:rsid w:val="00D009D0"/>
    <w:rsid w:val="00D107A3"/>
    <w:rsid w:val="00D110CF"/>
    <w:rsid w:val="00D14AD3"/>
    <w:rsid w:val="00D1550A"/>
    <w:rsid w:val="00D16013"/>
    <w:rsid w:val="00D16BE5"/>
    <w:rsid w:val="00D17AB2"/>
    <w:rsid w:val="00D22893"/>
    <w:rsid w:val="00D268ED"/>
    <w:rsid w:val="00D26C49"/>
    <w:rsid w:val="00D2702A"/>
    <w:rsid w:val="00D2732B"/>
    <w:rsid w:val="00D27C0A"/>
    <w:rsid w:val="00D30B64"/>
    <w:rsid w:val="00D34063"/>
    <w:rsid w:val="00D37CE4"/>
    <w:rsid w:val="00D37EA3"/>
    <w:rsid w:val="00D37EFC"/>
    <w:rsid w:val="00D425A8"/>
    <w:rsid w:val="00D434B9"/>
    <w:rsid w:val="00D436A5"/>
    <w:rsid w:val="00D460B8"/>
    <w:rsid w:val="00D4733C"/>
    <w:rsid w:val="00D50C01"/>
    <w:rsid w:val="00D558FF"/>
    <w:rsid w:val="00D56292"/>
    <w:rsid w:val="00D61306"/>
    <w:rsid w:val="00D6182D"/>
    <w:rsid w:val="00D633AD"/>
    <w:rsid w:val="00D633BC"/>
    <w:rsid w:val="00D63EE4"/>
    <w:rsid w:val="00D64ACC"/>
    <w:rsid w:val="00D653F3"/>
    <w:rsid w:val="00D6768B"/>
    <w:rsid w:val="00D707CC"/>
    <w:rsid w:val="00D7109B"/>
    <w:rsid w:val="00D736B0"/>
    <w:rsid w:val="00D73C2C"/>
    <w:rsid w:val="00D77CBC"/>
    <w:rsid w:val="00D80D1E"/>
    <w:rsid w:val="00D83D1F"/>
    <w:rsid w:val="00D84CF6"/>
    <w:rsid w:val="00D85547"/>
    <w:rsid w:val="00D862D7"/>
    <w:rsid w:val="00D91321"/>
    <w:rsid w:val="00D94EF9"/>
    <w:rsid w:val="00D952CA"/>
    <w:rsid w:val="00DA1A8A"/>
    <w:rsid w:val="00DA764E"/>
    <w:rsid w:val="00DB4A8F"/>
    <w:rsid w:val="00DB6F30"/>
    <w:rsid w:val="00DB7932"/>
    <w:rsid w:val="00DC1C3A"/>
    <w:rsid w:val="00DC3E5D"/>
    <w:rsid w:val="00DC3E7C"/>
    <w:rsid w:val="00DC4367"/>
    <w:rsid w:val="00DC61C0"/>
    <w:rsid w:val="00DC6564"/>
    <w:rsid w:val="00DD32B6"/>
    <w:rsid w:val="00DD4A7E"/>
    <w:rsid w:val="00DD4ADC"/>
    <w:rsid w:val="00DD5429"/>
    <w:rsid w:val="00DE0BFA"/>
    <w:rsid w:val="00DE55F6"/>
    <w:rsid w:val="00DF3382"/>
    <w:rsid w:val="00DF441D"/>
    <w:rsid w:val="00E01A5E"/>
    <w:rsid w:val="00E02F85"/>
    <w:rsid w:val="00E03018"/>
    <w:rsid w:val="00E16642"/>
    <w:rsid w:val="00E17134"/>
    <w:rsid w:val="00E20E86"/>
    <w:rsid w:val="00E24084"/>
    <w:rsid w:val="00E30E48"/>
    <w:rsid w:val="00E34B90"/>
    <w:rsid w:val="00E420A9"/>
    <w:rsid w:val="00E43E2C"/>
    <w:rsid w:val="00E47B50"/>
    <w:rsid w:val="00E51B77"/>
    <w:rsid w:val="00E5323C"/>
    <w:rsid w:val="00E64CD0"/>
    <w:rsid w:val="00E660D4"/>
    <w:rsid w:val="00E678B2"/>
    <w:rsid w:val="00E67ECD"/>
    <w:rsid w:val="00E70A0F"/>
    <w:rsid w:val="00E72226"/>
    <w:rsid w:val="00E8189C"/>
    <w:rsid w:val="00E84A51"/>
    <w:rsid w:val="00E87D83"/>
    <w:rsid w:val="00E90A23"/>
    <w:rsid w:val="00E92F1B"/>
    <w:rsid w:val="00EA2E5B"/>
    <w:rsid w:val="00EA6674"/>
    <w:rsid w:val="00EA6D94"/>
    <w:rsid w:val="00EA7CB0"/>
    <w:rsid w:val="00EB14B1"/>
    <w:rsid w:val="00EB2055"/>
    <w:rsid w:val="00EB2A8B"/>
    <w:rsid w:val="00EB30C7"/>
    <w:rsid w:val="00EB48AD"/>
    <w:rsid w:val="00EB6800"/>
    <w:rsid w:val="00EB79F3"/>
    <w:rsid w:val="00EC2DDD"/>
    <w:rsid w:val="00EC778D"/>
    <w:rsid w:val="00ED3F7E"/>
    <w:rsid w:val="00EE3443"/>
    <w:rsid w:val="00EF191E"/>
    <w:rsid w:val="00EF1B85"/>
    <w:rsid w:val="00EF521B"/>
    <w:rsid w:val="00EF551F"/>
    <w:rsid w:val="00EF5E4E"/>
    <w:rsid w:val="00EF6FBB"/>
    <w:rsid w:val="00EF70DB"/>
    <w:rsid w:val="00F03724"/>
    <w:rsid w:val="00F117AE"/>
    <w:rsid w:val="00F174DE"/>
    <w:rsid w:val="00F20A3A"/>
    <w:rsid w:val="00F20BD7"/>
    <w:rsid w:val="00F2439B"/>
    <w:rsid w:val="00F2656C"/>
    <w:rsid w:val="00F30CEF"/>
    <w:rsid w:val="00F32BE3"/>
    <w:rsid w:val="00F35083"/>
    <w:rsid w:val="00F358F4"/>
    <w:rsid w:val="00F3626A"/>
    <w:rsid w:val="00F37307"/>
    <w:rsid w:val="00F40761"/>
    <w:rsid w:val="00F40A78"/>
    <w:rsid w:val="00F40CCB"/>
    <w:rsid w:val="00F40E0C"/>
    <w:rsid w:val="00F4250F"/>
    <w:rsid w:val="00F44A01"/>
    <w:rsid w:val="00F44A40"/>
    <w:rsid w:val="00F4647D"/>
    <w:rsid w:val="00F47A94"/>
    <w:rsid w:val="00F52338"/>
    <w:rsid w:val="00F54C0B"/>
    <w:rsid w:val="00F5567D"/>
    <w:rsid w:val="00F57513"/>
    <w:rsid w:val="00F66BB6"/>
    <w:rsid w:val="00F676A8"/>
    <w:rsid w:val="00F67B93"/>
    <w:rsid w:val="00F72C70"/>
    <w:rsid w:val="00F76163"/>
    <w:rsid w:val="00F8475D"/>
    <w:rsid w:val="00F85B75"/>
    <w:rsid w:val="00F87449"/>
    <w:rsid w:val="00F875A5"/>
    <w:rsid w:val="00F87827"/>
    <w:rsid w:val="00F87ECB"/>
    <w:rsid w:val="00F908EA"/>
    <w:rsid w:val="00F915F0"/>
    <w:rsid w:val="00F91C2A"/>
    <w:rsid w:val="00F92618"/>
    <w:rsid w:val="00F959D6"/>
    <w:rsid w:val="00F97FA7"/>
    <w:rsid w:val="00FA28BA"/>
    <w:rsid w:val="00FA3050"/>
    <w:rsid w:val="00FA35E9"/>
    <w:rsid w:val="00FA5AB7"/>
    <w:rsid w:val="00FB0124"/>
    <w:rsid w:val="00FB1495"/>
    <w:rsid w:val="00FB28DF"/>
    <w:rsid w:val="00FB3903"/>
    <w:rsid w:val="00FB3CC3"/>
    <w:rsid w:val="00FB50DE"/>
    <w:rsid w:val="00FC0A2D"/>
    <w:rsid w:val="00FC187C"/>
    <w:rsid w:val="00FC2CCA"/>
    <w:rsid w:val="00FD067A"/>
    <w:rsid w:val="00FD0B22"/>
    <w:rsid w:val="00FD5374"/>
    <w:rsid w:val="00FD72DE"/>
    <w:rsid w:val="00FE1371"/>
    <w:rsid w:val="00FE37F7"/>
    <w:rsid w:val="00FE735A"/>
    <w:rsid w:val="00FF36A6"/>
    <w:rsid w:val="00FF6E1E"/>
    <w:rsid w:val="03163B39"/>
    <w:rsid w:val="1674502F"/>
    <w:rsid w:val="20EF16A3"/>
    <w:rsid w:val="50571E5E"/>
    <w:rsid w:val="55132BD4"/>
    <w:rsid w:val="563982A0"/>
    <w:rsid w:val="576E9E69"/>
    <w:rsid w:val="58B52C35"/>
    <w:rsid w:val="5BC1A2CB"/>
    <w:rsid w:val="797A1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D31BE"/>
  <w15:docId w15:val="{1369C61E-5AAD-4F65-B070-0F9ED6A8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911"/>
  </w:style>
  <w:style w:type="paragraph" w:styleId="Heading1">
    <w:name w:val="heading 1"/>
    <w:basedOn w:val="Normal"/>
    <w:next w:val="Normal"/>
    <w:qFormat/>
    <w:rsid w:val="00242911"/>
    <w:pPr>
      <w:keepNext/>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spacing w:after="160"/>
      <w:jc w:val="center"/>
      <w:outlineLvl w:val="0"/>
    </w:pPr>
    <w:rPr>
      <w:rFonts w:ascii="Arial" w:hAnsi="Arial"/>
      <w:sz w:val="24"/>
    </w:rPr>
  </w:style>
  <w:style w:type="paragraph" w:styleId="Heading2">
    <w:name w:val="heading 2"/>
    <w:basedOn w:val="Normal"/>
    <w:next w:val="Normal"/>
    <w:link w:val="Heading2Char"/>
    <w:semiHidden/>
    <w:unhideWhenUsed/>
    <w:qFormat/>
    <w:rsid w:val="00B04C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242911"/>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outlineLvl w:val="3"/>
    </w:pPr>
    <w:rPr>
      <w:rFonts w:ascii="Arial" w:hAnsi="Arial"/>
      <w:b/>
      <w:sz w:val="24"/>
    </w:rPr>
  </w:style>
  <w:style w:type="paragraph" w:styleId="Heading5">
    <w:name w:val="heading 5"/>
    <w:basedOn w:val="Normal"/>
    <w:next w:val="Normal"/>
    <w:link w:val="Heading5Char"/>
    <w:qFormat/>
    <w:rsid w:val="00242911"/>
    <w:pPr>
      <w:keepNext/>
      <w:tabs>
        <w:tab w:val="left" w:pos="480"/>
      </w:tabs>
      <w:spacing w:after="240"/>
      <w:ind w:left="480"/>
      <w:outlineLvl w:val="4"/>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911"/>
    <w:pPr>
      <w:tabs>
        <w:tab w:val="center" w:pos="4320"/>
        <w:tab w:val="right" w:pos="8640"/>
      </w:tabs>
    </w:pPr>
  </w:style>
  <w:style w:type="paragraph" w:styleId="BodyText">
    <w:name w:val="Body Text"/>
    <w:basedOn w:val="Normal"/>
    <w:rsid w:val="00242911"/>
    <w:pPr>
      <w:tabs>
        <w:tab w:val="left" w:pos="600"/>
        <w:tab w:val="left" w:pos="1200"/>
        <w:tab w:val="left" w:pos="1800"/>
        <w:tab w:val="left" w:pos="2400"/>
        <w:tab w:val="left" w:pos="3000"/>
        <w:tab w:val="left" w:pos="3600"/>
        <w:tab w:val="left" w:pos="4200"/>
        <w:tab w:val="left" w:pos="4800"/>
        <w:tab w:val="left" w:pos="5400"/>
        <w:tab w:val="left" w:pos="6000"/>
        <w:tab w:val="left" w:pos="6240"/>
        <w:tab w:val="left" w:pos="6600"/>
        <w:tab w:val="left" w:pos="7200"/>
        <w:tab w:val="left" w:pos="7800"/>
        <w:tab w:val="left" w:pos="8400"/>
        <w:tab w:val="left" w:pos="9000"/>
      </w:tabs>
    </w:pPr>
    <w:rPr>
      <w:sz w:val="24"/>
    </w:rPr>
  </w:style>
  <w:style w:type="paragraph" w:styleId="Header">
    <w:name w:val="header"/>
    <w:basedOn w:val="Normal"/>
    <w:rsid w:val="00242911"/>
    <w:pPr>
      <w:tabs>
        <w:tab w:val="center" w:pos="4320"/>
        <w:tab w:val="right" w:pos="8640"/>
      </w:tabs>
    </w:pPr>
    <w:rPr>
      <w:rFonts w:ascii="Arial" w:hAnsi="Arial"/>
      <w:sz w:val="24"/>
    </w:rPr>
  </w:style>
  <w:style w:type="character" w:styleId="CommentReference">
    <w:name w:val="annotation reference"/>
    <w:basedOn w:val="DefaultParagraphFont"/>
    <w:semiHidden/>
    <w:rsid w:val="00242911"/>
    <w:rPr>
      <w:sz w:val="16"/>
    </w:rPr>
  </w:style>
  <w:style w:type="paragraph" w:styleId="CommentText">
    <w:name w:val="annotation text"/>
    <w:basedOn w:val="Normal"/>
    <w:link w:val="CommentTextChar"/>
    <w:semiHidden/>
    <w:rsid w:val="00242911"/>
    <w:rPr>
      <w:rFonts w:ascii="Arial" w:hAnsi="Arial"/>
    </w:rPr>
  </w:style>
  <w:style w:type="paragraph" w:styleId="BodyTextIndent">
    <w:name w:val="Body Text Indent"/>
    <w:basedOn w:val="Normal"/>
    <w:rsid w:val="00242911"/>
    <w:pPr>
      <w:tabs>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ind w:left="960" w:hanging="480"/>
    </w:pPr>
    <w:rPr>
      <w:rFonts w:ascii="Arial" w:hAnsi="Arial"/>
      <w:sz w:val="24"/>
    </w:rPr>
  </w:style>
  <w:style w:type="paragraph" w:styleId="BodyText2">
    <w:name w:val="Body Text 2"/>
    <w:basedOn w:val="Normal"/>
    <w:rsid w:val="00242911"/>
    <w:pPr>
      <w:tabs>
        <w:tab w:val="center" w:pos="4680"/>
      </w:tabs>
    </w:pPr>
    <w:rPr>
      <w:rFonts w:ascii="Arial" w:hAnsi="Arial"/>
      <w:b/>
      <w:vanish/>
      <w:color w:val="0000FF"/>
      <w:sz w:val="24"/>
    </w:rPr>
  </w:style>
  <w:style w:type="paragraph" w:styleId="BodyText3">
    <w:name w:val="Body Text 3"/>
    <w:basedOn w:val="Normal"/>
    <w:rsid w:val="00242911"/>
    <w:pPr>
      <w:tabs>
        <w:tab w:val="center" w:pos="4680"/>
      </w:tabs>
    </w:pPr>
    <w:rPr>
      <w:rFonts w:ascii="Arial" w:hAnsi="Arial"/>
      <w:b/>
      <w:vanish/>
      <w:color w:val="FF0000"/>
      <w:sz w:val="24"/>
    </w:rPr>
  </w:style>
  <w:style w:type="paragraph" w:styleId="BodyTextIndent2">
    <w:name w:val="Body Text Indent 2"/>
    <w:basedOn w:val="Normal"/>
    <w:rsid w:val="00242911"/>
    <w:pPr>
      <w:pBdr>
        <w:top w:val="single" w:sz="4" w:space="1" w:color="auto"/>
        <w:left w:val="single" w:sz="4" w:space="4" w:color="auto"/>
        <w:bottom w:val="single" w:sz="4" w:space="1" w:color="auto"/>
        <w:right w:val="single" w:sz="4" w:space="4" w:color="auto"/>
      </w:pBdr>
      <w:tabs>
        <w:tab w:val="left" w:pos="600"/>
      </w:tabs>
      <w:spacing w:after="240"/>
      <w:ind w:left="600"/>
    </w:pPr>
    <w:rPr>
      <w:rFonts w:ascii="Arial" w:hAnsi="Arial"/>
      <w:sz w:val="22"/>
    </w:rPr>
  </w:style>
  <w:style w:type="paragraph" w:styleId="BodyTextIndent3">
    <w:name w:val="Body Text Indent 3"/>
    <w:basedOn w:val="Normal"/>
    <w:rsid w:val="00242911"/>
    <w:pPr>
      <w:tabs>
        <w:tab w:val="left" w:pos="480"/>
        <w:tab w:val="left" w:pos="4800"/>
      </w:tabs>
      <w:spacing w:after="240"/>
      <w:ind w:left="480"/>
    </w:pPr>
    <w:rPr>
      <w:rFonts w:ascii="Arial" w:hAnsi="Arial"/>
      <w:b/>
      <w:bCs/>
      <w:sz w:val="22"/>
      <w:u w:val="single"/>
    </w:rPr>
  </w:style>
  <w:style w:type="paragraph" w:styleId="Title">
    <w:name w:val="Title"/>
    <w:basedOn w:val="Normal"/>
    <w:qFormat/>
    <w:rsid w:val="00242911"/>
    <w:pPr>
      <w:overflowPunct w:val="0"/>
      <w:autoSpaceDE w:val="0"/>
      <w:autoSpaceDN w:val="0"/>
      <w:adjustRightInd w:val="0"/>
      <w:spacing w:after="240"/>
      <w:jc w:val="center"/>
      <w:textAlignment w:val="baseline"/>
    </w:pPr>
    <w:rPr>
      <w:rFonts w:ascii="Arial" w:hAnsi="Arial"/>
      <w:b/>
      <w:bCs/>
      <w:sz w:val="32"/>
    </w:rPr>
  </w:style>
  <w:style w:type="character" w:styleId="Hyperlink">
    <w:name w:val="Hyperlink"/>
    <w:basedOn w:val="DefaultParagraphFont"/>
    <w:rsid w:val="00CD2900"/>
    <w:rPr>
      <w:color w:val="0000FF"/>
      <w:u w:val="single"/>
    </w:rPr>
  </w:style>
  <w:style w:type="character" w:styleId="FollowedHyperlink">
    <w:name w:val="FollowedHyperlink"/>
    <w:basedOn w:val="DefaultParagraphFont"/>
    <w:rsid w:val="00F117AE"/>
    <w:rPr>
      <w:color w:val="800080" w:themeColor="followedHyperlink"/>
      <w:u w:val="single"/>
    </w:rPr>
  </w:style>
  <w:style w:type="paragraph" w:styleId="BalloonText">
    <w:name w:val="Balloon Text"/>
    <w:basedOn w:val="Normal"/>
    <w:link w:val="BalloonTextChar"/>
    <w:rsid w:val="004A5969"/>
    <w:rPr>
      <w:rFonts w:ascii="Tahoma" w:hAnsi="Tahoma" w:cs="Tahoma"/>
      <w:sz w:val="16"/>
      <w:szCs w:val="16"/>
    </w:rPr>
  </w:style>
  <w:style w:type="character" w:customStyle="1" w:styleId="BalloonTextChar">
    <w:name w:val="Balloon Text Char"/>
    <w:basedOn w:val="DefaultParagraphFont"/>
    <w:link w:val="BalloonText"/>
    <w:rsid w:val="004A5969"/>
    <w:rPr>
      <w:rFonts w:ascii="Tahoma" w:hAnsi="Tahoma" w:cs="Tahoma"/>
      <w:sz w:val="16"/>
      <w:szCs w:val="16"/>
    </w:rPr>
  </w:style>
  <w:style w:type="paragraph" w:styleId="ListParagraph">
    <w:name w:val="List Paragraph"/>
    <w:basedOn w:val="Normal"/>
    <w:uiPriority w:val="34"/>
    <w:qFormat/>
    <w:rsid w:val="001479CE"/>
    <w:pPr>
      <w:ind w:left="720"/>
      <w:contextualSpacing/>
    </w:pPr>
  </w:style>
  <w:style w:type="paragraph" w:styleId="CommentSubject">
    <w:name w:val="annotation subject"/>
    <w:basedOn w:val="CommentText"/>
    <w:next w:val="CommentText"/>
    <w:link w:val="CommentSubjectChar"/>
    <w:semiHidden/>
    <w:unhideWhenUsed/>
    <w:rsid w:val="00BC4EF4"/>
    <w:rPr>
      <w:rFonts w:ascii="Times New Roman" w:hAnsi="Times New Roman"/>
      <w:b/>
      <w:bCs/>
    </w:rPr>
  </w:style>
  <w:style w:type="character" w:customStyle="1" w:styleId="CommentTextChar">
    <w:name w:val="Comment Text Char"/>
    <w:basedOn w:val="DefaultParagraphFont"/>
    <w:link w:val="CommentText"/>
    <w:semiHidden/>
    <w:rsid w:val="00BC4EF4"/>
    <w:rPr>
      <w:rFonts w:ascii="Arial" w:hAnsi="Arial"/>
    </w:rPr>
  </w:style>
  <w:style w:type="character" w:customStyle="1" w:styleId="CommentSubjectChar">
    <w:name w:val="Comment Subject Char"/>
    <w:basedOn w:val="CommentTextChar"/>
    <w:link w:val="CommentSubject"/>
    <w:semiHidden/>
    <w:rsid w:val="00BC4EF4"/>
    <w:rPr>
      <w:rFonts w:ascii="Arial" w:hAnsi="Arial"/>
      <w:b/>
      <w:bCs/>
    </w:rPr>
  </w:style>
  <w:style w:type="character" w:customStyle="1" w:styleId="Heading2Char">
    <w:name w:val="Heading 2 Char"/>
    <w:basedOn w:val="DefaultParagraphFont"/>
    <w:link w:val="Heading2"/>
    <w:semiHidden/>
    <w:rsid w:val="00B04CD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882765"/>
  </w:style>
  <w:style w:type="character" w:customStyle="1" w:styleId="FooterChar">
    <w:name w:val="Footer Char"/>
    <w:basedOn w:val="DefaultParagraphFont"/>
    <w:link w:val="Footer"/>
    <w:uiPriority w:val="99"/>
    <w:rsid w:val="006F499A"/>
  </w:style>
  <w:style w:type="character" w:customStyle="1" w:styleId="st1">
    <w:name w:val="st1"/>
    <w:basedOn w:val="DefaultParagraphFont"/>
    <w:rsid w:val="00121BA7"/>
  </w:style>
  <w:style w:type="paragraph" w:customStyle="1" w:styleId="CM15">
    <w:name w:val="CM15"/>
    <w:basedOn w:val="Normal"/>
    <w:next w:val="Normal"/>
    <w:uiPriority w:val="99"/>
    <w:rsid w:val="004B0331"/>
    <w:pPr>
      <w:widowControl w:val="0"/>
      <w:autoSpaceDE w:val="0"/>
      <w:autoSpaceDN w:val="0"/>
      <w:adjustRightInd w:val="0"/>
    </w:pPr>
    <w:rPr>
      <w:rFonts w:ascii="Arial" w:hAnsi="Arial" w:cs="Arial"/>
      <w:sz w:val="24"/>
      <w:szCs w:val="24"/>
    </w:rPr>
  </w:style>
  <w:style w:type="paragraph" w:customStyle="1" w:styleId="Default">
    <w:name w:val="Default"/>
    <w:link w:val="DefaultChar"/>
    <w:rsid w:val="004B0331"/>
    <w:pPr>
      <w:widowControl w:val="0"/>
      <w:autoSpaceDE w:val="0"/>
      <w:autoSpaceDN w:val="0"/>
      <w:adjustRightInd w:val="0"/>
    </w:pPr>
    <w:rPr>
      <w:rFonts w:ascii="Arial" w:hAnsi="Arial" w:cs="Arial"/>
      <w:color w:val="000000"/>
      <w:sz w:val="24"/>
      <w:szCs w:val="24"/>
    </w:rPr>
  </w:style>
  <w:style w:type="paragraph" w:customStyle="1" w:styleId="AIAAgreementBodyText">
    <w:name w:val="AIA Agreement Body Text"/>
    <w:uiPriority w:val="99"/>
    <w:rsid w:val="005918EB"/>
    <w:pPr>
      <w:tabs>
        <w:tab w:val="left" w:pos="720"/>
      </w:tabs>
    </w:pPr>
    <w:rPr>
      <w:rFonts w:eastAsiaTheme="minorEastAsia"/>
    </w:rPr>
  </w:style>
  <w:style w:type="character" w:customStyle="1" w:styleId="AIAParagraphNumber">
    <w:name w:val="AIA Paragraph Number"/>
    <w:uiPriority w:val="99"/>
    <w:rsid w:val="005918EB"/>
    <w:rPr>
      <w:rFonts w:ascii="Arial Narrow" w:hAnsi="Arial Narrow"/>
      <w:b/>
      <w:sz w:val="20"/>
    </w:rPr>
  </w:style>
  <w:style w:type="character" w:customStyle="1" w:styleId="DefaultChar">
    <w:name w:val="Default Char"/>
    <w:basedOn w:val="DefaultParagraphFont"/>
    <w:link w:val="Default"/>
    <w:rsid w:val="00FD067A"/>
    <w:rPr>
      <w:rFonts w:ascii="Arial" w:hAnsi="Arial" w:cs="Arial"/>
      <w:color w:val="000000"/>
      <w:sz w:val="24"/>
      <w:szCs w:val="24"/>
    </w:rPr>
  </w:style>
  <w:style w:type="table" w:styleId="TableGrid">
    <w:name w:val="Table Grid"/>
    <w:basedOn w:val="TableNormal"/>
    <w:rsid w:val="0029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20FD9"/>
    <w:rPr>
      <w:rFonts w:ascii="Arial" w:hAnsi="Arial"/>
      <w:b/>
      <w:bCs/>
      <w:sz w:val="22"/>
    </w:rPr>
  </w:style>
  <w:style w:type="character" w:styleId="UnresolvedMention">
    <w:name w:val="Unresolved Mention"/>
    <w:basedOn w:val="DefaultParagraphFont"/>
    <w:uiPriority w:val="99"/>
    <w:semiHidden/>
    <w:unhideWhenUsed/>
    <w:rsid w:val="0015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201">
      <w:bodyDiv w:val="1"/>
      <w:marLeft w:val="0"/>
      <w:marRight w:val="0"/>
      <w:marTop w:val="0"/>
      <w:marBottom w:val="0"/>
      <w:divBdr>
        <w:top w:val="none" w:sz="0" w:space="0" w:color="auto"/>
        <w:left w:val="none" w:sz="0" w:space="0" w:color="auto"/>
        <w:bottom w:val="none" w:sz="0" w:space="0" w:color="auto"/>
        <w:right w:val="none" w:sz="0" w:space="0" w:color="auto"/>
      </w:divBdr>
    </w:div>
    <w:div w:id="152258849">
      <w:bodyDiv w:val="1"/>
      <w:marLeft w:val="0"/>
      <w:marRight w:val="0"/>
      <w:marTop w:val="0"/>
      <w:marBottom w:val="0"/>
      <w:divBdr>
        <w:top w:val="none" w:sz="0" w:space="0" w:color="auto"/>
        <w:left w:val="none" w:sz="0" w:space="0" w:color="auto"/>
        <w:bottom w:val="none" w:sz="0" w:space="0" w:color="auto"/>
        <w:right w:val="none" w:sz="0" w:space="0" w:color="auto"/>
      </w:divBdr>
    </w:div>
    <w:div w:id="195437208">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62615643">
      <w:bodyDiv w:val="1"/>
      <w:marLeft w:val="0"/>
      <w:marRight w:val="0"/>
      <w:marTop w:val="0"/>
      <w:marBottom w:val="0"/>
      <w:divBdr>
        <w:top w:val="none" w:sz="0" w:space="0" w:color="auto"/>
        <w:left w:val="none" w:sz="0" w:space="0" w:color="auto"/>
        <w:bottom w:val="none" w:sz="0" w:space="0" w:color="auto"/>
        <w:right w:val="none" w:sz="0" w:space="0" w:color="auto"/>
      </w:divBdr>
    </w:div>
    <w:div w:id="334236236">
      <w:bodyDiv w:val="1"/>
      <w:marLeft w:val="0"/>
      <w:marRight w:val="0"/>
      <w:marTop w:val="0"/>
      <w:marBottom w:val="0"/>
      <w:divBdr>
        <w:top w:val="none" w:sz="0" w:space="0" w:color="auto"/>
        <w:left w:val="none" w:sz="0" w:space="0" w:color="auto"/>
        <w:bottom w:val="none" w:sz="0" w:space="0" w:color="auto"/>
        <w:right w:val="none" w:sz="0" w:space="0" w:color="auto"/>
      </w:divBdr>
      <w:divsChild>
        <w:div w:id="526914819">
          <w:marLeft w:val="0"/>
          <w:marRight w:val="0"/>
          <w:marTop w:val="0"/>
          <w:marBottom w:val="0"/>
          <w:divBdr>
            <w:top w:val="none" w:sz="0" w:space="0" w:color="auto"/>
            <w:left w:val="none" w:sz="0" w:space="0" w:color="auto"/>
            <w:bottom w:val="none" w:sz="0" w:space="0" w:color="auto"/>
            <w:right w:val="none" w:sz="0" w:space="0" w:color="auto"/>
          </w:divBdr>
          <w:divsChild>
            <w:div w:id="124005233">
              <w:marLeft w:val="0"/>
              <w:marRight w:val="0"/>
              <w:marTop w:val="0"/>
              <w:marBottom w:val="0"/>
              <w:divBdr>
                <w:top w:val="none" w:sz="0" w:space="0" w:color="auto"/>
                <w:left w:val="none" w:sz="0" w:space="0" w:color="auto"/>
                <w:bottom w:val="none" w:sz="0" w:space="0" w:color="auto"/>
                <w:right w:val="none" w:sz="0" w:space="0" w:color="auto"/>
              </w:divBdr>
              <w:divsChild>
                <w:div w:id="665405825">
                  <w:marLeft w:val="0"/>
                  <w:marRight w:val="0"/>
                  <w:marTop w:val="0"/>
                  <w:marBottom w:val="0"/>
                  <w:divBdr>
                    <w:top w:val="none" w:sz="0" w:space="0" w:color="auto"/>
                    <w:left w:val="none" w:sz="0" w:space="0" w:color="auto"/>
                    <w:bottom w:val="none" w:sz="0" w:space="0" w:color="auto"/>
                    <w:right w:val="none" w:sz="0" w:space="0" w:color="auto"/>
                  </w:divBdr>
                  <w:divsChild>
                    <w:div w:id="1472022297">
                      <w:marLeft w:val="-225"/>
                      <w:marRight w:val="-225"/>
                      <w:marTop w:val="0"/>
                      <w:marBottom w:val="0"/>
                      <w:divBdr>
                        <w:top w:val="none" w:sz="0" w:space="0" w:color="auto"/>
                        <w:left w:val="none" w:sz="0" w:space="0" w:color="auto"/>
                        <w:bottom w:val="none" w:sz="0" w:space="0" w:color="auto"/>
                        <w:right w:val="none" w:sz="0" w:space="0" w:color="auto"/>
                      </w:divBdr>
                      <w:divsChild>
                        <w:div w:id="1794858119">
                          <w:marLeft w:val="0"/>
                          <w:marRight w:val="0"/>
                          <w:marTop w:val="0"/>
                          <w:marBottom w:val="0"/>
                          <w:divBdr>
                            <w:top w:val="none" w:sz="0" w:space="0" w:color="auto"/>
                            <w:left w:val="none" w:sz="0" w:space="0" w:color="auto"/>
                            <w:bottom w:val="none" w:sz="0" w:space="0" w:color="auto"/>
                            <w:right w:val="none" w:sz="0" w:space="0" w:color="auto"/>
                          </w:divBdr>
                          <w:divsChild>
                            <w:div w:id="1869250008">
                              <w:marLeft w:val="0"/>
                              <w:marRight w:val="0"/>
                              <w:marTop w:val="0"/>
                              <w:marBottom w:val="0"/>
                              <w:divBdr>
                                <w:top w:val="none" w:sz="0" w:space="0" w:color="auto"/>
                                <w:left w:val="none" w:sz="0" w:space="0" w:color="auto"/>
                                <w:bottom w:val="none" w:sz="0" w:space="0" w:color="auto"/>
                                <w:right w:val="none" w:sz="0" w:space="0" w:color="auto"/>
                              </w:divBdr>
                              <w:divsChild>
                                <w:div w:id="1577200853">
                                  <w:marLeft w:val="-225"/>
                                  <w:marRight w:val="-225"/>
                                  <w:marTop w:val="0"/>
                                  <w:marBottom w:val="0"/>
                                  <w:divBdr>
                                    <w:top w:val="none" w:sz="0" w:space="0" w:color="auto"/>
                                    <w:left w:val="none" w:sz="0" w:space="0" w:color="auto"/>
                                    <w:bottom w:val="none" w:sz="0" w:space="0" w:color="auto"/>
                                    <w:right w:val="none" w:sz="0" w:space="0" w:color="auto"/>
                                  </w:divBdr>
                                  <w:divsChild>
                                    <w:div w:id="923877947">
                                      <w:marLeft w:val="0"/>
                                      <w:marRight w:val="0"/>
                                      <w:marTop w:val="0"/>
                                      <w:marBottom w:val="0"/>
                                      <w:divBdr>
                                        <w:top w:val="none" w:sz="0" w:space="0" w:color="auto"/>
                                        <w:left w:val="none" w:sz="0" w:space="0" w:color="auto"/>
                                        <w:bottom w:val="none" w:sz="0" w:space="0" w:color="auto"/>
                                        <w:right w:val="none" w:sz="0" w:space="0" w:color="auto"/>
                                      </w:divBdr>
                                      <w:divsChild>
                                        <w:div w:id="19642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908785">
      <w:bodyDiv w:val="1"/>
      <w:marLeft w:val="0"/>
      <w:marRight w:val="0"/>
      <w:marTop w:val="0"/>
      <w:marBottom w:val="0"/>
      <w:divBdr>
        <w:top w:val="none" w:sz="0" w:space="0" w:color="auto"/>
        <w:left w:val="none" w:sz="0" w:space="0" w:color="auto"/>
        <w:bottom w:val="none" w:sz="0" w:space="0" w:color="auto"/>
        <w:right w:val="none" w:sz="0" w:space="0" w:color="auto"/>
      </w:divBdr>
    </w:div>
    <w:div w:id="387725776">
      <w:bodyDiv w:val="1"/>
      <w:marLeft w:val="0"/>
      <w:marRight w:val="0"/>
      <w:marTop w:val="0"/>
      <w:marBottom w:val="0"/>
      <w:divBdr>
        <w:top w:val="none" w:sz="0" w:space="0" w:color="auto"/>
        <w:left w:val="none" w:sz="0" w:space="0" w:color="auto"/>
        <w:bottom w:val="none" w:sz="0" w:space="0" w:color="auto"/>
        <w:right w:val="none" w:sz="0" w:space="0" w:color="auto"/>
      </w:divBdr>
    </w:div>
    <w:div w:id="583342967">
      <w:bodyDiv w:val="1"/>
      <w:marLeft w:val="0"/>
      <w:marRight w:val="0"/>
      <w:marTop w:val="0"/>
      <w:marBottom w:val="0"/>
      <w:divBdr>
        <w:top w:val="none" w:sz="0" w:space="0" w:color="auto"/>
        <w:left w:val="none" w:sz="0" w:space="0" w:color="auto"/>
        <w:bottom w:val="none" w:sz="0" w:space="0" w:color="auto"/>
        <w:right w:val="none" w:sz="0" w:space="0" w:color="auto"/>
      </w:divBdr>
    </w:div>
    <w:div w:id="795370604">
      <w:bodyDiv w:val="1"/>
      <w:marLeft w:val="0"/>
      <w:marRight w:val="0"/>
      <w:marTop w:val="0"/>
      <w:marBottom w:val="0"/>
      <w:divBdr>
        <w:top w:val="none" w:sz="0" w:space="0" w:color="auto"/>
        <w:left w:val="none" w:sz="0" w:space="0" w:color="auto"/>
        <w:bottom w:val="none" w:sz="0" w:space="0" w:color="auto"/>
        <w:right w:val="none" w:sz="0" w:space="0" w:color="auto"/>
      </w:divBdr>
    </w:div>
    <w:div w:id="1180585378">
      <w:bodyDiv w:val="1"/>
      <w:marLeft w:val="0"/>
      <w:marRight w:val="0"/>
      <w:marTop w:val="0"/>
      <w:marBottom w:val="0"/>
      <w:divBdr>
        <w:top w:val="none" w:sz="0" w:space="0" w:color="auto"/>
        <w:left w:val="none" w:sz="0" w:space="0" w:color="auto"/>
        <w:bottom w:val="none" w:sz="0" w:space="0" w:color="auto"/>
        <w:right w:val="none" w:sz="0" w:space="0" w:color="auto"/>
      </w:divBdr>
    </w:div>
    <w:div w:id="1195073907">
      <w:bodyDiv w:val="1"/>
      <w:marLeft w:val="0"/>
      <w:marRight w:val="0"/>
      <w:marTop w:val="0"/>
      <w:marBottom w:val="0"/>
      <w:divBdr>
        <w:top w:val="none" w:sz="0" w:space="0" w:color="auto"/>
        <w:left w:val="none" w:sz="0" w:space="0" w:color="auto"/>
        <w:bottom w:val="none" w:sz="0" w:space="0" w:color="auto"/>
        <w:right w:val="none" w:sz="0" w:space="0" w:color="auto"/>
      </w:divBdr>
    </w:div>
    <w:div w:id="1320034544">
      <w:bodyDiv w:val="1"/>
      <w:marLeft w:val="0"/>
      <w:marRight w:val="0"/>
      <w:marTop w:val="0"/>
      <w:marBottom w:val="0"/>
      <w:divBdr>
        <w:top w:val="none" w:sz="0" w:space="0" w:color="auto"/>
        <w:left w:val="none" w:sz="0" w:space="0" w:color="auto"/>
        <w:bottom w:val="none" w:sz="0" w:space="0" w:color="auto"/>
        <w:right w:val="none" w:sz="0" w:space="0" w:color="auto"/>
      </w:divBdr>
    </w:div>
    <w:div w:id="1321930435">
      <w:bodyDiv w:val="1"/>
      <w:marLeft w:val="0"/>
      <w:marRight w:val="0"/>
      <w:marTop w:val="0"/>
      <w:marBottom w:val="0"/>
      <w:divBdr>
        <w:top w:val="none" w:sz="0" w:space="0" w:color="auto"/>
        <w:left w:val="none" w:sz="0" w:space="0" w:color="auto"/>
        <w:bottom w:val="none" w:sz="0" w:space="0" w:color="auto"/>
        <w:right w:val="none" w:sz="0" w:space="0" w:color="auto"/>
      </w:divBdr>
      <w:divsChild>
        <w:div w:id="1396516158">
          <w:marLeft w:val="0"/>
          <w:marRight w:val="0"/>
          <w:marTop w:val="0"/>
          <w:marBottom w:val="0"/>
          <w:divBdr>
            <w:top w:val="none" w:sz="0" w:space="0" w:color="auto"/>
            <w:left w:val="none" w:sz="0" w:space="0" w:color="auto"/>
            <w:bottom w:val="none" w:sz="0" w:space="0" w:color="auto"/>
            <w:right w:val="none" w:sz="0" w:space="0" w:color="auto"/>
          </w:divBdr>
          <w:divsChild>
            <w:div w:id="1509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534">
      <w:bodyDiv w:val="1"/>
      <w:marLeft w:val="0"/>
      <w:marRight w:val="0"/>
      <w:marTop w:val="0"/>
      <w:marBottom w:val="0"/>
      <w:divBdr>
        <w:top w:val="none" w:sz="0" w:space="0" w:color="auto"/>
        <w:left w:val="none" w:sz="0" w:space="0" w:color="auto"/>
        <w:bottom w:val="none" w:sz="0" w:space="0" w:color="auto"/>
        <w:right w:val="none" w:sz="0" w:space="0" w:color="auto"/>
      </w:divBdr>
    </w:div>
    <w:div w:id="1398435803">
      <w:bodyDiv w:val="1"/>
      <w:marLeft w:val="0"/>
      <w:marRight w:val="0"/>
      <w:marTop w:val="0"/>
      <w:marBottom w:val="0"/>
      <w:divBdr>
        <w:top w:val="none" w:sz="0" w:space="0" w:color="auto"/>
        <w:left w:val="none" w:sz="0" w:space="0" w:color="auto"/>
        <w:bottom w:val="none" w:sz="0" w:space="0" w:color="auto"/>
        <w:right w:val="none" w:sz="0" w:space="0" w:color="auto"/>
      </w:divBdr>
    </w:div>
    <w:div w:id="1403598912">
      <w:bodyDiv w:val="1"/>
      <w:marLeft w:val="0"/>
      <w:marRight w:val="0"/>
      <w:marTop w:val="0"/>
      <w:marBottom w:val="0"/>
      <w:divBdr>
        <w:top w:val="none" w:sz="0" w:space="0" w:color="auto"/>
        <w:left w:val="none" w:sz="0" w:space="0" w:color="auto"/>
        <w:bottom w:val="none" w:sz="0" w:space="0" w:color="auto"/>
        <w:right w:val="none" w:sz="0" w:space="0" w:color="auto"/>
      </w:divBdr>
    </w:div>
    <w:div w:id="1409957118">
      <w:bodyDiv w:val="1"/>
      <w:marLeft w:val="0"/>
      <w:marRight w:val="0"/>
      <w:marTop w:val="0"/>
      <w:marBottom w:val="0"/>
      <w:divBdr>
        <w:top w:val="none" w:sz="0" w:space="0" w:color="auto"/>
        <w:left w:val="none" w:sz="0" w:space="0" w:color="auto"/>
        <w:bottom w:val="none" w:sz="0" w:space="0" w:color="auto"/>
        <w:right w:val="none" w:sz="0" w:space="0" w:color="auto"/>
      </w:divBdr>
      <w:divsChild>
        <w:div w:id="345718110">
          <w:marLeft w:val="0"/>
          <w:marRight w:val="0"/>
          <w:marTop w:val="0"/>
          <w:marBottom w:val="0"/>
          <w:divBdr>
            <w:top w:val="none" w:sz="0" w:space="0" w:color="auto"/>
            <w:left w:val="none" w:sz="0" w:space="0" w:color="auto"/>
            <w:bottom w:val="none" w:sz="0" w:space="0" w:color="auto"/>
            <w:right w:val="none" w:sz="0" w:space="0" w:color="auto"/>
          </w:divBdr>
          <w:divsChild>
            <w:div w:id="1742867681">
              <w:marLeft w:val="0"/>
              <w:marRight w:val="0"/>
              <w:marTop w:val="0"/>
              <w:marBottom w:val="0"/>
              <w:divBdr>
                <w:top w:val="none" w:sz="0" w:space="0" w:color="auto"/>
                <w:left w:val="none" w:sz="0" w:space="0" w:color="auto"/>
                <w:bottom w:val="none" w:sz="0" w:space="0" w:color="auto"/>
                <w:right w:val="none" w:sz="0" w:space="0" w:color="auto"/>
              </w:divBdr>
              <w:divsChild>
                <w:div w:id="164905404">
                  <w:marLeft w:val="0"/>
                  <w:marRight w:val="0"/>
                  <w:marTop w:val="0"/>
                  <w:marBottom w:val="0"/>
                  <w:divBdr>
                    <w:top w:val="none" w:sz="0" w:space="0" w:color="auto"/>
                    <w:left w:val="none" w:sz="0" w:space="0" w:color="auto"/>
                    <w:bottom w:val="none" w:sz="0" w:space="0" w:color="auto"/>
                    <w:right w:val="none" w:sz="0" w:space="0" w:color="auto"/>
                  </w:divBdr>
                  <w:divsChild>
                    <w:div w:id="10685571">
                      <w:marLeft w:val="-225"/>
                      <w:marRight w:val="-225"/>
                      <w:marTop w:val="0"/>
                      <w:marBottom w:val="0"/>
                      <w:divBdr>
                        <w:top w:val="none" w:sz="0" w:space="0" w:color="auto"/>
                        <w:left w:val="none" w:sz="0" w:space="0" w:color="auto"/>
                        <w:bottom w:val="none" w:sz="0" w:space="0" w:color="auto"/>
                        <w:right w:val="none" w:sz="0" w:space="0" w:color="auto"/>
                      </w:divBdr>
                      <w:divsChild>
                        <w:div w:id="1877041849">
                          <w:marLeft w:val="0"/>
                          <w:marRight w:val="0"/>
                          <w:marTop w:val="0"/>
                          <w:marBottom w:val="0"/>
                          <w:divBdr>
                            <w:top w:val="none" w:sz="0" w:space="0" w:color="auto"/>
                            <w:left w:val="none" w:sz="0" w:space="0" w:color="auto"/>
                            <w:bottom w:val="none" w:sz="0" w:space="0" w:color="auto"/>
                            <w:right w:val="none" w:sz="0" w:space="0" w:color="auto"/>
                          </w:divBdr>
                          <w:divsChild>
                            <w:div w:id="2123258626">
                              <w:marLeft w:val="0"/>
                              <w:marRight w:val="0"/>
                              <w:marTop w:val="0"/>
                              <w:marBottom w:val="0"/>
                              <w:divBdr>
                                <w:top w:val="none" w:sz="0" w:space="0" w:color="auto"/>
                                <w:left w:val="none" w:sz="0" w:space="0" w:color="auto"/>
                                <w:bottom w:val="none" w:sz="0" w:space="0" w:color="auto"/>
                                <w:right w:val="none" w:sz="0" w:space="0" w:color="auto"/>
                              </w:divBdr>
                              <w:divsChild>
                                <w:div w:id="1846168424">
                                  <w:marLeft w:val="-225"/>
                                  <w:marRight w:val="-225"/>
                                  <w:marTop w:val="0"/>
                                  <w:marBottom w:val="0"/>
                                  <w:divBdr>
                                    <w:top w:val="none" w:sz="0" w:space="0" w:color="auto"/>
                                    <w:left w:val="none" w:sz="0" w:space="0" w:color="auto"/>
                                    <w:bottom w:val="none" w:sz="0" w:space="0" w:color="auto"/>
                                    <w:right w:val="none" w:sz="0" w:space="0" w:color="auto"/>
                                  </w:divBdr>
                                  <w:divsChild>
                                    <w:div w:id="204872235">
                                      <w:marLeft w:val="0"/>
                                      <w:marRight w:val="0"/>
                                      <w:marTop w:val="0"/>
                                      <w:marBottom w:val="0"/>
                                      <w:divBdr>
                                        <w:top w:val="none" w:sz="0" w:space="0" w:color="auto"/>
                                        <w:left w:val="none" w:sz="0" w:space="0" w:color="auto"/>
                                        <w:bottom w:val="none" w:sz="0" w:space="0" w:color="auto"/>
                                        <w:right w:val="none" w:sz="0" w:space="0" w:color="auto"/>
                                      </w:divBdr>
                                      <w:divsChild>
                                        <w:div w:id="15607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142803">
      <w:bodyDiv w:val="1"/>
      <w:marLeft w:val="0"/>
      <w:marRight w:val="0"/>
      <w:marTop w:val="0"/>
      <w:marBottom w:val="0"/>
      <w:divBdr>
        <w:top w:val="none" w:sz="0" w:space="0" w:color="auto"/>
        <w:left w:val="none" w:sz="0" w:space="0" w:color="auto"/>
        <w:bottom w:val="none" w:sz="0" w:space="0" w:color="auto"/>
        <w:right w:val="none" w:sz="0" w:space="0" w:color="auto"/>
      </w:divBdr>
    </w:div>
    <w:div w:id="1557424372">
      <w:bodyDiv w:val="1"/>
      <w:marLeft w:val="0"/>
      <w:marRight w:val="0"/>
      <w:marTop w:val="0"/>
      <w:marBottom w:val="0"/>
      <w:divBdr>
        <w:top w:val="none" w:sz="0" w:space="0" w:color="auto"/>
        <w:left w:val="none" w:sz="0" w:space="0" w:color="auto"/>
        <w:bottom w:val="none" w:sz="0" w:space="0" w:color="auto"/>
        <w:right w:val="none" w:sz="0" w:space="0" w:color="auto"/>
      </w:divBdr>
    </w:div>
    <w:div w:id="1642659874">
      <w:bodyDiv w:val="1"/>
      <w:marLeft w:val="0"/>
      <w:marRight w:val="0"/>
      <w:marTop w:val="0"/>
      <w:marBottom w:val="0"/>
      <w:divBdr>
        <w:top w:val="none" w:sz="0" w:space="0" w:color="auto"/>
        <w:left w:val="none" w:sz="0" w:space="0" w:color="auto"/>
        <w:bottom w:val="none" w:sz="0" w:space="0" w:color="auto"/>
        <w:right w:val="none" w:sz="0" w:space="0" w:color="auto"/>
      </w:divBdr>
    </w:div>
    <w:div w:id="1772699900">
      <w:bodyDiv w:val="1"/>
      <w:marLeft w:val="0"/>
      <w:marRight w:val="0"/>
      <w:marTop w:val="0"/>
      <w:marBottom w:val="0"/>
      <w:divBdr>
        <w:top w:val="none" w:sz="0" w:space="0" w:color="auto"/>
        <w:left w:val="none" w:sz="0" w:space="0" w:color="auto"/>
        <w:bottom w:val="none" w:sz="0" w:space="0" w:color="auto"/>
        <w:right w:val="none" w:sz="0" w:space="0" w:color="auto"/>
      </w:divBdr>
    </w:div>
    <w:div w:id="1844466109">
      <w:bodyDiv w:val="1"/>
      <w:marLeft w:val="0"/>
      <w:marRight w:val="0"/>
      <w:marTop w:val="0"/>
      <w:marBottom w:val="0"/>
      <w:divBdr>
        <w:top w:val="none" w:sz="0" w:space="0" w:color="auto"/>
        <w:left w:val="none" w:sz="0" w:space="0" w:color="auto"/>
        <w:bottom w:val="none" w:sz="0" w:space="0" w:color="auto"/>
        <w:right w:val="none" w:sz="0" w:space="0" w:color="auto"/>
      </w:divBdr>
    </w:div>
    <w:div w:id="20613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iouxfalls.gov/business-permits/bids-procurement/purchasing-bid-opening."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siouxfalls.gov/business-permits/development-projects/construction-management-and-design/specs-policies-manua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siouxfalls.bonfirehub.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iouxfalls.bonfirehub.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ustax@state.sd.us" TargetMode="Externa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iouxfalls.bonfirehub.com"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siouxfalls.gov/business-permits/development-projects/construction-management-and-design/specs-policies-manu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ddot.com/" TargetMode="External"/><Relationship Id="rId27" Type="http://schemas.openxmlformats.org/officeDocument/2006/relationships/footer" Target="footer4.xml"/><Relationship Id="rId30" Type="http://schemas.openxmlformats.org/officeDocument/2006/relationships/header" Target="head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10042b-79d3-40ed-8ee3-b8748a74a1d9">
      <UserInfo>
        <DisplayName>Ludens, Bradley</DisplayName>
        <AccountId>21</AccountId>
        <AccountType/>
      </UserInfo>
      <UserInfo>
        <DisplayName>Ondricek, Tony</DisplayName>
        <AccountId>20</AccountId>
        <AccountType/>
      </UserInfo>
      <UserInfo>
        <DisplayName>Suckstorf, Barbara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EB8BFC1E57FC449BBB2BC9218A90B0" ma:contentTypeVersion="6" ma:contentTypeDescription="Create a new document." ma:contentTypeScope="" ma:versionID="12c99c0cb03fa453b34c0c38b47db819">
  <xsd:schema xmlns:xsd="http://www.w3.org/2001/XMLSchema" xmlns:xs="http://www.w3.org/2001/XMLSchema" xmlns:p="http://schemas.microsoft.com/office/2006/metadata/properties" xmlns:ns2="a18ed9f1-7564-4499-99f3-059bd08dd9ac" xmlns:ns3="1a10042b-79d3-40ed-8ee3-b8748a74a1d9" targetNamespace="http://schemas.microsoft.com/office/2006/metadata/properties" ma:root="true" ma:fieldsID="14f7445faa12b5a76b57654da16f7f3f" ns2:_="" ns3:_="">
    <xsd:import namespace="a18ed9f1-7564-4499-99f3-059bd08dd9ac"/>
    <xsd:import namespace="1a10042b-79d3-40ed-8ee3-b8748a74a1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ed9f1-7564-4499-99f3-059bd08dd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0042b-79d3-40ed-8ee3-b8748a74a1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3818-CFB5-45DC-91C4-9483FB3FE4E7}">
  <ds:schemaRefs>
    <ds:schemaRef ds:uri="http://schemas.microsoft.com/sharepoint/v3/contenttype/forms"/>
  </ds:schemaRefs>
</ds:datastoreItem>
</file>

<file path=customXml/itemProps2.xml><?xml version="1.0" encoding="utf-8"?>
<ds:datastoreItem xmlns:ds="http://schemas.openxmlformats.org/officeDocument/2006/customXml" ds:itemID="{0891F940-2532-44A3-8FE6-5C3997A5F56C}">
  <ds:schemaRefs>
    <ds:schemaRef ds:uri="http://schemas.microsoft.com/office/2006/metadata/properties"/>
    <ds:schemaRef ds:uri="http://schemas.microsoft.com/office/infopath/2007/PartnerControls"/>
    <ds:schemaRef ds:uri="1a10042b-79d3-40ed-8ee3-b8748a74a1d9"/>
  </ds:schemaRefs>
</ds:datastoreItem>
</file>

<file path=customXml/itemProps3.xml><?xml version="1.0" encoding="utf-8"?>
<ds:datastoreItem xmlns:ds="http://schemas.openxmlformats.org/officeDocument/2006/customXml" ds:itemID="{F193771F-FCA5-48A2-9601-A0DDF923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ed9f1-7564-4499-99f3-059bd08dd9ac"/>
    <ds:schemaRef ds:uri="1a10042b-79d3-40ed-8ee3-b8748a74a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B6732-7BBF-49A3-8BE8-9F254B95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7045</Words>
  <Characters>39120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Instructions to Bidders for AIA Document A201-1997</vt:lpstr>
    </vt:vector>
  </TitlesOfParts>
  <Company>City of Sioux Falls</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 for AIA Document A201-1997</dc:title>
  <dc:subject/>
  <dc:creator>Best, Diane</dc:creator>
  <cp:keywords/>
  <dc:description/>
  <cp:lastModifiedBy>Lonning, Tiffany</cp:lastModifiedBy>
  <cp:revision>2</cp:revision>
  <cp:lastPrinted>2018-06-05T16:50:00Z</cp:lastPrinted>
  <dcterms:created xsi:type="dcterms:W3CDTF">2024-07-08T13:47:00Z</dcterms:created>
  <dcterms:modified xsi:type="dcterms:W3CDTF">2024-07-08T13:47:00Z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0x010100E7EB8BFC1E57FC449BBB2BC9218A90B0</vt:lpwstr>
  </property>
</Properties>
</file>